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773" w:type="dxa"/>
        <w:tblInd w:w="567" w:type="dxa"/>
        <w:tblLayout w:type="fixed"/>
        <w:tblLook w:val="01E0" w:firstRow="1" w:lastRow="1" w:firstColumn="1" w:lastColumn="1" w:noHBand="0" w:noVBand="0"/>
      </w:tblPr>
      <w:tblGrid>
        <w:gridCol w:w="5245"/>
        <w:gridCol w:w="5528"/>
      </w:tblGrid>
      <w:tr w:rsidR="00D6009C" w:rsidRPr="000C3662" w14:paraId="02F09F1C" w14:textId="77777777" w:rsidTr="00535FB0">
        <w:trPr>
          <w:trHeight w:val="1009"/>
        </w:trPr>
        <w:tc>
          <w:tcPr>
            <w:tcW w:w="5245" w:type="dxa"/>
          </w:tcPr>
          <w:p w14:paraId="41ECD2BB" w14:textId="4036A5D8" w:rsidR="00D6009C" w:rsidRPr="000C3662" w:rsidRDefault="00B317F8" w:rsidP="00824A52">
            <w:pPr>
              <w:jc w:val="right"/>
              <w:rPr>
                <w:b/>
                <w:bCs/>
                <w:lang w:val="ru-RU"/>
              </w:rPr>
            </w:pPr>
            <w:r>
              <w:rPr>
                <w:b/>
                <w:bCs/>
                <w:lang w:val="ru-RU"/>
              </w:rPr>
              <w:t xml:space="preserve">                                                                   </w:t>
            </w:r>
            <w:r w:rsidR="00D6009C" w:rsidRPr="000C3662">
              <w:rPr>
                <w:b/>
                <w:bCs/>
              </w:rPr>
              <w:t>31.08.2021 ж.</w:t>
            </w:r>
          </w:p>
          <w:p w14:paraId="355D208F" w14:textId="77777777" w:rsidR="00D6009C" w:rsidRPr="000C3662" w:rsidRDefault="00D6009C" w:rsidP="00B317F8">
            <w:pPr>
              <w:jc w:val="right"/>
              <w:rPr>
                <w:b/>
                <w:bCs/>
              </w:rPr>
            </w:pPr>
            <w:r w:rsidRPr="000C3662">
              <w:rPr>
                <w:b/>
                <w:bCs/>
              </w:rPr>
              <w:t xml:space="preserve">"Отбасы банк" АҚ </w:t>
            </w:r>
          </w:p>
          <w:p w14:paraId="50B6D282" w14:textId="77777777" w:rsidR="00D6009C" w:rsidRPr="000C3662" w:rsidRDefault="00D6009C" w:rsidP="00B317F8">
            <w:pPr>
              <w:jc w:val="right"/>
              <w:rPr>
                <w:b/>
                <w:bCs/>
              </w:rPr>
            </w:pPr>
            <w:r w:rsidRPr="000C3662">
              <w:rPr>
                <w:b/>
                <w:bCs/>
              </w:rPr>
              <w:t>Басқарма шешіміне №</w:t>
            </w:r>
            <w:r w:rsidR="0094362D" w:rsidRPr="000C3662">
              <w:rPr>
                <w:b/>
                <w:bCs/>
                <w:lang w:val="ru-RU"/>
              </w:rPr>
              <w:t xml:space="preserve"> 9</w:t>
            </w:r>
            <w:r w:rsidRPr="000C3662">
              <w:rPr>
                <w:b/>
                <w:bCs/>
              </w:rPr>
              <w:t xml:space="preserve"> қосымша</w:t>
            </w:r>
          </w:p>
          <w:p w14:paraId="10B6A6C9" w14:textId="77777777" w:rsidR="00D6009C" w:rsidRPr="000C3662" w:rsidRDefault="00D6009C" w:rsidP="00B317F8">
            <w:pPr>
              <w:pStyle w:val="TableParagraph"/>
              <w:spacing w:before="2"/>
              <w:ind w:left="432" w:right="356"/>
              <w:jc w:val="right"/>
              <w:rPr>
                <w:b/>
              </w:rPr>
            </w:pPr>
            <w:r w:rsidRPr="000C3662">
              <w:rPr>
                <w:b/>
                <w:bCs/>
              </w:rPr>
              <w:t xml:space="preserve"> </w:t>
            </w:r>
            <w:r w:rsidR="00B317F8" w:rsidRPr="000C3662">
              <w:rPr>
                <w:b/>
                <w:bCs/>
                <w:lang w:val="ru-RU"/>
              </w:rPr>
              <w:t xml:space="preserve">                                                 </w:t>
            </w:r>
            <w:r w:rsidRPr="000C3662">
              <w:rPr>
                <w:b/>
                <w:bCs/>
              </w:rPr>
              <w:t>(№144 хаттама)</w:t>
            </w:r>
          </w:p>
        </w:tc>
        <w:tc>
          <w:tcPr>
            <w:tcW w:w="5528" w:type="dxa"/>
          </w:tcPr>
          <w:p w14:paraId="4A293387" w14:textId="77777777" w:rsidR="00D6009C" w:rsidRPr="000C3662" w:rsidRDefault="00D6009C" w:rsidP="00D6009C">
            <w:pPr>
              <w:pStyle w:val="TableParagraph"/>
              <w:spacing w:line="242" w:lineRule="auto"/>
              <w:ind w:right="291"/>
              <w:jc w:val="right"/>
              <w:rPr>
                <w:b/>
                <w:lang w:val="ru-RU"/>
              </w:rPr>
            </w:pPr>
            <w:r w:rsidRPr="000C3662">
              <w:rPr>
                <w:b/>
              </w:rPr>
              <w:t>Приложение №</w:t>
            </w:r>
            <w:r w:rsidRPr="000C3662">
              <w:rPr>
                <w:b/>
                <w:lang w:val="ru-RU"/>
              </w:rPr>
              <w:t xml:space="preserve"> 9</w:t>
            </w:r>
          </w:p>
          <w:p w14:paraId="29AA98F6" w14:textId="77777777" w:rsidR="00D6009C" w:rsidRPr="000C3662" w:rsidRDefault="00D6009C" w:rsidP="00D6009C">
            <w:pPr>
              <w:pStyle w:val="TableParagraph"/>
              <w:spacing w:line="242" w:lineRule="auto"/>
              <w:ind w:right="291"/>
              <w:jc w:val="right"/>
              <w:rPr>
                <w:b/>
              </w:rPr>
            </w:pPr>
            <w:r w:rsidRPr="000C3662">
              <w:rPr>
                <w:b/>
              </w:rPr>
              <w:t xml:space="preserve"> к решению Правления </w:t>
            </w:r>
          </w:p>
          <w:p w14:paraId="10BAE3D2" w14:textId="77777777" w:rsidR="00D6009C" w:rsidRPr="000C3662" w:rsidRDefault="00D6009C" w:rsidP="00D6009C">
            <w:pPr>
              <w:pStyle w:val="TableParagraph"/>
              <w:spacing w:line="242" w:lineRule="auto"/>
              <w:ind w:right="291"/>
              <w:jc w:val="right"/>
              <w:rPr>
                <w:b/>
              </w:rPr>
            </w:pPr>
            <w:r w:rsidRPr="000C3662">
              <w:rPr>
                <w:b/>
              </w:rPr>
              <w:t xml:space="preserve">АО "Отбасы Банк" </w:t>
            </w:r>
          </w:p>
          <w:p w14:paraId="6CC2A995" w14:textId="77777777" w:rsidR="00D6009C" w:rsidRPr="000C3662" w:rsidRDefault="00D6009C" w:rsidP="00D6009C">
            <w:pPr>
              <w:pStyle w:val="TableParagraph"/>
              <w:spacing w:line="242" w:lineRule="auto"/>
              <w:ind w:right="291"/>
              <w:jc w:val="right"/>
              <w:rPr>
                <w:b/>
              </w:rPr>
            </w:pPr>
            <w:r w:rsidRPr="000C3662">
              <w:rPr>
                <w:b/>
              </w:rPr>
              <w:t>(протокол  № 14</w:t>
            </w:r>
            <w:r w:rsidRPr="000C3662">
              <w:rPr>
                <w:b/>
                <w:lang w:val="ru-RU"/>
              </w:rPr>
              <w:t>4)</w:t>
            </w:r>
            <w:r w:rsidRPr="000C3662">
              <w:rPr>
                <w:b/>
              </w:rPr>
              <w:t xml:space="preserve"> от </w:t>
            </w:r>
            <w:r w:rsidRPr="000C3662">
              <w:rPr>
                <w:b/>
                <w:lang w:val="ru-RU"/>
              </w:rPr>
              <w:t>31.08</w:t>
            </w:r>
            <w:r w:rsidRPr="000C3662">
              <w:rPr>
                <w:b/>
              </w:rPr>
              <w:t>.2021г.</w:t>
            </w:r>
          </w:p>
        </w:tc>
      </w:tr>
      <w:tr w:rsidR="00D6009C" w:rsidRPr="000C3662" w14:paraId="39B13838" w14:textId="77777777" w:rsidTr="00535FB0">
        <w:trPr>
          <w:trHeight w:val="13416"/>
        </w:trPr>
        <w:tc>
          <w:tcPr>
            <w:tcW w:w="5245" w:type="dxa"/>
          </w:tcPr>
          <w:p w14:paraId="6414B0E3" w14:textId="3C3BC0A2" w:rsidR="00D6009C" w:rsidRPr="000C3662" w:rsidRDefault="00D6009C" w:rsidP="00D6009C">
            <w:pPr>
              <w:jc w:val="right"/>
            </w:pPr>
          </w:p>
          <w:p w14:paraId="08D2EBC2" w14:textId="77777777" w:rsidR="00D6009C" w:rsidRPr="000C3662" w:rsidRDefault="00D6009C" w:rsidP="00D6009C">
            <w:pPr>
              <w:tabs>
                <w:tab w:val="left" w:pos="0"/>
              </w:tabs>
              <w:spacing w:after="120"/>
              <w:ind w:right="176" w:firstLine="709"/>
              <w:contextualSpacing/>
              <w:jc w:val="center"/>
              <w:rPr>
                <w:b/>
                <w:snapToGrid w:val="0"/>
                <w:lang w:eastAsia="ru-RU"/>
              </w:rPr>
            </w:pPr>
          </w:p>
          <w:p w14:paraId="1EAB1C30" w14:textId="77777777" w:rsidR="007C7A39"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ТАПСЫРМА ШАРТЫНЫҢ </w:t>
            </w:r>
          </w:p>
          <w:p w14:paraId="25652572"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(ҚОСЫЛУ ШАРТЫНЫҢ) </w:t>
            </w:r>
          </w:p>
          <w:p w14:paraId="345A4F3F"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СТАНДАРТТЫ ТАЛАПТАРЫ</w:t>
            </w:r>
          </w:p>
          <w:p w14:paraId="079EECA5" w14:textId="77777777" w:rsidR="00D6009C" w:rsidRPr="000C3662" w:rsidRDefault="00D6009C" w:rsidP="00D6009C">
            <w:pPr>
              <w:tabs>
                <w:tab w:val="left" w:pos="0"/>
              </w:tabs>
              <w:spacing w:after="120"/>
              <w:ind w:right="176" w:firstLine="709"/>
              <w:contextualSpacing/>
              <w:jc w:val="center"/>
              <w:rPr>
                <w:snapToGrid w:val="0"/>
                <w:lang w:eastAsia="ru-RU"/>
              </w:rPr>
            </w:pPr>
            <w:r w:rsidRPr="000C3662">
              <w:rPr>
                <w:snapToGrid w:val="0"/>
                <w:lang w:eastAsia="ru-RU"/>
              </w:rPr>
              <w:t>(Топ көшбасшысымен жасалатын)</w:t>
            </w:r>
          </w:p>
          <w:p w14:paraId="06E8590D" w14:textId="4B6A0749" w:rsidR="00BA6ECA" w:rsidRPr="000C3662" w:rsidRDefault="008F6477" w:rsidP="00BA6ECA">
            <w:pPr>
              <w:tabs>
                <w:tab w:val="left" w:pos="9214"/>
              </w:tabs>
              <w:ind w:firstLine="710"/>
              <w:jc w:val="center"/>
              <w:rPr>
                <w:i/>
                <w:snapToGrid w:val="0"/>
                <w:color w:val="4F81BD"/>
                <w:lang w:bidi="kk-KZ"/>
              </w:rPr>
            </w:pPr>
            <w:r w:rsidRPr="000C3662">
              <w:rPr>
                <w:i/>
                <w:snapToGrid w:val="0"/>
                <w:color w:val="4F81BD"/>
              </w:rPr>
              <w:t xml:space="preserve">(Басқарманың 29.04.2022 жылғы №62 шешіміне, Басқарманың </w:t>
            </w:r>
            <w:r w:rsidRPr="000C3662">
              <w:rPr>
                <w:i/>
                <w:snapToGrid w:val="0"/>
                <w:color w:val="4F81BD" w:themeColor="accent1"/>
                <w:lang w:eastAsia="ru-RU"/>
              </w:rPr>
              <w:t xml:space="preserve">03.06.2022 </w:t>
            </w:r>
            <w:r w:rsidRPr="000C3662">
              <w:rPr>
                <w:i/>
                <w:snapToGrid w:val="0"/>
                <w:color w:val="4F81BD"/>
              </w:rPr>
              <w:t>жылғы №81 шешіміне,  Басқарманың 10.11.2022 жылғы №190 шешіміне, Басқарманың 11</w:t>
            </w:r>
            <w:r w:rsidRPr="000C3662">
              <w:rPr>
                <w:i/>
                <w:snapToGrid w:val="0"/>
                <w:color w:val="4F81BD" w:themeColor="accent1"/>
                <w:lang w:eastAsia="ru-RU"/>
              </w:rPr>
              <w:t xml:space="preserve">.07.2022 </w:t>
            </w:r>
            <w:r w:rsidRPr="000C3662">
              <w:rPr>
                <w:i/>
                <w:snapToGrid w:val="0"/>
                <w:color w:val="4F81BD"/>
              </w:rPr>
              <w:t>жылғы №121 шешіміне</w:t>
            </w:r>
            <w:r w:rsidR="00A65E71" w:rsidRPr="00A65E71">
              <w:rPr>
                <w:i/>
                <w:snapToGrid w:val="0"/>
                <w:color w:val="4F81BD"/>
              </w:rPr>
              <w:t xml:space="preserve">, </w:t>
            </w:r>
            <w:r w:rsidR="00A65E71" w:rsidRPr="00E84FEB">
              <w:rPr>
                <w:i/>
                <w:snapToGrid w:val="0"/>
                <w:color w:val="4F81BD"/>
              </w:rPr>
              <w:t>Басқарманың 1</w:t>
            </w:r>
            <w:r w:rsidR="00A65E71" w:rsidRPr="00A17082">
              <w:rPr>
                <w:i/>
                <w:snapToGrid w:val="0"/>
                <w:color w:val="4F81BD"/>
              </w:rPr>
              <w:t>4</w:t>
            </w:r>
            <w:r w:rsidR="00A65E71" w:rsidRPr="00E84FEB">
              <w:rPr>
                <w:i/>
                <w:snapToGrid w:val="0"/>
                <w:color w:val="4F81BD" w:themeColor="accent1"/>
                <w:lang w:eastAsia="ru-RU"/>
              </w:rPr>
              <w:t>.0</w:t>
            </w:r>
            <w:r w:rsidR="00A65E71" w:rsidRPr="00A17082">
              <w:rPr>
                <w:i/>
                <w:snapToGrid w:val="0"/>
                <w:color w:val="4F81BD" w:themeColor="accent1"/>
                <w:lang w:eastAsia="ru-RU"/>
              </w:rPr>
              <w:t>8</w:t>
            </w:r>
            <w:r w:rsidR="00A65E71" w:rsidRPr="00E84FEB">
              <w:rPr>
                <w:i/>
                <w:snapToGrid w:val="0"/>
                <w:color w:val="4F81BD" w:themeColor="accent1"/>
                <w:lang w:eastAsia="ru-RU"/>
              </w:rPr>
              <w:t>.202</w:t>
            </w:r>
            <w:r w:rsidR="00A65E71" w:rsidRPr="00A17082">
              <w:rPr>
                <w:i/>
                <w:snapToGrid w:val="0"/>
                <w:color w:val="4F81BD" w:themeColor="accent1"/>
                <w:lang w:eastAsia="ru-RU"/>
              </w:rPr>
              <w:t>3</w:t>
            </w:r>
            <w:r w:rsidR="00A65E71" w:rsidRPr="00E84FEB">
              <w:rPr>
                <w:i/>
                <w:snapToGrid w:val="0"/>
                <w:color w:val="4F81BD" w:themeColor="accent1"/>
                <w:lang w:eastAsia="ru-RU"/>
              </w:rPr>
              <w:t xml:space="preserve"> </w:t>
            </w:r>
            <w:r w:rsidR="00A65E71" w:rsidRPr="00E84FEB">
              <w:rPr>
                <w:i/>
                <w:snapToGrid w:val="0"/>
                <w:color w:val="4F81BD"/>
              </w:rPr>
              <w:t>жылғы №</w:t>
            </w:r>
            <w:r w:rsidR="00A65E71" w:rsidRPr="00A17082">
              <w:rPr>
                <w:i/>
                <w:snapToGrid w:val="0"/>
                <w:color w:val="4F81BD"/>
              </w:rPr>
              <w:t>136</w:t>
            </w:r>
            <w:r w:rsidR="00A65E71" w:rsidRPr="00E84FEB">
              <w:rPr>
                <w:i/>
                <w:snapToGrid w:val="0"/>
                <w:color w:val="4F81BD"/>
              </w:rPr>
              <w:t xml:space="preserve"> шешіміне</w:t>
            </w:r>
            <w:r w:rsidR="007A2D25">
              <w:rPr>
                <w:i/>
                <w:snapToGrid w:val="0"/>
                <w:color w:val="4F81BD"/>
              </w:rPr>
              <w:t xml:space="preserve">, </w:t>
            </w:r>
            <w:r w:rsidR="007A2D25" w:rsidRPr="004E07A5">
              <w:rPr>
                <w:i/>
                <w:snapToGrid w:val="0"/>
                <w:color w:val="4F81BD"/>
              </w:rPr>
              <w:t xml:space="preserve">Басқарманың </w:t>
            </w:r>
            <w:r w:rsidR="007A2D25" w:rsidRPr="004E07A5">
              <w:rPr>
                <w:i/>
                <w:snapToGrid w:val="0"/>
                <w:color w:val="4F81BD" w:themeColor="accent1"/>
                <w:lang w:eastAsia="ru-RU"/>
              </w:rPr>
              <w:t>15.01.2024 жылғы №6 шешіміне</w:t>
            </w:r>
            <w:r w:rsidR="00EE39EF" w:rsidRPr="00EE39EF">
              <w:rPr>
                <w:i/>
                <w:snapToGrid w:val="0"/>
                <w:color w:val="4F81BD" w:themeColor="accent1"/>
                <w:lang w:eastAsia="ru-RU"/>
              </w:rPr>
              <w:t xml:space="preserve">, </w:t>
            </w:r>
            <w:r w:rsidR="00EE39EF">
              <w:rPr>
                <w:i/>
                <w:snapToGrid w:val="0"/>
                <w:color w:val="4F81BD"/>
              </w:rPr>
              <w:t>Басқарманың 03</w:t>
            </w:r>
            <w:r w:rsidR="00EE39EF" w:rsidRPr="00101713">
              <w:rPr>
                <w:i/>
                <w:snapToGrid w:val="0"/>
                <w:color w:val="4F81BD"/>
              </w:rPr>
              <w:t>.0</w:t>
            </w:r>
            <w:r w:rsidR="00EE39EF">
              <w:rPr>
                <w:i/>
                <w:snapToGrid w:val="0"/>
                <w:color w:val="4F81BD"/>
              </w:rPr>
              <w:t>7</w:t>
            </w:r>
            <w:r w:rsidR="00EE39EF" w:rsidRPr="00101713">
              <w:rPr>
                <w:i/>
                <w:snapToGrid w:val="0"/>
                <w:color w:val="4F81BD"/>
              </w:rPr>
              <w:t>.2024 жылғы №</w:t>
            </w:r>
            <w:r w:rsidR="00EE39EF">
              <w:rPr>
                <w:i/>
                <w:snapToGrid w:val="0"/>
                <w:color w:val="4F81BD"/>
              </w:rPr>
              <w:t xml:space="preserve"> 82 шешіміне</w:t>
            </w:r>
            <w:r w:rsidR="006F426E" w:rsidRPr="009A6F95">
              <w:rPr>
                <w:i/>
                <w:snapToGrid w:val="0"/>
                <w:color w:val="4F81BD"/>
              </w:rPr>
              <w:t xml:space="preserve">, </w:t>
            </w:r>
            <w:r w:rsidR="006F426E">
              <w:rPr>
                <w:i/>
                <w:snapToGrid w:val="0"/>
                <w:color w:val="4F81BD"/>
              </w:rPr>
              <w:t xml:space="preserve">Басқарманың </w:t>
            </w:r>
            <w:r w:rsidR="006F426E" w:rsidRPr="009A6F95">
              <w:rPr>
                <w:i/>
                <w:snapToGrid w:val="0"/>
                <w:color w:val="4F81BD"/>
              </w:rPr>
              <w:t>17.06.2026</w:t>
            </w:r>
            <w:r w:rsidR="006F426E" w:rsidRPr="00101713">
              <w:rPr>
                <w:i/>
                <w:snapToGrid w:val="0"/>
                <w:color w:val="4F81BD"/>
              </w:rPr>
              <w:t xml:space="preserve"> жылғы №</w:t>
            </w:r>
            <w:r w:rsidR="006F426E">
              <w:rPr>
                <w:i/>
                <w:snapToGrid w:val="0"/>
                <w:color w:val="4F81BD"/>
              </w:rPr>
              <w:t xml:space="preserve"> </w:t>
            </w:r>
            <w:r w:rsidR="006F426E" w:rsidRPr="009A6F95">
              <w:rPr>
                <w:i/>
                <w:snapToGrid w:val="0"/>
                <w:color w:val="4F81BD"/>
              </w:rPr>
              <w:t>85</w:t>
            </w:r>
            <w:r w:rsidR="006F426E">
              <w:rPr>
                <w:i/>
                <w:snapToGrid w:val="0"/>
                <w:color w:val="4F81BD"/>
              </w:rPr>
              <w:t xml:space="preserve"> шешіміне</w:t>
            </w:r>
            <w:r w:rsidR="007A2D25" w:rsidRPr="007A2D25">
              <w:rPr>
                <w:i/>
                <w:snapToGrid w:val="0"/>
                <w:color w:val="4F81BD" w:themeColor="accent1"/>
                <w:lang w:eastAsia="ru-RU"/>
              </w:rPr>
              <w:t xml:space="preserve"> </w:t>
            </w:r>
            <w:r w:rsidRPr="000C3662">
              <w:rPr>
                <w:i/>
                <w:snapToGrid w:val="0"/>
                <w:color w:val="4F81BD"/>
              </w:rPr>
              <w:t>сәйкес өзгертулерімен және толықтыруларымен).</w:t>
            </w:r>
          </w:p>
          <w:p w14:paraId="76E937BA" w14:textId="7B3BAD87" w:rsidR="00D6009C" w:rsidRPr="000C3662" w:rsidRDefault="00D6009C" w:rsidP="00BA6ECA">
            <w:pPr>
              <w:tabs>
                <w:tab w:val="left" w:pos="0"/>
              </w:tabs>
              <w:spacing w:after="120"/>
              <w:ind w:right="176" w:firstLine="709"/>
              <w:contextualSpacing/>
              <w:rPr>
                <w:snapToGrid w:val="0"/>
                <w:lang w:eastAsia="ru-RU"/>
              </w:rPr>
            </w:pPr>
          </w:p>
          <w:p w14:paraId="6C0BC6D7"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1-тарау. Жалпы ережелер</w:t>
            </w:r>
          </w:p>
          <w:p w14:paraId="1AD81214" w14:textId="77777777" w:rsidR="00D6009C" w:rsidRPr="000C3662" w:rsidRDefault="00D6009C" w:rsidP="00D6009C">
            <w:pPr>
              <w:tabs>
                <w:tab w:val="left" w:pos="0"/>
              </w:tabs>
              <w:spacing w:after="120"/>
              <w:ind w:right="176" w:firstLine="709"/>
              <w:contextualSpacing/>
              <w:jc w:val="center"/>
              <w:rPr>
                <w:b/>
                <w:snapToGrid w:val="0"/>
                <w:lang w:eastAsia="ru-RU"/>
              </w:rPr>
            </w:pPr>
          </w:p>
          <w:p w14:paraId="6E3A595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1.1. Әрекеті Банктің және Топ көшбасшысының құқықтық қатынастарына қолданылатын осы "Отбасы банк" АҚ Тапсырма шартының (қосылу шартының) стандартты талаптары (бұдан әрі – Стандартты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4F83254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753A86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1.2. Топ көшбасшысы осы Стандартты талаптардың шарттарымен өз бетінше танысуға міндетті. Стандартты талаптар барлық Топ көшбасшысы үшін бірдей және Топ көшбасшысы Стандартты талаптарға тұтастай, толық көлемде қосылу жолымен ғана қабылдауы мүмкін, онымен Топ көшбасшысы сөзсіз келіседі. Топ көшбасшысының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қосылу туралы өтініш) (Шартқа №1 қосымша) арқылы көрсетіледі.</w:t>
            </w:r>
          </w:p>
          <w:p w14:paraId="613E88C4" w14:textId="6C81459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1.3. Банк Топ көшбасшысына осы Шарттың талаптарына сәйкес қызмет көрсетуге сенімхат береді.</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711B6E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1.4. Банк </w:t>
            </w:r>
            <w:r w:rsidR="007C7A39" w:rsidRPr="000C3662">
              <w:rPr>
                <w:snapToGrid w:val="0"/>
                <w:lang w:eastAsia="ru-RU"/>
              </w:rPr>
              <w:t xml:space="preserve">Топ көшбасшысының </w:t>
            </w:r>
            <w:r w:rsidRPr="000C3662">
              <w:rPr>
                <w:snapToGrid w:val="0"/>
                <w:lang w:eastAsia="ru-RU"/>
              </w:rPr>
              <w:t>офертасын (офертасын) құптаған жағдайда, Банк пен Топ көшбасшы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3DA34EE8" w14:textId="365761A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1.5. Қосылу туралы өтініш Банк бөлімшесінде </w:t>
            </w:r>
            <w:r w:rsidRPr="000C3662">
              <w:rPr>
                <w:snapToGrid w:val="0"/>
                <w:lang w:eastAsia="ru-RU"/>
              </w:rPr>
              <w:lastRenderedPageBreak/>
              <w:t>қосылу туралы өтініш берген және Банк Топ көшбасшысына сенімхат берген кезде қосылу туралы өтініш қабылданған/тіркелген, ал Шартқа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D16E59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өтінішті қабылдауы/тіркеуі </w:t>
            </w:r>
            <w:r w:rsidR="00E87874" w:rsidRPr="000C3662">
              <w:rPr>
                <w:snapToGrid w:val="0"/>
                <w:lang w:eastAsia="ru-RU"/>
              </w:rPr>
              <w:t>Топ көшбасшының</w:t>
            </w:r>
            <w:r w:rsidRPr="000C3662">
              <w:rPr>
                <w:snapToGrid w:val="0"/>
                <w:lang w:eastAsia="ru-RU"/>
              </w:rPr>
              <w:t xml:space="preserve"> Шартқа қосылуын білдіреді.</w:t>
            </w:r>
          </w:p>
          <w:p w14:paraId="3272740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1.6. </w:t>
            </w:r>
            <w:r w:rsidR="00A37951" w:rsidRPr="000C3662">
              <w:rPr>
                <w:snapToGrid w:val="0"/>
                <w:lang w:eastAsia="ru-RU"/>
              </w:rPr>
              <w:t>Топ көшбасшы</w:t>
            </w:r>
            <w:r w:rsidRPr="000C3662">
              <w:rPr>
                <w:snapToGrid w:val="0"/>
                <w:lang w:eastAsia="ru-RU"/>
              </w:rPr>
              <w:t xml:space="preserve"> қол қойған қосылу туралы өтініш Шартта белгіленген тәртіппен </w:t>
            </w:r>
            <w:r w:rsidR="00A37951" w:rsidRPr="000C3662">
              <w:rPr>
                <w:snapToGrid w:val="0"/>
                <w:lang w:eastAsia="ru-RU"/>
              </w:rPr>
              <w:t>Топ көшбасшының</w:t>
            </w:r>
            <w:r w:rsidRPr="000C3662">
              <w:rPr>
                <w:snapToGrid w:val="0"/>
                <w:lang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w:t>
            </w:r>
            <w:r w:rsidR="00A37951" w:rsidRPr="000C3662">
              <w:rPr>
                <w:snapToGrid w:val="0"/>
                <w:lang w:eastAsia="ru-RU"/>
              </w:rPr>
              <w:t>Топ көшбасшы</w:t>
            </w:r>
            <w:r w:rsidRPr="000C3662">
              <w:rPr>
                <w:snapToGrid w:val="0"/>
                <w:lang w:eastAsia="ru-RU"/>
              </w:rPr>
              <w:t xml:space="preserve"> қол қойған өтініш болса, </w:t>
            </w:r>
            <w:r w:rsidR="00A37951" w:rsidRPr="000C3662">
              <w:rPr>
                <w:snapToGrid w:val="0"/>
                <w:lang w:eastAsia="ru-RU"/>
              </w:rPr>
              <w:t>Топ көшбасшы</w:t>
            </w:r>
            <w:r w:rsidRPr="000C3662">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sidRPr="000C3662">
              <w:rPr>
                <w:snapToGrid w:val="0"/>
                <w:lang w:eastAsia="ru-RU"/>
              </w:rPr>
              <w:t>ғы</w:t>
            </w:r>
            <w:r w:rsidRPr="000C3662">
              <w:rPr>
                <w:snapToGrid w:val="0"/>
                <w:lang w:eastAsia="ru-RU"/>
              </w:rPr>
              <w:t xml:space="preserve"> </w:t>
            </w:r>
            <w:r w:rsidR="00A37951" w:rsidRPr="000C3662">
              <w:rPr>
                <w:snapToGrid w:val="0"/>
                <w:lang w:eastAsia="ru-RU"/>
              </w:rPr>
              <w:t>жоқ</w:t>
            </w:r>
            <w:r w:rsidRPr="000C3662">
              <w:rPr>
                <w:snapToGrid w:val="0"/>
                <w:lang w:eastAsia="ru-RU"/>
              </w:rPr>
              <w:t xml:space="preserve">. Өтінішке қол қоя отырып, </w:t>
            </w:r>
            <w:r w:rsidR="00A37951" w:rsidRPr="000C3662">
              <w:rPr>
                <w:snapToGrid w:val="0"/>
                <w:lang w:eastAsia="ru-RU"/>
              </w:rPr>
              <w:t>Топ көшбасшы</w:t>
            </w:r>
            <w:r w:rsidRPr="000C3662">
              <w:rPr>
                <w:snapToGrid w:val="0"/>
                <w:lang w:eastAsia="ru-RU"/>
              </w:rPr>
              <w:t xml:space="preserve"> қызмет көрсетудің барлық талаптарын өзіне қабылдайды және осы </w:t>
            </w:r>
            <w:r w:rsidR="00A37951" w:rsidRPr="000C3662">
              <w:rPr>
                <w:snapToGrid w:val="0"/>
                <w:lang w:eastAsia="ru-RU"/>
              </w:rPr>
              <w:t>Ш</w:t>
            </w:r>
            <w:r w:rsidRPr="000C3662">
              <w:rPr>
                <w:snapToGrid w:val="0"/>
                <w:lang w:eastAsia="ru-RU"/>
              </w:rPr>
              <w:t xml:space="preserve">артқа қосылады, сондай-ақ осы Шарттың барлық ережелері </w:t>
            </w:r>
            <w:r w:rsidR="00A37951" w:rsidRPr="000C3662">
              <w:rPr>
                <w:snapToGrid w:val="0"/>
                <w:lang w:eastAsia="ru-RU"/>
              </w:rPr>
              <w:t>Топ көшбасшының</w:t>
            </w:r>
            <w:r w:rsidRPr="000C3662">
              <w:rPr>
                <w:snapToGrid w:val="0"/>
                <w:lang w:eastAsia="ru-RU"/>
              </w:rPr>
              <w:t xml:space="preserve"> мүдделері мен еркіне толық сәйкес келетінін растайды.</w:t>
            </w:r>
          </w:p>
          <w:p w14:paraId="6BD9DD6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w:t>
            </w:r>
            <w:r w:rsidR="00A37951" w:rsidRPr="000C3662">
              <w:rPr>
                <w:snapToGrid w:val="0"/>
                <w:lang w:eastAsia="ru-RU"/>
              </w:rPr>
              <w:t>Топ көшбасшы</w:t>
            </w:r>
            <w:r w:rsidRPr="000C3662">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201070DF" w14:textId="514A660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1.8. </w:t>
            </w:r>
            <w:r w:rsidR="00A37951" w:rsidRPr="000C3662">
              <w:rPr>
                <w:snapToGrid w:val="0"/>
                <w:lang w:eastAsia="ru-RU"/>
              </w:rPr>
              <w:t>Шарт сенімхат берілген күннен бастап жасалған болып есептеледі</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1C6DF93" w14:textId="77777777" w:rsidR="00D6009C" w:rsidRPr="000C3662" w:rsidRDefault="00A37951" w:rsidP="00D6009C">
            <w:pPr>
              <w:tabs>
                <w:tab w:val="left" w:pos="0"/>
              </w:tabs>
              <w:spacing w:after="120"/>
              <w:ind w:right="176" w:firstLine="709"/>
              <w:contextualSpacing/>
              <w:jc w:val="both"/>
              <w:rPr>
                <w:snapToGrid w:val="0"/>
                <w:lang w:eastAsia="ru-RU"/>
              </w:rPr>
            </w:pPr>
            <w:r w:rsidRPr="000C3662">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14:paraId="357BC599" w14:textId="77777777" w:rsidR="007C7A39" w:rsidRPr="000C3662" w:rsidRDefault="007C7A39" w:rsidP="00D6009C">
            <w:pPr>
              <w:tabs>
                <w:tab w:val="left" w:pos="0"/>
              </w:tabs>
              <w:spacing w:after="120"/>
              <w:ind w:right="176" w:firstLine="709"/>
              <w:contextualSpacing/>
              <w:jc w:val="center"/>
              <w:rPr>
                <w:b/>
                <w:snapToGrid w:val="0"/>
                <w:lang w:eastAsia="ru-RU"/>
              </w:rPr>
            </w:pPr>
          </w:p>
          <w:p w14:paraId="68584516"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2-тарау. Шарттың пәні</w:t>
            </w:r>
          </w:p>
          <w:p w14:paraId="1D5F5A46" w14:textId="77777777" w:rsidR="00CE3F05" w:rsidRPr="000C3662" w:rsidRDefault="00CE3F05" w:rsidP="00D6009C">
            <w:pPr>
              <w:tabs>
                <w:tab w:val="left" w:pos="0"/>
              </w:tabs>
              <w:spacing w:after="120"/>
              <w:ind w:right="176" w:firstLine="709"/>
              <w:contextualSpacing/>
              <w:jc w:val="center"/>
              <w:rPr>
                <w:b/>
                <w:snapToGrid w:val="0"/>
                <w:lang w:eastAsia="ru-RU"/>
              </w:rPr>
            </w:pPr>
          </w:p>
          <w:p w14:paraId="6E16FDE1" w14:textId="77777777" w:rsidR="00D6009C" w:rsidRPr="004E07A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2.1. Осы Шарттың талаптарына сәйкес Банк </w:t>
            </w:r>
            <w:r w:rsidR="00A37951" w:rsidRPr="000C3662">
              <w:rPr>
                <w:snapToGrid w:val="0"/>
                <w:lang w:eastAsia="ru-RU"/>
              </w:rPr>
              <w:t>Топ көшбасшысы</w:t>
            </w:r>
            <w:r w:rsidRPr="000C3662">
              <w:rPr>
                <w:snapToGrid w:val="0"/>
                <w:lang w:eastAsia="ru-RU"/>
              </w:rPr>
              <w:t xml:space="preserve"> сыйақыны тапсырады және төлейді, ал </w:t>
            </w:r>
            <w:r w:rsidR="00A37951" w:rsidRPr="000C3662">
              <w:rPr>
                <w:snapToGrid w:val="0"/>
                <w:lang w:eastAsia="ru-RU"/>
              </w:rPr>
              <w:t>Топ көшбасшысы</w:t>
            </w:r>
            <w:r w:rsidRPr="000C3662">
              <w:rPr>
                <w:snapToGrid w:val="0"/>
                <w:lang w:eastAsia="ru-RU"/>
              </w:rPr>
              <w:t xml:space="preserve"> Банкке мынадай қызметтер көрсету </w:t>
            </w:r>
            <w:r w:rsidRPr="004E07A5">
              <w:rPr>
                <w:snapToGrid w:val="0"/>
                <w:lang w:eastAsia="ru-RU"/>
              </w:rPr>
              <w:t>міндеттемесін өзіне алады:</w:t>
            </w:r>
          </w:p>
          <w:p w14:paraId="7190756D" w14:textId="1BCAF928" w:rsidR="00592438" w:rsidRPr="004E07A5" w:rsidRDefault="00D6009C" w:rsidP="007C0093">
            <w:pPr>
              <w:pStyle w:val="TableParagraph"/>
              <w:numPr>
                <w:ilvl w:val="0"/>
                <w:numId w:val="53"/>
              </w:numPr>
              <w:tabs>
                <w:tab w:val="left" w:pos="1131"/>
              </w:tabs>
              <w:ind w:left="138" w:right="198" w:firstLine="567"/>
            </w:pPr>
            <w:r w:rsidRPr="004E07A5">
              <w:rPr>
                <w:snapToGrid w:val="0"/>
                <w:lang w:eastAsia="ru-RU"/>
              </w:rPr>
              <w:t>тұрғын үй құрылыс жинақтары жүйесі (бұдан әрі – ТҚЖ) туралы</w:t>
            </w:r>
            <w:r w:rsidR="00592438" w:rsidRPr="004E07A5">
              <w:rPr>
                <w:snapToGrid w:val="0"/>
                <w:lang w:eastAsia="ru-RU"/>
              </w:rPr>
              <w:t xml:space="preserve">, мемлекеттік білім беру жинақтау жүйесі </w:t>
            </w:r>
            <w:r w:rsidR="00592438" w:rsidRPr="004E07A5">
              <w:t xml:space="preserve">(бұдан әрі – МБЖЖ), </w:t>
            </w:r>
            <w:r w:rsidRPr="004E07A5">
              <w:rPr>
                <w:snapToGrid w:val="0"/>
                <w:lang w:eastAsia="ru-RU"/>
              </w:rPr>
              <w:t xml:space="preserve"> ұжымдық </w:t>
            </w:r>
            <w:r w:rsidRPr="004E07A5">
              <w:rPr>
                <w:snapToGrid w:val="0"/>
                <w:lang w:eastAsia="ru-RU"/>
              </w:rPr>
              <w:lastRenderedPageBreak/>
              <w:t>және/немесе жеке таныстырылымдар (таныстырул</w:t>
            </w:r>
            <w:r w:rsidR="00592438" w:rsidRPr="004E07A5">
              <w:rPr>
                <w:snapToGrid w:val="0"/>
                <w:lang w:eastAsia="ru-RU"/>
              </w:rPr>
              <w:t>ар) өткізу, клиенттерді тұрғын үй құрылыс жинақтары</w:t>
            </w:r>
            <w:r w:rsidRPr="004E07A5">
              <w:rPr>
                <w:snapToGrid w:val="0"/>
                <w:lang w:eastAsia="ru-RU"/>
              </w:rPr>
              <w:t xml:space="preserve"> туралы шарт</w:t>
            </w:r>
            <w:r w:rsidR="00592438" w:rsidRPr="004E07A5">
              <w:rPr>
                <w:snapToGrid w:val="0"/>
                <w:lang w:eastAsia="ru-RU"/>
              </w:rPr>
              <w:t>ты /</w:t>
            </w:r>
            <w:r w:rsidR="00592438" w:rsidRPr="004E07A5">
              <w:t xml:space="preserve"> білім беру жинақтау салымы туралы шартты (бұдан әрі – салым шартын)</w:t>
            </w:r>
            <w:r w:rsidRPr="004E07A5">
              <w:rPr>
                <w:snapToGrid w:val="0"/>
                <w:lang w:eastAsia="ru-RU"/>
              </w:rPr>
              <w:t xml:space="preserve"> жасасуға, оның ішінде веб-конференциялар (Zoom, WebEx</w:t>
            </w:r>
            <w:r w:rsidR="00592438" w:rsidRPr="004E07A5">
              <w:rPr>
                <w:snapToGrid w:val="0"/>
                <w:lang w:eastAsia="ru-RU"/>
              </w:rPr>
              <w:t xml:space="preserve">, </w:t>
            </w:r>
            <w:r w:rsidRPr="004E07A5">
              <w:rPr>
                <w:snapToGrid w:val="0"/>
                <w:lang w:eastAsia="ru-RU"/>
              </w:rPr>
              <w:t>GoToMeeting, Skype және т. б.) сервистерін пайдалана отырып тарту</w:t>
            </w:r>
            <w:r w:rsidR="00592438" w:rsidRPr="004E07A5">
              <w:rPr>
                <w:snapToGrid w:val="0"/>
                <w:lang w:eastAsia="ru-RU"/>
              </w:rPr>
              <w:t xml:space="preserve">; </w:t>
            </w:r>
            <w:r w:rsidR="00592438" w:rsidRPr="004E07A5">
              <w:rPr>
                <w:i/>
                <w:snapToGrid w:val="0"/>
                <w:color w:val="4F81BD" w:themeColor="accent1"/>
                <w:lang w:eastAsia="ru-RU"/>
              </w:rPr>
              <w:t>(Басқарманың 15.01.2024 жылғы №6 шешімі редакциясында жазылды)</w:t>
            </w:r>
          </w:p>
          <w:p w14:paraId="25750273" w14:textId="3847EF6D" w:rsidR="00874C0B" w:rsidRPr="004E07A5" w:rsidRDefault="00D6009C" w:rsidP="007C0093">
            <w:pPr>
              <w:pStyle w:val="TableParagraph"/>
              <w:numPr>
                <w:ilvl w:val="0"/>
                <w:numId w:val="53"/>
              </w:numPr>
              <w:tabs>
                <w:tab w:val="left" w:pos="1131"/>
              </w:tabs>
              <w:ind w:left="138" w:right="198" w:firstLine="567"/>
            </w:pPr>
            <w:r w:rsidRPr="004E07A5">
              <w:rPr>
                <w:snapToGrid w:val="0"/>
                <w:lang w:eastAsia="ru-RU"/>
              </w:rPr>
              <w:t xml:space="preserve">клиенттерге ТҚЖ туралы шарттың талаптары, оны жасасу және орындау </w:t>
            </w:r>
            <w:r w:rsidR="008358F1" w:rsidRPr="004E07A5">
              <w:rPr>
                <w:snapToGrid w:val="0"/>
                <w:lang w:eastAsia="ru-RU"/>
              </w:rPr>
              <w:t>ережесі</w:t>
            </w:r>
            <w:r w:rsidRPr="004E07A5">
              <w:rPr>
                <w:snapToGrid w:val="0"/>
                <w:lang w:eastAsia="ru-RU"/>
              </w:rPr>
              <w:t xml:space="preserve"> мен шарттары туралы, </w:t>
            </w:r>
            <w:r w:rsidR="008358F1" w:rsidRPr="004E07A5">
              <w:rPr>
                <w:snapToGrid w:val="0"/>
                <w:lang w:eastAsia="ru-RU"/>
              </w:rPr>
              <w:t>Б</w:t>
            </w:r>
            <w:r w:rsidRPr="004E07A5">
              <w:rPr>
                <w:snapToGrid w:val="0"/>
                <w:lang w:eastAsia="ru-RU"/>
              </w:rPr>
              <w:t xml:space="preserve">анктің операциялар жүргізуінің жалпы талаптары туралы, </w:t>
            </w:r>
            <w:r w:rsidR="008358F1" w:rsidRPr="004E07A5">
              <w:rPr>
                <w:snapToGrid w:val="0"/>
                <w:lang w:eastAsia="ru-RU"/>
              </w:rPr>
              <w:t>Б</w:t>
            </w:r>
            <w:r w:rsidRPr="004E07A5">
              <w:rPr>
                <w:snapToGrid w:val="0"/>
                <w:lang w:eastAsia="ru-RU"/>
              </w:rPr>
              <w:t xml:space="preserve">анктің тарифтік бағдарламалары, Салым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w:t>
            </w:r>
            <w:r w:rsidR="008358F1" w:rsidRPr="004E07A5">
              <w:rPr>
                <w:snapToGrid w:val="0"/>
                <w:lang w:eastAsia="ru-RU"/>
              </w:rPr>
              <w:t>Б</w:t>
            </w:r>
            <w:r w:rsidRPr="004E07A5">
              <w:rPr>
                <w:snapToGrid w:val="0"/>
                <w:lang w:eastAsia="ru-RU"/>
              </w:rPr>
              <w:t>анк комиссиясының мөлшері мен төлеу тәртібі туралы</w:t>
            </w:r>
            <w:r w:rsidR="00874C0B" w:rsidRPr="004E07A5">
              <w:rPr>
                <w:snapToGrid w:val="0"/>
                <w:lang w:eastAsia="ru-RU"/>
              </w:rPr>
              <w:t>, мемлекеттік білім беру жинақтау жүйесі туралы</w:t>
            </w:r>
            <w:r w:rsidRPr="004E07A5">
              <w:rPr>
                <w:snapToGrid w:val="0"/>
                <w:lang w:eastAsia="ru-RU"/>
              </w:rPr>
              <w:t xml:space="preserve"> толық және дұрыс ақпарат беру;</w:t>
            </w:r>
            <w:r w:rsidR="00874C0B" w:rsidRPr="004E07A5">
              <w:rPr>
                <w:i/>
                <w:snapToGrid w:val="0"/>
                <w:color w:val="4F81BD" w:themeColor="accent1"/>
                <w:lang w:eastAsia="ru-RU"/>
              </w:rPr>
              <w:t xml:space="preserve"> (Басқарманың 15.01.2024 жылғы №6 шешімі</w:t>
            </w:r>
            <w:r w:rsidR="004E07A5" w:rsidRPr="004E07A5">
              <w:rPr>
                <w:i/>
                <w:snapToGrid w:val="0"/>
                <w:color w:val="4F81BD" w:themeColor="accent1"/>
                <w:lang w:eastAsia="ru-RU"/>
              </w:rPr>
              <w:t xml:space="preserve">не </w:t>
            </w:r>
            <w:r w:rsidR="004E07A5" w:rsidRPr="004E07A5">
              <w:rPr>
                <w:i/>
                <w:color w:val="0070C0"/>
              </w:rPr>
              <w:t>сәйкес толықтырылды</w:t>
            </w:r>
            <w:r w:rsidR="00874C0B" w:rsidRPr="004E07A5">
              <w:rPr>
                <w:i/>
                <w:snapToGrid w:val="0"/>
                <w:color w:val="4F81BD" w:themeColor="accent1"/>
                <w:lang w:eastAsia="ru-RU"/>
              </w:rPr>
              <w:t>)</w:t>
            </w:r>
          </w:p>
          <w:p w14:paraId="4D3130B2" w14:textId="4D67E0E2" w:rsidR="00F40675" w:rsidRPr="004E07A5" w:rsidRDefault="00F40675" w:rsidP="007C0093">
            <w:pPr>
              <w:pStyle w:val="TableParagraph"/>
              <w:numPr>
                <w:ilvl w:val="0"/>
                <w:numId w:val="53"/>
              </w:numPr>
              <w:tabs>
                <w:tab w:val="left" w:pos="1131"/>
              </w:tabs>
              <w:ind w:left="141" w:right="198" w:firstLine="710"/>
            </w:pPr>
            <w:r w:rsidRPr="004E07A5">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Pr="004E07A5">
              <w:rPr>
                <w:i/>
                <w:snapToGrid w:val="0"/>
                <w:color w:val="4F81BD" w:themeColor="accent1"/>
                <w:lang w:eastAsia="ru-RU"/>
              </w:rPr>
              <w:t xml:space="preserve"> (Басқарманың 15.01.2024 жылғы №6 шешімі редакциясында жазылды)</w:t>
            </w:r>
          </w:p>
          <w:p w14:paraId="760AADB9" w14:textId="7E778ED6" w:rsidR="00D6009C" w:rsidRPr="004E07A5" w:rsidRDefault="00D6009C" w:rsidP="007C0093">
            <w:pPr>
              <w:pStyle w:val="TableParagraph"/>
              <w:numPr>
                <w:ilvl w:val="0"/>
                <w:numId w:val="53"/>
              </w:numPr>
              <w:tabs>
                <w:tab w:val="left" w:pos="1131"/>
              </w:tabs>
              <w:ind w:left="141" w:right="198" w:firstLine="710"/>
            </w:pPr>
            <w:r w:rsidRPr="004E07A5">
              <w:rPr>
                <w:snapToGrid w:val="0"/>
                <w:lang w:eastAsia="ru-RU"/>
              </w:rPr>
              <w:t xml:space="preserve">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w:t>
            </w:r>
            <w:r w:rsidR="0052233A" w:rsidRPr="004E07A5">
              <w:rPr>
                <w:snapToGrid w:val="0"/>
                <w:lang w:eastAsia="ru-RU"/>
              </w:rPr>
              <w:t>/CRM</w:t>
            </w:r>
            <w:r w:rsidR="00F40675" w:rsidRPr="004E07A5">
              <w:rPr>
                <w:snapToGrid w:val="0"/>
                <w:lang w:eastAsia="ru-RU"/>
              </w:rPr>
              <w:t>) БҚ арқылы қашық</w:t>
            </w:r>
            <w:r w:rsidRPr="004E07A5">
              <w:rPr>
                <w:snapToGrid w:val="0"/>
                <w:lang w:eastAsia="ru-RU"/>
              </w:rPr>
              <w:t>тан қызмет көрсету бөлімшесі ұсынған</w:t>
            </w:r>
            <w:r w:rsidR="00F40675" w:rsidRPr="004E07A5">
              <w:rPr>
                <w:snapToGrid w:val="0"/>
                <w:lang w:eastAsia="ru-RU"/>
              </w:rPr>
              <w:t xml:space="preserve"> ТҚЖ туралы шарттарды, салым шарттарын, </w:t>
            </w:r>
            <w:r w:rsidRPr="004E07A5">
              <w:rPr>
                <w:snapToGrid w:val="0"/>
                <w:lang w:eastAsia="ru-RU"/>
              </w:rPr>
              <w:t>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w:t>
            </w:r>
            <w:r w:rsidR="00F40675" w:rsidRPr="004E07A5">
              <w:rPr>
                <w:snapToGrid w:val="0"/>
                <w:lang w:eastAsia="ru-RU"/>
              </w:rPr>
              <w:t xml:space="preserve"> және (немесе) салым шартын</w:t>
            </w:r>
            <w:r w:rsidRPr="004E07A5">
              <w:rPr>
                <w:snapToGrid w:val="0"/>
                <w:lang w:eastAsia="ru-RU"/>
              </w:rPr>
              <w:t xml:space="preserve"> жасасуы бойынша іс-шаралар жүргізуі;</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00F40675" w:rsidRPr="004E07A5">
              <w:rPr>
                <w:i/>
                <w:color w:val="0070C0"/>
              </w:rPr>
              <w:t xml:space="preserve">, </w:t>
            </w:r>
            <w:r w:rsidR="00F40675" w:rsidRPr="004E07A5">
              <w:rPr>
                <w:i/>
                <w:snapToGrid w:val="0"/>
                <w:color w:val="4F81BD" w:themeColor="accent1"/>
                <w:lang w:eastAsia="ru-RU"/>
              </w:rPr>
              <w:t>(Басқарманың 15.01.2024 жылғы №6 шешімі редакциясында жазылды)</w:t>
            </w:r>
          </w:p>
          <w:p w14:paraId="12B794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8358F1" w:rsidRPr="000C3662">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0C3662">
              <w:rPr>
                <w:snapToGrid w:val="0"/>
                <w:lang w:eastAsia="ru-RU"/>
              </w:rPr>
              <w:t>;</w:t>
            </w:r>
          </w:p>
          <w:p w14:paraId="27D493C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3522B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 Банк клиенттерінен қабылданған құжаттарды қабылдау, тексеру және өңдеу бойынша іс-қимылдарды жүзеге асыру;</w:t>
            </w:r>
          </w:p>
          <w:p w14:paraId="0E8090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 Клиентті электрондық байланыс құралдарымен (СМС құлақтандыру) және/немесе клиенттен белгіленген мерзімде алынған құжаттарды </w:t>
            </w:r>
            <w:r w:rsidRPr="000C3662">
              <w:rPr>
                <w:snapToGrid w:val="0"/>
                <w:lang w:eastAsia="ru-RU"/>
              </w:rPr>
              <w:lastRenderedPageBreak/>
              <w:t>банкке беру туралы кез келген қолжетімді құралдармен хабардар ету;</w:t>
            </w:r>
          </w:p>
          <w:p w14:paraId="7522516E" w14:textId="77777777" w:rsidR="008358F1" w:rsidRDefault="00D6009C" w:rsidP="008358F1">
            <w:pPr>
              <w:tabs>
                <w:tab w:val="left" w:pos="0"/>
              </w:tabs>
              <w:spacing w:after="120"/>
              <w:ind w:right="176" w:firstLine="709"/>
              <w:contextualSpacing/>
              <w:jc w:val="both"/>
              <w:rPr>
                <w:snapToGrid w:val="0"/>
                <w:lang w:eastAsia="ru-RU"/>
              </w:rPr>
            </w:pPr>
            <w:r w:rsidRPr="000C3662">
              <w:rPr>
                <w:snapToGrid w:val="0"/>
                <w:lang w:eastAsia="ru-RU"/>
              </w:rPr>
              <w:t xml:space="preserve">9) </w:t>
            </w:r>
            <w:r w:rsidR="008358F1" w:rsidRPr="000C3662">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sidRPr="000C3662">
              <w:rPr>
                <w:snapToGrid w:val="0"/>
                <w:lang w:eastAsia="ru-RU"/>
              </w:rPr>
              <w:t>Б</w:t>
            </w:r>
            <w:r w:rsidR="008358F1"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793CC44F" w14:textId="717A6C36" w:rsidR="00F40675" w:rsidRPr="004E07A5" w:rsidRDefault="00F40675" w:rsidP="00F40675">
            <w:pPr>
              <w:pStyle w:val="TableParagraph"/>
              <w:tabs>
                <w:tab w:val="left" w:pos="1131"/>
              </w:tabs>
              <w:ind w:left="0" w:right="198" w:firstLine="200"/>
            </w:pPr>
            <w:r w:rsidRPr="004E07A5">
              <w:rPr>
                <w:snapToGrid w:val="0"/>
                <w:lang w:eastAsia="ru-RU"/>
              </w:rPr>
              <w:t xml:space="preserve">          9-1)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4E07A5">
              <w:rPr>
                <w:i/>
                <w:snapToGrid w:val="0"/>
                <w:color w:val="4F81BD" w:themeColor="accent1"/>
                <w:lang w:eastAsia="ru-RU"/>
              </w:rPr>
              <w:t>(Басқарманың 15.01.2024 жылғы №6 шешімі 9-1) тармақшамен толықтырылды)</w:t>
            </w:r>
          </w:p>
          <w:p w14:paraId="409AD096" w14:textId="726DCC1F" w:rsidR="00D6009C" w:rsidRPr="000C3662" w:rsidRDefault="008358F1" w:rsidP="008358F1">
            <w:pPr>
              <w:tabs>
                <w:tab w:val="left" w:pos="0"/>
              </w:tabs>
              <w:spacing w:after="120"/>
              <w:ind w:right="176" w:firstLine="709"/>
              <w:contextualSpacing/>
              <w:jc w:val="both"/>
              <w:rPr>
                <w:snapToGrid w:val="0"/>
                <w:lang w:eastAsia="ru-RU"/>
              </w:rPr>
            </w:pPr>
            <w:r w:rsidRPr="000C3662">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0C3662">
              <w:rPr>
                <w:snapToGrid w:val="0"/>
                <w:lang w:eastAsia="ru-RU"/>
              </w:rPr>
              <w:t>;</w:t>
            </w:r>
          </w:p>
          <w:p w14:paraId="0E40EC6D" w14:textId="2E3958B6"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2.2. Топ көшбасшысы Клиентке танысу үшін</w:t>
            </w:r>
            <w:r w:rsidR="0052233A" w:rsidRPr="000C3662">
              <w:rPr>
                <w:snapToGrid w:val="0"/>
                <w:lang w:eastAsia="ru-RU"/>
              </w:rPr>
              <w:t xml:space="preserve"> (қажет болған жағдайда)</w:t>
            </w:r>
            <w:r w:rsidRPr="000C3662">
              <w:rPr>
                <w:snapToGrid w:val="0"/>
                <w:lang w:eastAsia="ru-RU"/>
              </w:rPr>
              <w:t xml:space="preserve"> </w:t>
            </w:r>
            <w:r w:rsidR="0052233A" w:rsidRPr="000C3662">
              <w:rPr>
                <w:snapToGrid w:val="0"/>
                <w:lang w:eastAsia="ru-RU"/>
              </w:rPr>
              <w:t>сенімхатты</w:t>
            </w:r>
            <w:r w:rsidRPr="000C3662">
              <w:rPr>
                <w:snapToGrid w:val="0"/>
                <w:lang w:eastAsia="ru-RU"/>
              </w:rPr>
              <w:t xml:space="preserve"> ұсынғаннан кейін Банктің әлеуетті клиенттеріне/клиенттеріне кредит беру мәселелері бойынша мынадай қызметтерді ұсынады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r w:rsidRPr="000C3662">
              <w:rPr>
                <w:snapToGrid w:val="0"/>
                <w:lang w:eastAsia="ru-RU"/>
              </w:rPr>
              <w:t>:</w:t>
            </w:r>
          </w:p>
          <w:p w14:paraId="6BBAD495"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1) қарыздың сомасын, мерзімін, мақсатын, ұсынылатын кепілмен қамтамасыз етуді айқындау;</w:t>
            </w:r>
          </w:p>
          <w:p w14:paraId="797A40CD"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 xml:space="preserve">2) </w:t>
            </w:r>
            <w:r w:rsidR="007C7A39" w:rsidRPr="000C3662">
              <w:rPr>
                <w:snapToGrid w:val="0"/>
                <w:lang w:eastAsia="ru-RU"/>
              </w:rPr>
              <w:t>Б</w:t>
            </w:r>
            <w:r w:rsidRPr="000C3662">
              <w:rPr>
                <w:snapToGrid w:val="0"/>
                <w:lang w:eastAsia="ru-RU"/>
              </w:rPr>
              <w:t>анктің қарыз алушыларға/тең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6214EF3B"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3) қарыз алушының/тең қарыз алушының/кепілгердің төлем қабілеттілігін алдын ала есептеу және Банк белгілеген әдістермен есептелген қарызды өтеудің алдын ала кестелерін танысу үшін ұсыну болып табылады;</w:t>
            </w:r>
          </w:p>
          <w:p w14:paraId="582AA6E3"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4) кепілмен қамтамасыз етуге қойылатын талаптарды түсіндіру;</w:t>
            </w:r>
          </w:p>
          <w:p w14:paraId="7751475A"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5) құжаттар топтамасының тізбесін ұсыну;</w:t>
            </w:r>
          </w:p>
          <w:p w14:paraId="042B2F53" w14:textId="77777777" w:rsidR="00D6009C" w:rsidRPr="000C3662" w:rsidRDefault="005A6418" w:rsidP="007C7A39">
            <w:pPr>
              <w:tabs>
                <w:tab w:val="left" w:pos="0"/>
              </w:tabs>
              <w:spacing w:after="120"/>
              <w:ind w:right="176" w:firstLine="709"/>
              <w:contextualSpacing/>
              <w:jc w:val="both"/>
              <w:rPr>
                <w:snapToGrid w:val="0"/>
                <w:lang w:eastAsia="ru-RU"/>
              </w:rPr>
            </w:pPr>
            <w:r w:rsidRPr="000C3662">
              <w:rPr>
                <w:snapToGrid w:val="0"/>
                <w:lang w:eastAsia="ru-RU"/>
              </w:rPr>
              <w:t xml:space="preserve">6) </w:t>
            </w:r>
            <w:r w:rsidR="007C7A39" w:rsidRPr="000C3662">
              <w:rPr>
                <w:snapToGrid w:val="0"/>
                <w:lang w:eastAsia="ru-RU"/>
              </w:rPr>
              <w:t>Б</w:t>
            </w:r>
            <w:r w:rsidRPr="000C3662">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7C33EB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7) кредиттік өтінімді қараудың шекті мерзімдері туралы хабардар ету;</w:t>
            </w:r>
          </w:p>
          <w:p w14:paraId="684A0231"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7A42FA7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9) кредиттік өтінімді қабылдау және қарыз беру кезінде төленуге жататын бекітілген комиссиялардың тізбесін беру; ;</w:t>
            </w:r>
          </w:p>
          <w:p w14:paraId="768FEAA4"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0A298AFF"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lastRenderedPageBreak/>
              <w:t>11)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76C5FE0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24AF1E8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13) өтініш нысандарын </w:t>
            </w:r>
            <w:r w:rsidR="00D8443D" w:rsidRPr="000C3662">
              <w:rPr>
                <w:snapToGrid w:val="0"/>
                <w:lang w:eastAsia="ru-RU"/>
              </w:rPr>
              <w:t xml:space="preserve">Қазақстан Республикасының </w:t>
            </w:r>
            <w:r w:rsidRPr="000C3662">
              <w:rPr>
                <w:snapToGrid w:val="0"/>
                <w:lang w:eastAsia="ru-RU"/>
              </w:rPr>
              <w:t xml:space="preserve">"Қазақстан Республикасындағы тілдер туралы" </w:t>
            </w:r>
            <w:r w:rsidR="00D8443D" w:rsidRPr="000C3662">
              <w:rPr>
                <w:snapToGrid w:val="0"/>
                <w:lang w:eastAsia="ru-RU"/>
              </w:rPr>
              <w:t>з</w:t>
            </w:r>
            <w:r w:rsidRPr="000C3662">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D32B55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14) </w:t>
            </w:r>
            <w:r w:rsidR="00D8443D" w:rsidRPr="000C3662">
              <w:rPr>
                <w:snapToGrid w:val="0"/>
                <w:lang w:eastAsia="ru-RU"/>
              </w:rPr>
              <w:t>Б</w:t>
            </w:r>
            <w:r w:rsidRPr="000C3662">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sidRPr="000C3662">
              <w:rPr>
                <w:snapToGrid w:val="0"/>
                <w:lang w:eastAsia="ru-RU"/>
              </w:rPr>
              <w:t>А</w:t>
            </w:r>
            <w:r w:rsidRPr="000C3662">
              <w:rPr>
                <w:snapToGrid w:val="0"/>
                <w:lang w:eastAsia="ru-RU"/>
              </w:rPr>
              <w:t>генттік желі" Б</w:t>
            </w:r>
            <w:r w:rsidR="00D8443D" w:rsidRPr="000C3662">
              <w:rPr>
                <w:snapToGrid w:val="0"/>
                <w:lang w:eastAsia="ru-RU"/>
              </w:rPr>
              <w:t>Ж</w:t>
            </w:r>
            <w:r w:rsidRPr="000C3662">
              <w:rPr>
                <w:snapToGrid w:val="0"/>
                <w:lang w:eastAsia="ru-RU"/>
              </w:rPr>
              <w:t xml:space="preserve"> кредиттік өтінімді қабылдау жөніндегі ішкі құжатқа сәйкес кредиттік өтінімді одан әрі бере отырып, біліктілік алды және қабылдауды жүргізу.</w:t>
            </w:r>
          </w:p>
          <w:p w14:paraId="4D63F9C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2.3. </w:t>
            </w:r>
            <w:r w:rsidR="00D8443D" w:rsidRPr="000C3662">
              <w:rPr>
                <w:snapToGrid w:val="0"/>
                <w:lang w:eastAsia="ru-RU"/>
              </w:rPr>
              <w:t>Топ көшбасшысы</w:t>
            </w:r>
            <w:r w:rsidRPr="000C3662">
              <w:rPr>
                <w:snapToGrid w:val="0"/>
                <w:lang w:eastAsia="ru-RU"/>
              </w:rPr>
              <w:t xml:space="preserve"> Банк берген сенімхат негізінде </w:t>
            </w:r>
            <w:r w:rsidR="00D8443D" w:rsidRPr="000C3662">
              <w:rPr>
                <w:snapToGrid w:val="0"/>
                <w:lang w:eastAsia="ru-RU"/>
              </w:rPr>
              <w:t>Б</w:t>
            </w:r>
            <w:r w:rsidRPr="000C3662">
              <w:rPr>
                <w:snapToGrid w:val="0"/>
                <w:lang w:eastAsia="ru-RU"/>
              </w:rPr>
              <w:t>анктің атынан және оның мүддесінде әрекет етеді.</w:t>
            </w:r>
          </w:p>
          <w:p w14:paraId="0F7287F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sidRPr="000C3662">
              <w:rPr>
                <w:snapToGrid w:val="0"/>
                <w:lang w:eastAsia="ru-RU"/>
              </w:rPr>
              <w:t>Топ көшбасшысы</w:t>
            </w:r>
            <w:r w:rsidRPr="000C3662">
              <w:rPr>
                <w:snapToGrid w:val="0"/>
                <w:lang w:eastAsia="ru-RU"/>
              </w:rPr>
              <w:t xml:space="preserve"> өзіне қабылдайды.</w:t>
            </w:r>
          </w:p>
          <w:p w14:paraId="37D5B59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2.5. </w:t>
            </w:r>
            <w:r w:rsidR="00D8443D" w:rsidRPr="000C3662">
              <w:rPr>
                <w:snapToGrid w:val="0"/>
                <w:lang w:eastAsia="ru-RU"/>
              </w:rPr>
              <w:t>Топ көшбасшысы</w:t>
            </w:r>
            <w:r w:rsidRPr="000C3662">
              <w:rPr>
                <w:snapToGrid w:val="0"/>
                <w:lang w:eastAsia="ru-RU"/>
              </w:rPr>
              <w:t xml:space="preserve"> қызметтерді Кеңесшілер мен агенттердің банктегі жұмысын ұйымдастыру ережесіне (бұдан әрі – Ереже) және осы Шарттың талаптарына қатаң сәйкестікте жүзеге асыруға тиіс.</w:t>
            </w:r>
          </w:p>
          <w:p w14:paraId="1CA42C90" w14:textId="77777777" w:rsidR="00D6009C" w:rsidRPr="000C3662" w:rsidRDefault="00D6009C" w:rsidP="00D6009C">
            <w:pPr>
              <w:tabs>
                <w:tab w:val="left" w:pos="0"/>
              </w:tabs>
              <w:spacing w:after="120"/>
              <w:ind w:right="176" w:firstLine="709"/>
              <w:contextualSpacing/>
              <w:jc w:val="both"/>
              <w:rPr>
                <w:snapToGrid w:val="0"/>
                <w:lang w:eastAsia="ru-RU"/>
              </w:rPr>
            </w:pPr>
          </w:p>
          <w:p w14:paraId="614E4775"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3-тарау. Қызмет көрсету тәртібі мен талаптары</w:t>
            </w:r>
          </w:p>
          <w:p w14:paraId="131847B9" w14:textId="77777777" w:rsidR="00D6009C" w:rsidRPr="000C3662" w:rsidRDefault="00D6009C" w:rsidP="00D6009C">
            <w:pPr>
              <w:tabs>
                <w:tab w:val="left" w:pos="0"/>
              </w:tabs>
              <w:spacing w:after="120"/>
              <w:ind w:right="176" w:firstLine="709"/>
              <w:contextualSpacing/>
              <w:jc w:val="both"/>
              <w:rPr>
                <w:b/>
                <w:snapToGrid w:val="0"/>
                <w:lang w:eastAsia="ru-RU"/>
              </w:rPr>
            </w:pPr>
          </w:p>
          <w:p w14:paraId="25842D1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3.1. Банкке осы Шартта көзделген қызметтерді көрсету үшін, сондай-ақ </w:t>
            </w:r>
            <w:r w:rsidR="00D8443D" w:rsidRPr="000C3662">
              <w:rPr>
                <w:snapToGrid w:val="0"/>
                <w:lang w:eastAsia="ru-RU"/>
              </w:rPr>
              <w:t>Топ көшбасшысының</w:t>
            </w:r>
            <w:r w:rsidRPr="000C3662">
              <w:rPr>
                <w:snapToGrid w:val="0"/>
                <w:lang w:eastAsia="ru-RU"/>
              </w:rPr>
              <w:t xml:space="preserve"> қызметін реттейтін </w:t>
            </w:r>
            <w:r w:rsidR="00D8443D" w:rsidRPr="000C3662">
              <w:rPr>
                <w:snapToGrid w:val="0"/>
                <w:lang w:eastAsia="ru-RU"/>
              </w:rPr>
              <w:t>Б</w:t>
            </w:r>
            <w:r w:rsidRPr="000C3662">
              <w:rPr>
                <w:snapToGrid w:val="0"/>
                <w:lang w:eastAsia="ru-RU"/>
              </w:rPr>
              <w:t xml:space="preserve">анк орналастыратын ақпаратпен уақтылы танысу мақсатында </w:t>
            </w:r>
            <w:r w:rsidR="00D8443D" w:rsidRPr="000C3662">
              <w:rPr>
                <w:snapToGrid w:val="0"/>
                <w:lang w:eastAsia="ru-RU"/>
              </w:rPr>
              <w:t>Топ көшбасшысы</w:t>
            </w:r>
            <w:r w:rsidRPr="000C3662">
              <w:rPr>
                <w:snapToGrid w:val="0"/>
                <w:lang w:eastAsia="ru-RU"/>
              </w:rPr>
              <w:t xml:space="preserve"> КӘЖ тіркелуге міндетті.</w:t>
            </w:r>
          </w:p>
          <w:p w14:paraId="5AC3B87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3.2. </w:t>
            </w:r>
            <w:r w:rsidR="00D8443D" w:rsidRPr="000C3662">
              <w:rPr>
                <w:snapToGrid w:val="0"/>
                <w:lang w:eastAsia="ru-RU"/>
              </w:rPr>
              <w:t>Топ көшбасшысы</w:t>
            </w:r>
            <w:r w:rsidRPr="000C3662">
              <w:rPr>
                <w:snapToGrid w:val="0"/>
                <w:lang w:eastAsia="ru-RU"/>
              </w:rPr>
              <w:t xml:space="preserve"> Банкке осы Шартта көзделген қызметтерді мынадай тәртіппен көрсетеді:</w:t>
            </w:r>
          </w:p>
          <w:p w14:paraId="21892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D8443D" w:rsidRPr="000C3662">
              <w:rPr>
                <w:snapToGrid w:val="0"/>
                <w:lang w:eastAsia="ru-RU"/>
              </w:rPr>
              <w:t>Топ көшбасшысы</w:t>
            </w:r>
            <w:r w:rsidRPr="000C3662">
              <w:rPr>
                <w:snapToGrid w:val="0"/>
                <w:lang w:eastAsia="ru-RU"/>
              </w:rPr>
              <w:t xml:space="preserve"> арқылы Банктік қызметтер алуға Клиенттің жазбаша келісімін, оның ішінде </w:t>
            </w:r>
            <w:r w:rsidR="00D8443D" w:rsidRPr="000C3662">
              <w:rPr>
                <w:snapToGrid w:val="0"/>
                <w:lang w:eastAsia="ru-RU"/>
              </w:rPr>
              <w:t>Топ көшбасшысының</w:t>
            </w:r>
            <w:r w:rsidRPr="000C3662">
              <w:rPr>
                <w:snapToGrid w:val="0"/>
                <w:lang w:eastAsia="ru-RU"/>
              </w:rPr>
              <w:t xml:space="preserve"> Банктік қызметтер көрсету туралы шартты және клиенттің құжаттарын алуға және клиентке және (немесе) Банкке беруге өкілеттігін растайтын келісімін қабылдау;</w:t>
            </w:r>
          </w:p>
          <w:p w14:paraId="2577DD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 Клиенттің дербес деректерді жинауға және өңдеуге жазбаша келісімін алу (жеке тұлғалар үшін)</w:t>
            </w:r>
            <w:r w:rsidR="00D8443D" w:rsidRPr="000C3662">
              <w:rPr>
                <w:snapToGrid w:val="0"/>
                <w:lang w:eastAsia="ru-RU"/>
              </w:rPr>
              <w:t xml:space="preserve"> бойынша іс-шаралар өткізу</w:t>
            </w:r>
            <w:r w:rsidRPr="000C3662">
              <w:rPr>
                <w:snapToGrid w:val="0"/>
                <w:lang w:eastAsia="ru-RU"/>
              </w:rPr>
              <w:t>;</w:t>
            </w:r>
          </w:p>
          <w:p w14:paraId="02768E8B" w14:textId="672AE29E" w:rsidR="00D6009C" w:rsidRPr="003C4723" w:rsidRDefault="00D6009C" w:rsidP="003C4723">
            <w:pPr>
              <w:pStyle w:val="TableParagraph"/>
              <w:tabs>
                <w:tab w:val="left" w:pos="1131"/>
              </w:tabs>
              <w:ind w:right="198"/>
              <w:rPr>
                <w:highlight w:val="yellow"/>
              </w:rPr>
            </w:pPr>
            <w:r w:rsidRPr="000C3662">
              <w:rPr>
                <w:snapToGrid w:val="0"/>
                <w:lang w:eastAsia="ru-RU"/>
              </w:rPr>
              <w:t>3)</w:t>
            </w:r>
            <w:r w:rsidR="006749B3">
              <w:rPr>
                <w:snapToGrid w:val="0"/>
                <w:lang w:eastAsia="ru-RU"/>
              </w:rPr>
              <w:t xml:space="preserve"> Банктің ТҚЖ туралы шарттарды, </w:t>
            </w:r>
            <w:r w:rsidR="006749B3" w:rsidRPr="004E07A5">
              <w:rPr>
                <w:snapToGrid w:val="0"/>
                <w:lang w:eastAsia="ru-RU"/>
              </w:rPr>
              <w:t xml:space="preserve">салым шартын </w:t>
            </w:r>
            <w:r w:rsidRPr="004E07A5">
              <w:rPr>
                <w:snapToGrid w:val="0"/>
                <w:lang w:eastAsia="ru-RU"/>
              </w:rPr>
              <w:t>жасасу,</w:t>
            </w:r>
            <w:r w:rsidRPr="000C3662">
              <w:rPr>
                <w:snapToGrid w:val="0"/>
                <w:lang w:eastAsia="ru-RU"/>
              </w:rPr>
              <w:t xml:space="preserve">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w:t>
            </w:r>
            <w:r w:rsidRPr="000C3662">
              <w:rPr>
                <w:snapToGrid w:val="0"/>
                <w:lang w:eastAsia="ru-RU"/>
              </w:rPr>
              <w:lastRenderedPageBreak/>
              <w:t>заңдастыруға (жылыстатуға) және терроризмді қаржыландыруға қарсы іс-қимыл шеңберіндегі жұмыс жөніндегі талаптарға сәйкес клиентпен ТҚЖ туралы шарт</w:t>
            </w:r>
            <w:r w:rsidR="006749B3">
              <w:rPr>
                <w:snapToGrid w:val="0"/>
                <w:lang w:eastAsia="ru-RU"/>
              </w:rPr>
              <w:t>ты</w:t>
            </w:r>
            <w:r w:rsidRPr="000C3662">
              <w:rPr>
                <w:snapToGrid w:val="0"/>
                <w:lang w:eastAsia="ru-RU"/>
              </w:rPr>
              <w:t xml:space="preserve"> </w:t>
            </w:r>
            <w:r w:rsidR="006749B3" w:rsidRPr="004E07A5">
              <w:rPr>
                <w:snapToGrid w:val="0"/>
                <w:lang w:eastAsia="ru-RU"/>
              </w:rPr>
              <w:t xml:space="preserve">және (немесе) салым шартын </w:t>
            </w:r>
            <w:r w:rsidRPr="004E07A5">
              <w:rPr>
                <w:snapToGrid w:val="0"/>
                <w:lang w:eastAsia="ru-RU"/>
              </w:rPr>
              <w:t>жасасу</w:t>
            </w:r>
            <w:r w:rsidRPr="000C3662">
              <w:rPr>
                <w:snapToGrid w:val="0"/>
                <w:lang w:eastAsia="ru-RU"/>
              </w:rPr>
              <w:t xml:space="preserve"> (оның ішінде лидогенерация құралын қолдана отырып немесе биометриялық сәйкестендіруді қолдана отырып, қашықтықтан тәсілмен) арқылы клиенттерді КӘЖ</w:t>
            </w:r>
            <w:r w:rsidR="00187E73" w:rsidRPr="000C3662">
              <w:rPr>
                <w:snapToGrid w:val="0"/>
                <w:lang w:eastAsia="ru-RU"/>
              </w:rPr>
              <w:t>/CRM</w:t>
            </w:r>
            <w:r w:rsidRPr="000C3662">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6749B3">
              <w:rPr>
                <w:i/>
                <w:color w:val="0070C0"/>
              </w:rPr>
              <w:t xml:space="preserve">, </w:t>
            </w:r>
            <w:r w:rsidR="006749B3" w:rsidRPr="004E07A5">
              <w:rPr>
                <w:i/>
                <w:snapToGrid w:val="0"/>
                <w:color w:val="4F81BD" w:themeColor="accent1"/>
                <w:lang w:eastAsia="ru-RU"/>
              </w:rPr>
              <w:t>Басқарманың 15.01.2024 жылғы №6 шешіміне сәйкес толықтырылды)</w:t>
            </w:r>
          </w:p>
          <w:p w14:paraId="19472C36" w14:textId="58BA515E"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 </w:t>
            </w:r>
            <w:r w:rsidR="004E07A5" w:rsidRPr="004E07A5">
              <w:rPr>
                <w:snapToGrid w:val="0"/>
                <w:lang w:eastAsia="ru-RU" w:bidi="kk-KZ"/>
              </w:rPr>
              <w:t>клиенттің деректерін және ТҚЖ салымы/салым шарты бойынша параметрлерді сапалы және дұрыс толтыруды/өзгертуді, сондай-ақ клиенттің дерекнамасын сапалы қалыптастыруды және оны Банктің ішкі кредиттік саясатын регламенттейтін Банктің ішкі құжатына сәйкес кредиттеудің түрлері мен шарттары туралы сапалы және дұрыс ақпараттандыруды, ТҚЖ туралы шарттарды, салым, Банкте жинақ және ағымдағы шоттарды ашу, оларға қызмет көрсету және жабу шарттарын жасасу тәртібін регламенттейтін Банктің ішкі құжатына сәйкес Банкке беруді қамтамасыз ету</w:t>
            </w:r>
            <w:r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4E07A5" w:rsidRPr="004E07A5">
              <w:rPr>
                <w:i/>
                <w:color w:val="0070C0"/>
              </w:rPr>
              <w:t xml:space="preserve">, </w:t>
            </w:r>
            <w:r w:rsidR="004E07A5" w:rsidRPr="004E07A5">
              <w:rPr>
                <w:i/>
                <w:snapToGrid w:val="0"/>
                <w:color w:val="4F81BD" w:themeColor="accent1"/>
                <w:lang w:eastAsia="ru-RU"/>
              </w:rPr>
              <w:t>Басқарманың 15.01.2024 жылғы №6 шешіміне сәйкес толықтырылды</w:t>
            </w:r>
            <w:r w:rsidR="00A60386" w:rsidRPr="000C3662">
              <w:rPr>
                <w:i/>
                <w:color w:val="0070C0"/>
              </w:rPr>
              <w:t>)</w:t>
            </w:r>
          </w:p>
          <w:p w14:paraId="5A77D28F" w14:textId="77777777" w:rsidR="00D6009C"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кешенді банктік қызмет көрсетудің стандартты </w:t>
            </w:r>
            <w:r w:rsidR="00D8443D" w:rsidRPr="000C3662">
              <w:rPr>
                <w:snapToGrid w:val="0"/>
                <w:lang w:eastAsia="ru-RU"/>
              </w:rPr>
              <w:t>талап</w:t>
            </w:r>
            <w:r w:rsidRPr="000C3662">
              <w:rPr>
                <w:snapToGrid w:val="0"/>
                <w:lang w:eastAsia="ru-RU"/>
              </w:rPr>
              <w:t xml:space="preserve">тарына қосылу туралы өтінішке клиенттің қол қоюы бойынша іс-шаралар жүргізу, сондай-ақ, </w:t>
            </w:r>
            <w:r w:rsidR="00D8443D" w:rsidRPr="000C3662">
              <w:rPr>
                <w:snapToGrid w:val="0"/>
                <w:lang w:eastAsia="ru-RU"/>
              </w:rPr>
              <w:t>Б</w:t>
            </w:r>
            <w:r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2FD85A0F" w14:textId="5EB78B85" w:rsidR="003C4723" w:rsidRPr="004E07A5" w:rsidRDefault="003C4723" w:rsidP="003C4723">
            <w:pPr>
              <w:pStyle w:val="TableParagraph"/>
              <w:tabs>
                <w:tab w:val="left" w:pos="1131"/>
              </w:tabs>
              <w:ind w:left="0" w:right="198" w:firstLine="200"/>
            </w:pPr>
            <w:r w:rsidRPr="004E07A5">
              <w:rPr>
                <w:snapToGrid w:val="0"/>
                <w:lang w:eastAsia="ru-RU"/>
              </w:rPr>
              <w:t xml:space="preserve">5-1)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4E07A5">
              <w:rPr>
                <w:i/>
                <w:snapToGrid w:val="0"/>
                <w:color w:val="4F81BD" w:themeColor="accent1"/>
                <w:lang w:eastAsia="ru-RU"/>
              </w:rPr>
              <w:t>(Басқарманың 15.01.2024 жылғы №6 шешімі 5-1) тармақшамен толықтырылды)</w:t>
            </w:r>
          </w:p>
          <w:p w14:paraId="41D5989B" w14:textId="5F822A45" w:rsidR="00D6009C" w:rsidRPr="003C4723" w:rsidRDefault="00D6009C" w:rsidP="00D6009C">
            <w:pPr>
              <w:tabs>
                <w:tab w:val="left" w:pos="0"/>
              </w:tabs>
              <w:spacing w:after="120"/>
              <w:ind w:right="176" w:firstLine="709"/>
              <w:contextualSpacing/>
              <w:jc w:val="both"/>
              <w:rPr>
                <w:i/>
                <w:snapToGrid w:val="0"/>
                <w:color w:val="0070C0"/>
                <w:lang w:eastAsia="ru-RU"/>
              </w:rPr>
            </w:pPr>
            <w:r w:rsidRPr="004E07A5">
              <w:rPr>
                <w:snapToGrid w:val="0"/>
                <w:lang w:eastAsia="ru-RU"/>
              </w:rPr>
              <w:t xml:space="preserve">6) </w:t>
            </w:r>
            <w:r w:rsidR="00D8443D" w:rsidRPr="004E07A5">
              <w:rPr>
                <w:snapToGrid w:val="0"/>
                <w:lang w:eastAsia="ru-RU"/>
              </w:rPr>
              <w:t>Б</w:t>
            </w:r>
            <w:r w:rsidRPr="004E07A5">
              <w:rPr>
                <w:snapToGrid w:val="0"/>
                <w:lang w:eastAsia="ru-RU"/>
              </w:rPr>
              <w:t xml:space="preserve">анкке бергенге дейін сенімді жабылатын шкафта/тумбада </w:t>
            </w:r>
            <w:r w:rsidR="00C44A69" w:rsidRPr="004E07A5">
              <w:rPr>
                <w:snapToGrid w:val="0"/>
                <w:lang w:eastAsia="ru-RU"/>
              </w:rPr>
              <w:t xml:space="preserve">жасалған </w:t>
            </w:r>
            <w:r w:rsidRPr="004E07A5">
              <w:rPr>
                <w:snapToGrid w:val="0"/>
                <w:lang w:eastAsia="ru-RU"/>
              </w:rPr>
              <w:t>ТҚЖ туралы шарт</w:t>
            </w:r>
            <w:r w:rsidR="00C44A69" w:rsidRPr="004E07A5">
              <w:rPr>
                <w:snapToGrid w:val="0"/>
                <w:lang w:eastAsia="ru-RU"/>
              </w:rPr>
              <w:t>/салым шарты</w:t>
            </w:r>
            <w:r w:rsidRPr="004E07A5">
              <w:rPr>
                <w:snapToGrid w:val="0"/>
                <w:lang w:eastAsia="ru-RU"/>
              </w:rPr>
              <w:t xml:space="preserve"> бойынша клиенттің дерекнамасының сақталуын қамтамасыз ету</w:t>
            </w:r>
            <w:r w:rsidR="003C4723" w:rsidRPr="004E07A5">
              <w:rPr>
                <w:snapToGrid w:val="0"/>
                <w:lang w:eastAsia="ru-RU"/>
              </w:rPr>
              <w:t>.</w:t>
            </w:r>
            <w:r w:rsidR="003C4723" w:rsidRPr="004E07A5">
              <w:rPr>
                <w:i/>
                <w:snapToGrid w:val="0"/>
                <w:color w:val="4F81BD" w:themeColor="accent1"/>
                <w:lang w:eastAsia="ru-RU"/>
              </w:rPr>
              <w:t xml:space="preserve"> </w:t>
            </w:r>
            <w:r w:rsidR="003C4723" w:rsidRPr="004E07A5">
              <w:rPr>
                <w:i/>
                <w:snapToGrid w:val="0"/>
                <w:color w:val="0070C0"/>
                <w:lang w:eastAsia="ru-RU"/>
              </w:rPr>
              <w:t>(Басқарманың 15.01.2024 жылғы №6 шешіміне сәйкес толықтырылды)</w:t>
            </w:r>
          </w:p>
          <w:p w14:paraId="3A4C5849" w14:textId="77777777" w:rsidR="00D6009C" w:rsidRPr="000C3662" w:rsidRDefault="00D6009C" w:rsidP="00D6009C">
            <w:pPr>
              <w:tabs>
                <w:tab w:val="left" w:pos="0"/>
              </w:tabs>
              <w:spacing w:after="120"/>
              <w:ind w:right="176" w:firstLine="709"/>
              <w:contextualSpacing/>
              <w:jc w:val="both"/>
              <w:rPr>
                <w:b/>
                <w:snapToGrid w:val="0"/>
                <w:lang w:eastAsia="ru-RU"/>
              </w:rPr>
            </w:pPr>
          </w:p>
          <w:p w14:paraId="1DE3CA87"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 xml:space="preserve">4-тарау. </w:t>
            </w:r>
            <w:r w:rsidR="00D8443D" w:rsidRPr="000C3662">
              <w:rPr>
                <w:b/>
                <w:snapToGrid w:val="0"/>
                <w:lang w:eastAsia="ru-RU"/>
              </w:rPr>
              <w:t>Топ көшбасшысының</w:t>
            </w:r>
            <w:r w:rsidRPr="000C3662">
              <w:rPr>
                <w:b/>
                <w:snapToGrid w:val="0"/>
                <w:lang w:eastAsia="ru-RU"/>
              </w:rPr>
              <w:t xml:space="preserve"> құқықтары мен міндеттері</w:t>
            </w:r>
          </w:p>
          <w:p w14:paraId="46DD66FF" w14:textId="77777777" w:rsidR="00D6009C" w:rsidRPr="000C3662" w:rsidRDefault="00D6009C" w:rsidP="00D6009C">
            <w:pPr>
              <w:tabs>
                <w:tab w:val="left" w:pos="0"/>
              </w:tabs>
              <w:spacing w:after="120"/>
              <w:ind w:right="176" w:firstLine="709"/>
              <w:contextualSpacing/>
              <w:jc w:val="both"/>
              <w:rPr>
                <w:b/>
                <w:snapToGrid w:val="0"/>
                <w:lang w:eastAsia="ru-RU"/>
              </w:rPr>
            </w:pPr>
          </w:p>
          <w:p w14:paraId="36C5293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4.1.</w:t>
            </w:r>
            <w:r w:rsidRPr="000C3662">
              <w:rPr>
                <w:b/>
                <w:snapToGrid w:val="0"/>
                <w:lang w:eastAsia="ru-RU"/>
              </w:rPr>
              <w:t xml:space="preserve"> </w:t>
            </w:r>
            <w:r w:rsidR="00D8443D" w:rsidRPr="000C3662">
              <w:rPr>
                <w:bCs/>
                <w:snapToGrid w:val="0"/>
                <w:lang w:eastAsia="ru-RU"/>
              </w:rPr>
              <w:t>Топ көшбасшысы</w:t>
            </w:r>
            <w:r w:rsidRPr="000C3662">
              <w:rPr>
                <w:snapToGrid w:val="0"/>
                <w:lang w:eastAsia="ru-RU"/>
              </w:rPr>
              <w:t>:</w:t>
            </w:r>
          </w:p>
          <w:p w14:paraId="44CA0D8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Pr="000C3662">
              <w:t xml:space="preserve"> </w:t>
            </w:r>
            <w:r w:rsidR="001C5DA2" w:rsidRPr="000C3662">
              <w:rPr>
                <w:snapToGrid w:val="0"/>
                <w:lang w:eastAsia="ru-RU"/>
              </w:rPr>
              <w:t xml:space="preserve">Банктен Шарт бойынша өз міндеттерін жүзеге асыру үшін қажетті ақпаратты (мәліметтерді, </w:t>
            </w:r>
            <w:r w:rsidR="001C5DA2" w:rsidRPr="000C3662">
              <w:rPr>
                <w:snapToGrid w:val="0"/>
                <w:lang w:eastAsia="ru-RU"/>
              </w:rPr>
              <w:lastRenderedPageBreak/>
              <w:t>материалдарды) алуға</w:t>
            </w:r>
            <w:r w:rsidRPr="000C3662">
              <w:rPr>
                <w:snapToGrid w:val="0"/>
                <w:lang w:eastAsia="ru-RU"/>
              </w:rPr>
              <w:t>;</w:t>
            </w:r>
          </w:p>
          <w:p w14:paraId="37E5F4B8" w14:textId="7C7F9FC1" w:rsidR="00AB2576" w:rsidRPr="000C3662" w:rsidRDefault="00AB2576" w:rsidP="000C3662">
            <w:pPr>
              <w:pStyle w:val="TableParagraph"/>
              <w:tabs>
                <w:tab w:val="left" w:pos="847"/>
              </w:tabs>
              <w:spacing w:line="242" w:lineRule="auto"/>
              <w:ind w:left="357" w:right="198"/>
            </w:pPr>
            <w:r w:rsidRPr="000C3662">
              <w:t xml:space="preserve">       1-1) кеңес беру орталықтарын ашуға;</w:t>
            </w:r>
            <w:r w:rsidR="00A60386" w:rsidRPr="000C3662">
              <w:t xml:space="preserve"> </w:t>
            </w:r>
            <w:r w:rsidR="00A60386" w:rsidRPr="000C3662">
              <w:rPr>
                <w:i/>
                <w:color w:val="0070C0"/>
              </w:rPr>
              <w:t>(Басқарманың 11.07.2023 жылғы №121 шешіміне сәйкес толықтырылды)</w:t>
            </w:r>
          </w:p>
          <w:p w14:paraId="1674B30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Pr="000C3662">
              <w:rPr>
                <w:b/>
                <w:snapToGrid w:val="0"/>
                <w:lang w:eastAsia="ru-RU"/>
              </w:rPr>
              <w:t xml:space="preserve"> </w:t>
            </w:r>
            <w:r w:rsidR="001C5DA2" w:rsidRPr="000C3662">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алуға</w:t>
            </w:r>
            <w:r w:rsidRPr="000C3662">
              <w:rPr>
                <w:snapToGrid w:val="0"/>
                <w:lang w:eastAsia="ru-RU"/>
              </w:rPr>
              <w:t>.</w:t>
            </w:r>
          </w:p>
          <w:p w14:paraId="1604F0FB" w14:textId="77777777"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 xml:space="preserve">) </w:t>
            </w:r>
            <w:r w:rsidRPr="000C3662">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орындауға;</w:t>
            </w:r>
          </w:p>
          <w:p w14:paraId="569D9411" w14:textId="0BA5538C"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 xml:space="preserve">4) </w:t>
            </w:r>
            <w:r w:rsidR="00AB2576" w:rsidRPr="000C3662">
              <w:rPr>
                <w:snapToGrid w:val="0"/>
                <w:lang w:eastAsia="ru-RU"/>
              </w:rPr>
              <w:t>жеке байланыс ақпаратын көрсете отырып, Банктің жарнамалық өнімін танымал ету мақсатында, сондай-ақ</w:t>
            </w:r>
            <w:r w:rsidRPr="000C3662">
              <w:rPr>
                <w:snapToGrid w:val="0"/>
                <w:lang w:eastAsia="ru-RU"/>
              </w:rPr>
              <w:t>әлеуметтік желілерде "Отбасы банк" АҚ кеңесшілерінің беттерін ресімдеу және жүргізу процесін регламенттейтін Банктің ішкі құжаттарына сәйкес әлеуметтік желілерде бетті ресімдеуге және жүргізуге;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76462391" w14:textId="57E521A6" w:rsidR="001C5DA2" w:rsidRPr="003C4723" w:rsidRDefault="00D6009C" w:rsidP="003C4723">
            <w:pPr>
              <w:tabs>
                <w:tab w:val="left" w:pos="0"/>
              </w:tabs>
              <w:spacing w:after="120"/>
              <w:ind w:right="176" w:firstLine="709"/>
              <w:contextualSpacing/>
              <w:jc w:val="both"/>
              <w:rPr>
                <w:i/>
                <w:snapToGrid w:val="0"/>
                <w:color w:val="0070C0"/>
                <w:lang w:eastAsia="ru-RU"/>
              </w:rPr>
            </w:pPr>
            <w:r w:rsidRPr="000C3662">
              <w:rPr>
                <w:snapToGrid w:val="0"/>
                <w:lang w:eastAsia="ru-RU"/>
              </w:rPr>
              <w:t>5) клиенттерді Банк іске асыратын өнімдер мен жобалар</w:t>
            </w:r>
            <w:r w:rsidR="00C147DD" w:rsidRPr="000C3662">
              <w:rPr>
                <w:snapToGrid w:val="0"/>
                <w:lang w:eastAsia="ru-RU"/>
              </w:rPr>
              <w:t xml:space="preserve">, қарыздарды беру /өтеу шарттары </w:t>
            </w:r>
            <w:r w:rsidRPr="000C3662">
              <w:rPr>
                <w:snapToGrid w:val="0"/>
                <w:lang w:eastAsia="ru-RU"/>
              </w:rPr>
              <w:t xml:space="preserve">туралы хабардар ету, әлеуетті клиенттерді </w:t>
            </w:r>
            <w:r w:rsidR="00C147DD" w:rsidRPr="000C3662">
              <w:rPr>
                <w:snapToGrid w:val="0"/>
                <w:lang w:eastAsia="ru-RU"/>
              </w:rPr>
              <w:t>ТҚЖ</w:t>
            </w:r>
            <w:r w:rsidRPr="000C3662">
              <w:rPr>
                <w:snapToGrid w:val="0"/>
                <w:lang w:eastAsia="ru-RU"/>
              </w:rPr>
              <w:t xml:space="preserve"> жүйесіне</w:t>
            </w:r>
            <w:r w:rsidR="003C4723">
              <w:rPr>
                <w:snapToGrid w:val="0"/>
                <w:lang w:eastAsia="ru-RU"/>
              </w:rPr>
              <w:t xml:space="preserve">, </w:t>
            </w:r>
            <w:r w:rsidR="003C4723" w:rsidRPr="004E07A5">
              <w:rPr>
                <w:snapToGrid w:val="0"/>
                <w:lang w:eastAsia="ru-RU"/>
              </w:rPr>
              <w:t>МБЖЖ-ға</w:t>
            </w:r>
            <w:r w:rsidRPr="000C3662">
              <w:rPr>
                <w:snapToGrid w:val="0"/>
                <w:lang w:eastAsia="ru-RU"/>
              </w:rPr>
              <w:t xml:space="preserve">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w:t>
            </w:r>
            <w:r w:rsidR="00380BE1" w:rsidRPr="000C3662">
              <w:rPr>
                <w:i/>
                <w:color w:val="0070C0"/>
              </w:rPr>
              <w:t>(Басқармасының 11.07.2023 жылғы №121 шешіміне  сәйкес өзгертумен</w:t>
            </w:r>
            <w:r w:rsidR="003C4723">
              <w:rPr>
                <w:i/>
                <w:color w:val="0070C0"/>
              </w:rPr>
              <w:t xml:space="preserve">, </w:t>
            </w:r>
            <w:r w:rsidR="003C4723" w:rsidRPr="004E07A5">
              <w:rPr>
                <w:i/>
                <w:snapToGrid w:val="0"/>
                <w:color w:val="0070C0"/>
                <w:lang w:eastAsia="ru-RU"/>
              </w:rPr>
              <w:t>Басқарманың 15.01.2024 жылғы №6 шешіміне сәйкес толықтырылды)</w:t>
            </w:r>
          </w:p>
          <w:p w14:paraId="7BCF783E" w14:textId="77777777" w:rsidR="00D6009C" w:rsidRPr="000C3662" w:rsidRDefault="00D6009C" w:rsidP="001C5DA2">
            <w:pPr>
              <w:tabs>
                <w:tab w:val="left" w:pos="0"/>
              </w:tabs>
              <w:spacing w:after="120"/>
              <w:ind w:right="176"/>
              <w:contextualSpacing/>
              <w:jc w:val="both"/>
              <w:rPr>
                <w:snapToGrid w:val="0"/>
                <w:lang w:eastAsia="ru-RU"/>
              </w:rPr>
            </w:pPr>
            <w:r w:rsidRPr="000C3662">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14:paraId="18E4D6A1" w14:textId="49B681D5" w:rsidR="00AB2576" w:rsidRPr="000C3662" w:rsidRDefault="00AB2576" w:rsidP="00AB2576">
            <w:pPr>
              <w:tabs>
                <w:tab w:val="left" w:pos="0"/>
              </w:tabs>
              <w:spacing w:after="120"/>
              <w:ind w:right="176"/>
              <w:contextualSpacing/>
              <w:jc w:val="both"/>
              <w:rPr>
                <w:snapToGrid w:val="0"/>
                <w:lang w:eastAsia="ru-RU"/>
              </w:rPr>
            </w:pPr>
            <w:r w:rsidRPr="000C3662">
              <w:rPr>
                <w:snapToGrid w:val="0"/>
                <w:lang w:eastAsia="ru-RU"/>
              </w:rPr>
              <w:t xml:space="preserve">6) басқа </w:t>
            </w:r>
            <w:r w:rsidR="001B42A7" w:rsidRPr="000C3662">
              <w:rPr>
                <w:snapToGrid w:val="0"/>
                <w:lang w:eastAsia="ru-RU"/>
              </w:rPr>
              <w:t>өңірлерде топтар құруға, бұл ретте топпен</w:t>
            </w:r>
            <w:r w:rsidRPr="000C3662">
              <w:rPr>
                <w:snapToGrid w:val="0"/>
                <w:lang w:eastAsia="ru-RU"/>
              </w:rPr>
              <w:t xml:space="preserve"> өзара іс-қимыл кез келген қолжетімді тәсілмен жүргізіледі;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0FAB175" w14:textId="7E3897D4" w:rsidR="00AB2576" w:rsidRPr="00070B45" w:rsidRDefault="00AB2576" w:rsidP="00AB2576">
            <w:pPr>
              <w:tabs>
                <w:tab w:val="left" w:pos="0"/>
              </w:tabs>
              <w:spacing w:after="120"/>
              <w:ind w:right="176"/>
              <w:contextualSpacing/>
              <w:jc w:val="both"/>
              <w:rPr>
                <w:snapToGrid w:val="0"/>
                <w:lang w:eastAsia="ru-RU"/>
              </w:rPr>
            </w:pPr>
            <w:r w:rsidRPr="000C3662">
              <w:rPr>
                <w:snapToGrid w:val="0"/>
                <w:lang w:eastAsia="ru-RU"/>
              </w:rPr>
              <w:t>7) лидогенерация құралын қолданған жағдайда немесе биометриялық сәйкестендіруді қолдана отырып, қашықтан тәсілмен Банк филиалының заңды мекенжайы орналасқан облыстан/қаладан тыс жерлерде қызметтер көрсетуге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144EB6A" w14:textId="77777777" w:rsidR="00D6009C" w:rsidRPr="000C3662" w:rsidRDefault="00D6009C" w:rsidP="00D6009C">
            <w:pPr>
              <w:tabs>
                <w:tab w:val="left" w:pos="0"/>
              </w:tabs>
              <w:spacing w:after="120"/>
              <w:ind w:right="176" w:firstLine="709"/>
              <w:contextualSpacing/>
              <w:jc w:val="both"/>
              <w:rPr>
                <w:bCs/>
                <w:snapToGrid w:val="0"/>
                <w:lang w:eastAsia="ru-RU"/>
              </w:rPr>
            </w:pPr>
            <w:r w:rsidRPr="000C3662">
              <w:rPr>
                <w:bCs/>
                <w:snapToGrid w:val="0"/>
                <w:lang w:eastAsia="ru-RU"/>
              </w:rPr>
              <w:t>4.</w:t>
            </w:r>
            <w:r w:rsidR="00EE5A97" w:rsidRPr="000C3662">
              <w:rPr>
                <w:bCs/>
                <w:snapToGrid w:val="0"/>
                <w:lang w:eastAsia="ru-RU"/>
              </w:rPr>
              <w:t>2</w:t>
            </w:r>
            <w:r w:rsidRPr="000C3662">
              <w:rPr>
                <w:bCs/>
                <w:snapToGrid w:val="0"/>
                <w:lang w:eastAsia="ru-RU"/>
              </w:rPr>
              <w:t xml:space="preserve">. </w:t>
            </w:r>
            <w:r w:rsidR="001C5DA2" w:rsidRPr="000C3662">
              <w:rPr>
                <w:bCs/>
                <w:snapToGrid w:val="0"/>
                <w:lang w:eastAsia="ru-RU"/>
              </w:rPr>
              <w:t>Топ көшбасшысы</w:t>
            </w:r>
            <w:r w:rsidRPr="000C3662">
              <w:rPr>
                <w:bCs/>
                <w:snapToGrid w:val="0"/>
                <w:lang w:eastAsia="ru-RU"/>
              </w:rPr>
              <w:t>:</w:t>
            </w:r>
          </w:p>
          <w:p w14:paraId="2C083C51" w14:textId="4A65A01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клиентке танысу үшін </w:t>
            </w:r>
            <w:r w:rsidR="00AB2576" w:rsidRPr="000C3662">
              <w:rPr>
                <w:snapToGrid w:val="0"/>
                <w:lang w:eastAsia="ru-RU"/>
              </w:rPr>
              <w:t xml:space="preserve">сенімхатын (қажет болған жағдайда) </w:t>
            </w:r>
            <w:r w:rsidRPr="000C3662">
              <w:rPr>
                <w:snapToGrid w:val="0"/>
                <w:lang w:eastAsia="ru-RU"/>
              </w:rPr>
              <w:t>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2FEBE1A" w14:textId="381C629F"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w:t>
            </w:r>
            <w:r w:rsidR="001C5DA2" w:rsidRPr="000C3662">
              <w:rPr>
                <w:bCs/>
                <w:snapToGrid w:val="0"/>
                <w:lang w:eastAsia="ru-RU"/>
              </w:rPr>
              <w:t>Топ көшбасшысы</w:t>
            </w:r>
            <w:r w:rsidRPr="000C3662">
              <w:rPr>
                <w:snapToGrid w:val="0"/>
                <w:lang w:eastAsia="ru-RU"/>
              </w:rPr>
              <w:t>, сондай-ақ клиент</w:t>
            </w:r>
            <w:r w:rsidR="00AB2576" w:rsidRPr="000C3662">
              <w:rPr>
                <w:snapToGrid w:val="0"/>
                <w:lang w:eastAsia="ru-RU"/>
              </w:rPr>
              <w:t xml:space="preserve"> құжатнамасының </w:t>
            </w:r>
            <w:r w:rsidRPr="000C3662">
              <w:rPr>
                <w:snapToGrid w:val="0"/>
                <w:lang w:eastAsia="ru-RU"/>
              </w:rPr>
              <w:t xml:space="preserve"> сақталуына және Банктің жауапты бөлімшесіне уақтылы берілуіне жауапты болуға;</w:t>
            </w:r>
            <w:r w:rsidR="00380BE1" w:rsidRPr="000C3662">
              <w:rPr>
                <w:snapToGrid w:val="0"/>
                <w:lang w:eastAsia="ru-RU"/>
              </w:rPr>
              <w:t xml:space="preserve"> </w:t>
            </w:r>
            <w:r w:rsidR="00380BE1" w:rsidRPr="000C3662">
              <w:rPr>
                <w:i/>
                <w:color w:val="0070C0"/>
              </w:rPr>
              <w:t xml:space="preserve">(Басқармасының </w:t>
            </w:r>
            <w:r w:rsidR="00380BE1" w:rsidRPr="000C3662">
              <w:rPr>
                <w:i/>
                <w:color w:val="0070C0"/>
              </w:rPr>
              <w:lastRenderedPageBreak/>
              <w:t>11.07.2023 жылғы №121 шешіміне  сәйкес өзгертумен)</w:t>
            </w:r>
          </w:p>
          <w:p w14:paraId="11CFBAA6" w14:textId="09DBCFB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 Банктің белгіленген жоспарлы көрсеткіштерін орындауға;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938258E" w14:textId="3D313DA5" w:rsidR="00D6009C" w:rsidRPr="00922702" w:rsidRDefault="00D6009C" w:rsidP="00922702">
            <w:pPr>
              <w:pStyle w:val="TableParagraph"/>
              <w:tabs>
                <w:tab w:val="left" w:pos="1131"/>
              </w:tabs>
              <w:ind w:right="198"/>
              <w:rPr>
                <w:highlight w:val="yellow"/>
              </w:rPr>
            </w:pPr>
            <w:r w:rsidRPr="004E07A5">
              <w:rPr>
                <w:snapToGrid w:val="0"/>
                <w:lang w:eastAsia="ru-RU"/>
              </w:rPr>
              <w:t xml:space="preserve">4) </w:t>
            </w:r>
            <w:r w:rsidR="001C5DA2" w:rsidRPr="004E07A5">
              <w:rPr>
                <w:snapToGrid w:val="0"/>
                <w:lang w:eastAsia="ru-RU"/>
              </w:rPr>
              <w:t>клиенттерге ТҚЖ жүйесі туралы, ТҚЖ туралы шарттың талаптары, оны жасасу және орындау ережелері мен талаптары, Банктің тарифтік бағдарламалары</w:t>
            </w:r>
            <w:r w:rsidR="00AB2576" w:rsidRPr="004E07A5">
              <w:rPr>
                <w:snapToGrid w:val="0"/>
                <w:lang w:eastAsia="ru-RU"/>
              </w:rPr>
              <w:t xml:space="preserve"> туралы, тұрғын үй қарызын алу үшін бағалау көрсеткішінің мәні туралы, банк комиссиясының мөлшері мен төлеу тәртібі туралы,</w:t>
            </w:r>
            <w:r w:rsidR="003C4723" w:rsidRPr="004E07A5">
              <w:rPr>
                <w:snapToGrid w:val="0"/>
                <w:lang w:eastAsia="ru-RU"/>
              </w:rPr>
              <w:t xml:space="preserve"> МБЖЖ туралы, </w:t>
            </w:r>
            <w:r w:rsidR="00AB2576" w:rsidRPr="004E07A5">
              <w:rPr>
                <w:snapToGrid w:val="0"/>
                <w:lang w:eastAsia="ru-RU"/>
              </w:rPr>
              <w:t xml:space="preserve"> ТҚЖ шартын</w:t>
            </w:r>
            <w:r w:rsidR="00922702" w:rsidRPr="004E07A5">
              <w:rPr>
                <w:snapToGrid w:val="0"/>
                <w:lang w:eastAsia="ru-RU"/>
              </w:rPr>
              <w:t>/салым шартын</w:t>
            </w:r>
            <w:r w:rsidR="00AB2576" w:rsidRPr="004E07A5">
              <w:rPr>
                <w:snapToGrid w:val="0"/>
                <w:lang w:eastAsia="ru-RU"/>
              </w:rPr>
              <w:t xml:space="preserve"> жасасу және/немесе банктің цифрлық арналары арқылы банк шоттарын ашу мәселелері бойынша</w:t>
            </w:r>
            <w:r w:rsidR="001C5DA2" w:rsidRPr="004E07A5">
              <w:rPr>
                <w:snapToGrid w:val="0"/>
                <w:lang w:eastAsia="ru-RU"/>
              </w:rPr>
              <w:t xml:space="preserve"> егжей-тегжейлі және анық ақпарат беруге</w:t>
            </w:r>
            <w:r w:rsidRPr="004E07A5">
              <w:rPr>
                <w:snapToGrid w:val="0"/>
                <w:lang w:eastAsia="ru-RU"/>
              </w:rPr>
              <w:t>;</w:t>
            </w:r>
            <w:r w:rsidR="00380BE1" w:rsidRPr="004E07A5">
              <w:rPr>
                <w:snapToGrid w:val="0"/>
                <w:lang w:eastAsia="ru-RU"/>
              </w:rPr>
              <w:t xml:space="preserve"> </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003C4723" w:rsidRPr="004E07A5">
              <w:rPr>
                <w:i/>
                <w:color w:val="0070C0"/>
              </w:rPr>
              <w:t xml:space="preserve">, </w:t>
            </w:r>
            <w:r w:rsidR="003C4723" w:rsidRPr="004E07A5">
              <w:rPr>
                <w:i/>
                <w:snapToGrid w:val="0"/>
                <w:color w:val="4F81BD" w:themeColor="accent1"/>
                <w:lang w:eastAsia="ru-RU"/>
              </w:rPr>
              <w:t>Басқарманың 15.01.2024 жылғы №6 шешімі редакциясында жазылды)</w:t>
            </w:r>
          </w:p>
          <w:p w14:paraId="2A059B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 КӘЖ тек жұмыс мақсатында ғана пайдалану және клиенттің жеке қатысуымен ғана клиенттік карта бойынша ақпарат алуға;</w:t>
            </w:r>
          </w:p>
          <w:p w14:paraId="3433A13C" w14:textId="77777777"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6</w:t>
            </w:r>
            <w:r w:rsidR="00D6009C" w:rsidRPr="000C3662">
              <w:rPr>
                <w:snapToGrid w:val="0"/>
                <w:lang w:eastAsia="ru-RU"/>
              </w:rPr>
              <w:t>) клиенттерге Банк жүргізетін операциялар туралы толық және анық ақпарат беруге;</w:t>
            </w:r>
          </w:p>
          <w:p w14:paraId="2EE491AA" w14:textId="6840BB1D" w:rsidR="00922702" w:rsidRPr="00922702" w:rsidRDefault="00922702" w:rsidP="00922702">
            <w:pPr>
              <w:pStyle w:val="TableParagraph"/>
              <w:tabs>
                <w:tab w:val="left" w:pos="1131"/>
              </w:tabs>
              <w:ind w:right="198"/>
              <w:rPr>
                <w:highlight w:val="yellow"/>
              </w:rPr>
            </w:pPr>
            <w:r w:rsidRPr="004E07A5">
              <w:rPr>
                <w:snapToGrid w:val="0"/>
                <w:lang w:eastAsia="ru-RU"/>
              </w:rPr>
              <w:t>6-1) ТҚЖ</w:t>
            </w:r>
            <w:r w:rsidR="00AB2576" w:rsidRPr="004E07A5">
              <w:rPr>
                <w:snapToGrid w:val="0"/>
                <w:lang w:eastAsia="ru-RU"/>
              </w:rPr>
              <w:t xml:space="preserve"> туралы шарт</w:t>
            </w:r>
            <w:r w:rsidRPr="004E07A5">
              <w:rPr>
                <w:snapToGrid w:val="0"/>
                <w:lang w:eastAsia="ru-RU"/>
              </w:rPr>
              <w:t>/салым шартын</w:t>
            </w:r>
            <w:r w:rsidR="00AB2576" w:rsidRPr="004E07A5">
              <w:rPr>
                <w:snapToGrid w:val="0"/>
                <w:lang w:eastAsia="ru-RU"/>
              </w:rPr>
              <w:t xml:space="preserve"> жасасуға Банктің әлеуетті клиенттерін тарту мақсатында, оның ішінде веб-конференциялар сервистерін (Zoom, WebEx, GoToMeeting, Skype және т. б.) пайдалана отырып, ТҚЖ жүйесінің</w:t>
            </w:r>
            <w:r w:rsidRPr="004E07A5">
              <w:rPr>
                <w:snapToGrid w:val="0"/>
                <w:lang w:eastAsia="ru-RU"/>
              </w:rPr>
              <w:t>, МБЖЖ-ның</w:t>
            </w:r>
            <w:r w:rsidR="00AB2576" w:rsidRPr="004E07A5">
              <w:rPr>
                <w:snapToGrid w:val="0"/>
                <w:lang w:eastAsia="ru-RU"/>
              </w:rPr>
              <w:t xml:space="preserve"> ұжымдық және/немесе жеке танысуларын (таныстырылымдарын) өткізуге;</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Pr="004E07A5">
              <w:rPr>
                <w:i/>
                <w:color w:val="0070C0"/>
              </w:rPr>
              <w:t>,</w:t>
            </w:r>
            <w:r w:rsidRPr="004E07A5">
              <w:rPr>
                <w:i/>
                <w:snapToGrid w:val="0"/>
                <w:color w:val="4F81BD" w:themeColor="accent1"/>
                <w:lang w:eastAsia="ru-RU"/>
              </w:rPr>
              <w:t xml:space="preserve"> Басқарманың 15.01.2024 жылғы №6 шешімі редакциясында жазылды)</w:t>
            </w:r>
          </w:p>
          <w:p w14:paraId="2773D3C2" w14:textId="6B86D69F" w:rsidR="00AB2576" w:rsidRPr="000C3662" w:rsidRDefault="00AB2576" w:rsidP="00D6009C">
            <w:pPr>
              <w:tabs>
                <w:tab w:val="left" w:pos="0"/>
              </w:tabs>
              <w:spacing w:after="120"/>
              <w:ind w:right="176" w:firstLine="709"/>
              <w:contextualSpacing/>
              <w:jc w:val="both"/>
              <w:rPr>
                <w:snapToGrid w:val="0"/>
                <w:lang w:eastAsia="ru-RU"/>
              </w:rPr>
            </w:pPr>
          </w:p>
          <w:p w14:paraId="3BBD47E6" w14:textId="77777777" w:rsidR="001C5DA2"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7) клиенттерге Банктің операцияларды жүргізуінің жалпы талаптары туралы толық және дұрыс ақпарат беруге;</w:t>
            </w:r>
          </w:p>
          <w:p w14:paraId="677C18D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w:t>
            </w:r>
            <w:r w:rsidR="001C5DA2" w:rsidRPr="000C3662">
              <w:rPr>
                <w:snapToGrid w:val="0"/>
                <w:lang w:eastAsia="ru-RU"/>
              </w:rPr>
              <w:t xml:space="preserve"> </w:t>
            </w:r>
            <w:r w:rsidRPr="000C3662">
              <w:rPr>
                <w:snapToGrid w:val="0"/>
                <w:lang w:eastAsia="ru-RU"/>
              </w:rPr>
              <w:t xml:space="preserve">клиенттерге, кеңесшілерге және Банк қызметкерлеріне әдепті және әдепті (құрметпен) қатынасты сақтауға, сондай-ақ </w:t>
            </w:r>
            <w:r w:rsidR="001C5DA2" w:rsidRPr="000C3662">
              <w:rPr>
                <w:snapToGrid w:val="0"/>
                <w:lang w:eastAsia="ru-RU"/>
              </w:rPr>
              <w:t xml:space="preserve">Топ көшбасшысың Әдеп </w:t>
            </w:r>
            <w:r w:rsidRPr="000C3662">
              <w:rPr>
                <w:snapToGrid w:val="0"/>
                <w:lang w:eastAsia="ru-RU"/>
              </w:rPr>
              <w:t>кодексін (Шартқа № 3 қосымша)</w:t>
            </w:r>
            <w:r w:rsidR="001C5DA2" w:rsidRPr="000C3662">
              <w:rPr>
                <w:snapToGrid w:val="0"/>
                <w:lang w:eastAsia="ru-RU"/>
              </w:rPr>
              <w:t xml:space="preserve"> </w:t>
            </w:r>
            <w:r w:rsidRPr="000C3662">
              <w:rPr>
                <w:snapToGrid w:val="0"/>
                <w:lang w:eastAsia="ru-RU"/>
              </w:rPr>
              <w:t>және клиенттерге қызмет көрсету стандарттарын (Шартқа № 4 қосымша) сақтауға;</w:t>
            </w:r>
          </w:p>
          <w:p w14:paraId="1ED30672" w14:textId="65232306"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осы Шарттың </w:t>
            </w:r>
            <w:r w:rsidR="00AB2576" w:rsidRPr="000C3662">
              <w:rPr>
                <w:snapToGrid w:val="0"/>
                <w:lang w:eastAsia="ru-RU"/>
              </w:rPr>
              <w:t>2 және 3-тарауларына</w:t>
            </w:r>
            <w:r w:rsidR="00AB2576" w:rsidRPr="000C3662" w:rsidDel="00AB2576">
              <w:rPr>
                <w:snapToGrid w:val="0"/>
                <w:lang w:eastAsia="ru-RU"/>
              </w:rPr>
              <w:t xml:space="preserve"> </w:t>
            </w:r>
            <w:r w:rsidR="00D6009C" w:rsidRPr="000C3662">
              <w:rPr>
                <w:snapToGrid w:val="0"/>
                <w:lang w:eastAsia="ru-RU"/>
              </w:rPr>
              <w:t>сәйкес Банкке клиенттерді тарту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0AAF85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0</w:t>
            </w:r>
            <w:r w:rsidRPr="000C3662">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5A04F80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1</w:t>
            </w:r>
            <w:r w:rsidRPr="000C3662">
              <w:rPr>
                <w:snapToGrid w:val="0"/>
                <w:lang w:eastAsia="ru-RU"/>
              </w:rPr>
              <w:t xml:space="preserve">) </w:t>
            </w:r>
            <w:r w:rsidR="001C5DA2" w:rsidRPr="000C3662">
              <w:rPr>
                <w:snapToGrid w:val="0"/>
                <w:lang w:eastAsia="ru-RU"/>
              </w:rPr>
              <w:t>ай сайын, есепті кезең аяқталған күннен бастап 3 (үшінші) жұмыс күнінен кешіктірмей КӘЖ динамикалық сәйкестендіруді (ОТР код) пайдалана отырып, электрондық нысанда КӘЖ арқылы белгіленген нысанға сәйкес Топ көшбасшысының актісіне қол қою</w:t>
            </w:r>
            <w:r w:rsidRPr="000C3662">
              <w:rPr>
                <w:snapToGrid w:val="0"/>
                <w:lang w:eastAsia="ru-RU"/>
              </w:rPr>
              <w:t>ға;</w:t>
            </w:r>
          </w:p>
          <w:p w14:paraId="0BAC95D1" w14:textId="2008444E"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2</w:t>
            </w:r>
            <w:r w:rsidRPr="000C3662">
              <w:rPr>
                <w:snapToGrid w:val="0"/>
                <w:lang w:eastAsia="ru-RU"/>
              </w:rPr>
              <w:t xml:space="preserve">) Шарт талаптарының орындалуын жүзеге </w:t>
            </w:r>
            <w:r w:rsidRPr="000C3662">
              <w:rPr>
                <w:snapToGrid w:val="0"/>
                <w:lang w:eastAsia="ru-RU"/>
              </w:rPr>
              <w:lastRenderedPageBreak/>
              <w:t>асыруға;</w:t>
            </w:r>
            <w:r w:rsidR="006F426E" w:rsidRPr="000C3662">
              <w:rPr>
                <w:i/>
                <w:color w:val="0070C0"/>
              </w:rPr>
              <w:t xml:space="preserve"> </w:t>
            </w:r>
            <w:r w:rsidR="006F426E" w:rsidRPr="000C3662">
              <w:rPr>
                <w:i/>
                <w:color w:val="0070C0"/>
              </w:rPr>
              <w:t xml:space="preserve">(Басқармасының </w:t>
            </w:r>
            <w:r w:rsidR="006F426E" w:rsidRPr="009A6F95">
              <w:rPr>
                <w:i/>
                <w:color w:val="0070C0"/>
              </w:rPr>
              <w:t>15.06.2026</w:t>
            </w:r>
            <w:r w:rsidR="006F426E" w:rsidRPr="000C3662">
              <w:rPr>
                <w:i/>
                <w:color w:val="0070C0"/>
              </w:rPr>
              <w:t xml:space="preserve"> жылғы №</w:t>
            </w:r>
            <w:r w:rsidR="006F426E" w:rsidRPr="009A6F95">
              <w:rPr>
                <w:i/>
                <w:color w:val="0070C0"/>
              </w:rPr>
              <w:t>85</w:t>
            </w:r>
            <w:r w:rsidR="006F426E" w:rsidRPr="000C3662">
              <w:rPr>
                <w:i/>
                <w:color w:val="0070C0"/>
              </w:rPr>
              <w:t xml:space="preserve"> шешіміне  сәйкес өзгертумен)</w:t>
            </w:r>
          </w:p>
          <w:p w14:paraId="76FC21E7" w14:textId="10039D03" w:rsidR="00D6009C" w:rsidRDefault="00D6009C" w:rsidP="00D6009C">
            <w:pPr>
              <w:tabs>
                <w:tab w:val="left" w:pos="0"/>
              </w:tabs>
              <w:spacing w:after="120"/>
              <w:ind w:right="176" w:firstLine="709"/>
              <w:contextualSpacing/>
              <w:jc w:val="both"/>
              <w:rPr>
                <w:i/>
                <w:color w:val="0070C0"/>
              </w:rPr>
            </w:pPr>
            <w:r w:rsidRPr="000C3662">
              <w:rPr>
                <w:snapToGrid w:val="0"/>
                <w:lang w:eastAsia="ru-RU"/>
              </w:rPr>
              <w:t>1</w:t>
            </w:r>
            <w:r w:rsidR="00215022" w:rsidRPr="000C3662">
              <w:rPr>
                <w:snapToGrid w:val="0"/>
                <w:lang w:eastAsia="ru-RU"/>
              </w:rPr>
              <w:t>3</w:t>
            </w:r>
            <w:r w:rsidRPr="000C3662">
              <w:rPr>
                <w:snapToGrid w:val="0"/>
                <w:lang w:eastAsia="ru-RU"/>
              </w:rPr>
              <w:t xml:space="preserve">) Банкке клиенттің кешенді Банктік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w:t>
            </w:r>
            <w:r w:rsidR="00AB2576" w:rsidRPr="000C3662">
              <w:rPr>
                <w:snapToGrid w:val="0"/>
                <w:lang w:eastAsia="ru-RU"/>
              </w:rPr>
              <w:t>жұмыс</w:t>
            </w:r>
            <w:r w:rsidRPr="000C3662">
              <w:rPr>
                <w:snapToGrid w:val="0"/>
                <w:lang w:eastAsia="ru-RU"/>
              </w:rPr>
              <w:t>керімен тұрғын үй төлемдері туралы шарт жасасу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AD2CD14" w14:textId="083EABD8" w:rsidR="00922702" w:rsidRPr="00A25684" w:rsidRDefault="00922702" w:rsidP="00922702">
            <w:pPr>
              <w:pStyle w:val="TableParagraph"/>
              <w:tabs>
                <w:tab w:val="left" w:pos="1131"/>
              </w:tabs>
              <w:ind w:left="0" w:right="198" w:firstLine="200"/>
            </w:pPr>
            <w:r w:rsidRPr="00A25684">
              <w:rPr>
                <w:snapToGrid w:val="0"/>
                <w:lang w:eastAsia="ru-RU"/>
              </w:rPr>
              <w:t xml:space="preserve">13-1) МБЖЖ-ға қатысу және кешенді банктік қызмет көрсетудің стандартты шарттарына қосылу үшін шот ашу туралы өтінішке клиенттің қол қоюы бойынша Банкке қызметтер көрсетуге; </w:t>
            </w:r>
            <w:r w:rsidRPr="00A25684">
              <w:rPr>
                <w:i/>
                <w:snapToGrid w:val="0"/>
                <w:color w:val="4F81BD" w:themeColor="accent1"/>
                <w:lang w:eastAsia="ru-RU"/>
              </w:rPr>
              <w:t>(Басқарманың 15.01.2024 жылғы №6 шешімі 13-1) тармақшамен толықтырылды)</w:t>
            </w:r>
          </w:p>
          <w:p w14:paraId="41AD96D9" w14:textId="6EA8534D" w:rsidR="00D6009C" w:rsidRPr="00A25684" w:rsidRDefault="00922702" w:rsidP="00922702">
            <w:pPr>
              <w:pStyle w:val="TableParagraph"/>
              <w:tabs>
                <w:tab w:val="left" w:pos="1131"/>
              </w:tabs>
              <w:ind w:left="0" w:right="198"/>
            </w:pPr>
            <w:r w:rsidRPr="00A25684">
              <w:rPr>
                <w:snapToGrid w:val="0"/>
                <w:lang w:eastAsia="ru-RU"/>
              </w:rPr>
              <w:t xml:space="preserve">   </w:t>
            </w:r>
            <w:r w:rsidR="00D6009C" w:rsidRPr="00A25684">
              <w:rPr>
                <w:snapToGrid w:val="0"/>
                <w:lang w:eastAsia="ru-RU"/>
              </w:rPr>
              <w:t>1</w:t>
            </w:r>
            <w:r w:rsidR="00215022" w:rsidRPr="00A25684">
              <w:rPr>
                <w:snapToGrid w:val="0"/>
                <w:lang w:eastAsia="ru-RU"/>
              </w:rPr>
              <w:t>4</w:t>
            </w:r>
            <w:r w:rsidR="00D6009C" w:rsidRPr="00A25684">
              <w:rPr>
                <w:snapToGrid w:val="0"/>
                <w:lang w:eastAsia="ru-RU"/>
              </w:rPr>
              <w:t xml:space="preserve">) </w:t>
            </w:r>
            <w:r w:rsidR="00A25684" w:rsidRPr="00A25684">
              <w:rPr>
                <w:rFonts w:eastAsia="Calibri"/>
                <w:snapToGrid w:val="0"/>
                <w:lang w:eastAsia="ru-RU"/>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00A43CEE" w:rsidRPr="00A25684">
              <w:rPr>
                <w:snapToGrid w:val="0"/>
                <w:lang w:eastAsia="ru-RU"/>
              </w:rPr>
              <w:t>;</w:t>
            </w:r>
            <w:r w:rsidR="00A60386" w:rsidRPr="00A25684">
              <w:rPr>
                <w:snapToGrid w:val="0"/>
                <w:lang w:eastAsia="ru-RU"/>
              </w:rPr>
              <w:t xml:space="preserve"> </w:t>
            </w:r>
            <w:r w:rsidR="00A60386" w:rsidRPr="00A25684">
              <w:rPr>
                <w:i/>
                <w:color w:val="0070C0"/>
              </w:rPr>
              <w:t>(Басқарманың 11.07.2023 жылғы №121 шешіміне сәйкес толықтырылды</w:t>
            </w:r>
            <w:r w:rsidRPr="00A25684">
              <w:rPr>
                <w:i/>
                <w:color w:val="0070C0"/>
              </w:rPr>
              <w:t>,</w:t>
            </w:r>
            <w:r w:rsidRPr="00A25684">
              <w:rPr>
                <w:i/>
                <w:snapToGrid w:val="0"/>
                <w:color w:val="4F81BD" w:themeColor="accent1"/>
                <w:lang w:eastAsia="ru-RU"/>
              </w:rPr>
              <w:t xml:space="preserve"> Басқарманың 15.01.2024 жылғы №6 шешімі редакциясында жазылды)</w:t>
            </w:r>
          </w:p>
          <w:p w14:paraId="3B80ED7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5</w:t>
            </w:r>
            <w:r w:rsidRPr="000C3662">
              <w:rPr>
                <w:snapToGrid w:val="0"/>
                <w:lang w:eastAsia="ru-RU"/>
              </w:rPr>
              <w:t>) Банк мүлкінің сақталуын қамтамасыз етуге және жұмыс үдерісінде Банкке мүліктік зиян келтіруге жол бермеуге;</w:t>
            </w:r>
          </w:p>
          <w:p w14:paraId="5C22673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6</w:t>
            </w:r>
            <w:r w:rsidRPr="000C3662">
              <w:rPr>
                <w:snapToGrid w:val="0"/>
                <w:lang w:eastAsia="ru-RU"/>
              </w:rPr>
              <w:t xml:space="preserve">) Банк қызметіне қайшы келетін және </w:t>
            </w:r>
            <w:r w:rsidR="00215022" w:rsidRPr="000C3662">
              <w:rPr>
                <w:snapToGrid w:val="0"/>
                <w:lang w:eastAsia="ru-RU"/>
              </w:rPr>
              <w:t>Б</w:t>
            </w:r>
            <w:r w:rsidRPr="000C3662">
              <w:rPr>
                <w:snapToGrid w:val="0"/>
                <w:lang w:eastAsia="ru-RU"/>
              </w:rPr>
              <w:t>анктің іскерлік беделіне нұқсан келтіретін мәліметтерді таратудың жолын кесуге;</w:t>
            </w:r>
          </w:p>
          <w:p w14:paraId="2EDD73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7</w:t>
            </w:r>
            <w:r w:rsidRPr="000C3662">
              <w:rPr>
                <w:snapToGrid w:val="0"/>
                <w:lang w:eastAsia="ru-RU"/>
              </w:rPr>
              <w:t xml:space="preserve">) </w:t>
            </w:r>
            <w:r w:rsidR="00215022" w:rsidRPr="000C3662">
              <w:rPr>
                <w:snapToGrid w:val="0"/>
                <w:lang w:eastAsia="ru-RU"/>
              </w:rPr>
              <w:t>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 және жария етпеуге</w:t>
            </w:r>
            <w:r w:rsidRPr="000C3662">
              <w:rPr>
                <w:snapToGrid w:val="0"/>
                <w:lang w:eastAsia="ru-RU"/>
              </w:rPr>
              <w:t>:</w:t>
            </w:r>
          </w:p>
          <w:p w14:paraId="00A2186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техникалық және арнайы құжаттама, оның ішінде статистикалық ақпарат.</w:t>
            </w:r>
          </w:p>
          <w:p w14:paraId="658E1DC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Банктің өзінің, сондай-ақ оның клиенттері мен іскерлік әріптестерінің қаржылық операцияларына байланысты мәліметтер.</w:t>
            </w:r>
          </w:p>
          <w:p w14:paraId="18191B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163883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 және оның серіктестерінің қызметіне байланысты мәліметтер, сондай-ақ банк персоналы туралы мәліметтер.</w:t>
            </w:r>
          </w:p>
          <w:p w14:paraId="110A7682"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D6009C" w:rsidRPr="000C3662">
              <w:rPr>
                <w:snapToGrid w:val="0"/>
                <w:lang w:eastAsia="ru-RU"/>
              </w:rPr>
              <w:t xml:space="preserve">Банк клиенттері шоттарының бар-жоғы, </w:t>
            </w:r>
            <w:r w:rsidR="00D6009C" w:rsidRPr="000C3662">
              <w:rPr>
                <w:snapToGrid w:val="0"/>
                <w:lang w:eastAsia="ru-RU"/>
              </w:rPr>
              <w:lastRenderedPageBreak/>
              <w:t>иелері мен нөмірлері, шоттар бойынша ақша қалдықтары мен қозғалысы, банк пен оның клиенттерінің шоттарындағы ақша қалдықтары туралы мәліметтер;</w:t>
            </w:r>
          </w:p>
          <w:p w14:paraId="59710894"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18</w:t>
            </w:r>
            <w:r w:rsidR="00D6009C" w:rsidRPr="000C3662">
              <w:rPr>
                <w:snapToGrid w:val="0"/>
                <w:lang w:eastAsia="ru-RU"/>
              </w:rPr>
              <w:t xml:space="preserve">) "Отбасы банк" АҚ Ақпараттық қауіпсіздік талаптарын сақтау туралы міндеттемеге қол қоюға (осы Шартқа № </w:t>
            </w:r>
            <w:r w:rsidRPr="000C3662">
              <w:rPr>
                <w:snapToGrid w:val="0"/>
                <w:lang w:eastAsia="ru-RU"/>
              </w:rPr>
              <w:t>6</w:t>
            </w:r>
            <w:r w:rsidR="00D6009C" w:rsidRPr="000C3662">
              <w:rPr>
                <w:snapToGrid w:val="0"/>
                <w:lang w:eastAsia="ru-RU"/>
              </w:rPr>
              <w:t xml:space="preserve"> қосымша) және оларды сақтауға;</w:t>
            </w:r>
          </w:p>
          <w:p w14:paraId="60630E2C" w14:textId="56F8BA39" w:rsidR="00D6009C" w:rsidRPr="006F426E" w:rsidRDefault="00215022" w:rsidP="00D6009C">
            <w:pPr>
              <w:tabs>
                <w:tab w:val="left" w:pos="0"/>
              </w:tabs>
              <w:spacing w:after="120"/>
              <w:ind w:right="176" w:firstLine="709"/>
              <w:contextualSpacing/>
              <w:jc w:val="both"/>
              <w:rPr>
                <w:snapToGrid w:val="0"/>
                <w:lang w:eastAsia="ru-RU"/>
              </w:rPr>
            </w:pPr>
            <w:r w:rsidRPr="000C3662">
              <w:rPr>
                <w:snapToGrid w:val="0"/>
                <w:lang w:eastAsia="ru-RU"/>
              </w:rPr>
              <w:t>19</w:t>
            </w:r>
            <w:r w:rsidR="00D6009C" w:rsidRPr="000C3662">
              <w:rPr>
                <w:snapToGrid w:val="0"/>
                <w:lang w:eastAsia="ru-RU"/>
              </w:rPr>
              <w:t xml:space="preserve">) </w:t>
            </w:r>
            <w:r w:rsidR="006F426E" w:rsidRPr="009A6F95">
              <w:rPr>
                <w:i/>
                <w:snapToGrid w:val="0"/>
                <w:color w:val="4F81BD" w:themeColor="accent1"/>
                <w:lang w:eastAsia="ru-RU"/>
              </w:rPr>
              <w:t>(2026 жылғы 15 маусымдағы №85 Басқарма шешіміне сәйкес алып тасталды</w:t>
            </w:r>
            <w:r w:rsidR="006F426E" w:rsidRPr="009A6F95">
              <w:rPr>
                <w:i/>
                <w:snapToGrid w:val="0"/>
                <w:color w:val="4F81BD" w:themeColor="accent1"/>
                <w:lang w:eastAsia="ru-RU"/>
              </w:rPr>
              <w:t>;</w:t>
            </w:r>
          </w:p>
          <w:p w14:paraId="5323AA3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0</w:t>
            </w:r>
            <w:r w:rsidRPr="000C3662">
              <w:rPr>
                <w:snapToGrid w:val="0"/>
                <w:lang w:eastAsia="ru-RU"/>
              </w:rPr>
              <w:t xml:space="preserve">) 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sidRPr="000C3662">
              <w:rPr>
                <w:snapToGrid w:val="0"/>
                <w:lang w:eastAsia="ru-RU"/>
              </w:rPr>
              <w:t>Б</w:t>
            </w:r>
            <w:r w:rsidRPr="000C3662">
              <w:rPr>
                <w:snapToGrid w:val="0"/>
                <w:lang w:eastAsia="ru-RU"/>
              </w:rPr>
              <w:t>анкке хабарлауға;</w:t>
            </w:r>
          </w:p>
          <w:p w14:paraId="1A45DFF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1</w:t>
            </w:r>
            <w:r w:rsidRPr="000C3662">
              <w:rPr>
                <w:snapToGrid w:val="0"/>
                <w:lang w:eastAsia="ru-RU"/>
              </w:rPr>
              <w:t>) осы Шарт бойынша міндеттерді адал, уақтылы және толық көлемде орындауға;</w:t>
            </w:r>
          </w:p>
          <w:p w14:paraId="05ADD45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2</w:t>
            </w:r>
            <w:r w:rsidRPr="000C3662">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14:paraId="308BB568" w14:textId="440EDAFE" w:rsidR="00922702" w:rsidRPr="003C4723" w:rsidRDefault="00D6009C" w:rsidP="00922702">
            <w:pPr>
              <w:tabs>
                <w:tab w:val="left" w:pos="0"/>
              </w:tabs>
              <w:spacing w:after="120"/>
              <w:ind w:right="176" w:firstLine="709"/>
              <w:contextualSpacing/>
              <w:jc w:val="both"/>
              <w:rPr>
                <w:i/>
                <w:snapToGrid w:val="0"/>
                <w:color w:val="0070C0"/>
                <w:lang w:eastAsia="ru-RU"/>
              </w:rPr>
            </w:pPr>
            <w:r w:rsidRPr="000C3662">
              <w:rPr>
                <w:snapToGrid w:val="0"/>
                <w:lang w:eastAsia="ru-RU"/>
              </w:rPr>
              <w:t>2</w:t>
            </w:r>
            <w:r w:rsidR="00215022" w:rsidRPr="000C3662">
              <w:rPr>
                <w:snapToGrid w:val="0"/>
                <w:lang w:eastAsia="ru-RU"/>
              </w:rPr>
              <w:t>3</w:t>
            </w:r>
            <w:r w:rsidRPr="000C3662">
              <w:rPr>
                <w:snapToGrid w:val="0"/>
                <w:lang w:eastAsia="ru-RU"/>
              </w:rPr>
              <w:t xml:space="preserve">) </w:t>
            </w:r>
            <w:r w:rsidR="007C7A39" w:rsidRPr="000C3662">
              <w:rPr>
                <w:snapToGrid w:val="0"/>
                <w:lang w:eastAsia="ru-RU"/>
              </w:rPr>
              <w:t>Ш</w:t>
            </w:r>
            <w:r w:rsidRPr="000C3662">
              <w:rPr>
                <w:snapToGrid w:val="0"/>
                <w:lang w:eastAsia="ru-RU"/>
              </w:rPr>
              <w:t>артты мерзімінен бұрын бұзған кезде өзінің банктен алған материалдық құндылықтарын,</w:t>
            </w:r>
            <w:r w:rsidR="00AB2576" w:rsidRPr="000C3662">
              <w:rPr>
                <w:snapToGrid w:val="0"/>
                <w:lang w:eastAsia="ru-RU"/>
              </w:rPr>
              <w:t xml:space="preserve"> клиен</w:t>
            </w:r>
            <w:r w:rsidR="001B42A7" w:rsidRPr="000C3662">
              <w:rPr>
                <w:snapToGrid w:val="0"/>
                <w:lang w:eastAsia="ru-RU"/>
              </w:rPr>
              <w:t>ттердің қолда бар құжатнамасы</w:t>
            </w:r>
            <w:r w:rsidR="00AB2576" w:rsidRPr="000C3662">
              <w:rPr>
                <w:snapToGrid w:val="0"/>
                <w:lang w:eastAsia="ru-RU"/>
              </w:rPr>
              <w:t xml:space="preserve"> (оның ішінде олар бойынша ескертулерді жоя отырып, тексерудегі/пысықтаудағы),</w:t>
            </w:r>
            <w:r w:rsidRPr="000C3662">
              <w:rPr>
                <w:snapToGrid w:val="0"/>
                <w:lang w:eastAsia="ru-RU"/>
              </w:rPr>
              <w:t xml:space="preserve"> сенімхатын, осы шартты бұзған кезде төлем жүргізілмеген нақты ресімделген ТҚЖ туралы шарттар</w:t>
            </w:r>
            <w:r w:rsidR="00A25684" w:rsidRPr="00A25684">
              <w:rPr>
                <w:snapToGrid w:val="0"/>
                <w:lang w:eastAsia="ru-RU"/>
              </w:rPr>
              <w:t>/</w:t>
            </w:r>
            <w:r w:rsidR="00922702" w:rsidRPr="00A25684">
              <w:rPr>
                <w:snapToGrid w:val="0"/>
                <w:lang w:eastAsia="ru-RU"/>
              </w:rPr>
              <w:t>салым шарттары</w:t>
            </w:r>
            <w:r w:rsidRPr="000C3662">
              <w:rPr>
                <w:snapToGrid w:val="0"/>
                <w:lang w:eastAsia="ru-RU"/>
              </w:rPr>
              <w:t xml:space="preserve">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922702">
              <w:rPr>
                <w:i/>
                <w:color w:val="0070C0"/>
              </w:rPr>
              <w:t>,</w:t>
            </w:r>
            <w:r w:rsidR="00922702" w:rsidRPr="00A25684">
              <w:rPr>
                <w:i/>
                <w:snapToGrid w:val="0"/>
                <w:color w:val="0070C0"/>
                <w:lang w:eastAsia="ru-RU"/>
              </w:rPr>
              <w:t xml:space="preserve"> Басқарманың 15.01.2024 жылғы №6 шешіміне сәйкес толықтырылды</w:t>
            </w:r>
            <w:r w:rsidR="00922702" w:rsidRPr="003C4723">
              <w:rPr>
                <w:i/>
                <w:snapToGrid w:val="0"/>
                <w:color w:val="0070C0"/>
                <w:lang w:eastAsia="ru-RU"/>
              </w:rPr>
              <w:t>)</w:t>
            </w:r>
          </w:p>
          <w:p w14:paraId="5A3E3D54" w14:textId="1D85C964"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4</w:t>
            </w:r>
            <w:r w:rsidRPr="000C3662">
              <w:rPr>
                <w:snapToGrid w:val="0"/>
                <w:lang w:eastAsia="ru-RU"/>
              </w:rPr>
              <w:t xml:space="preserve">) 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w:t>
            </w:r>
            <w:r w:rsidR="00122253" w:rsidRPr="000C3662">
              <w:rPr>
                <w:snapToGrid w:val="0"/>
                <w:lang w:eastAsia="ru-RU"/>
              </w:rPr>
              <w:t xml:space="preserve">және iSpring қашықтан оқыту жүйесінде </w:t>
            </w:r>
            <w:r w:rsidRPr="000C3662">
              <w:rPr>
                <w:snapToGrid w:val="0"/>
                <w:lang w:eastAsia="ru-RU"/>
              </w:rPr>
              <w:t>орналастырылған материалдар бойынша дербес оқуға;</w:t>
            </w:r>
            <w:r w:rsidR="00B67C65" w:rsidRPr="000C3662">
              <w:rPr>
                <w:i/>
                <w:snapToGrid w:val="0"/>
                <w:color w:val="4F81BD" w:themeColor="accent1"/>
                <w:lang w:eastAsia="ru-RU"/>
              </w:rPr>
              <w:t xml:space="preserve"> (Басқармасының 18.11.2021 жылғы №186 </w:t>
            </w:r>
            <w:r w:rsidR="00D83CF2" w:rsidRPr="000C3662">
              <w:rPr>
                <w:i/>
                <w:snapToGrid w:val="0"/>
                <w:color w:val="4F81BD" w:themeColor="accent1"/>
                <w:lang w:eastAsia="ru-RU"/>
              </w:rPr>
              <w:t>шешіміне  сәйкес өзгертумен</w:t>
            </w:r>
            <w:r w:rsidR="00B67C65" w:rsidRPr="000C3662">
              <w:rPr>
                <w:i/>
                <w:snapToGrid w:val="0"/>
                <w:color w:val="4F81BD" w:themeColor="accent1"/>
                <w:lang w:eastAsia="ru-RU"/>
              </w:rPr>
              <w:t>).</w:t>
            </w:r>
          </w:p>
          <w:p w14:paraId="0E364593" w14:textId="77777777" w:rsidR="002726AF" w:rsidRPr="000C3662" w:rsidRDefault="00D6009C" w:rsidP="002726AF">
            <w:pPr>
              <w:tabs>
                <w:tab w:val="left" w:pos="0"/>
              </w:tabs>
              <w:spacing w:after="120"/>
              <w:ind w:right="176" w:firstLine="709"/>
              <w:contextualSpacing/>
              <w:jc w:val="both"/>
              <w:rPr>
                <w:i/>
                <w:color w:val="0070C0"/>
              </w:rPr>
            </w:pPr>
            <w:r w:rsidRPr="000C3662">
              <w:rPr>
                <w:snapToGrid w:val="0"/>
                <w:lang w:eastAsia="ru-RU"/>
              </w:rPr>
              <w:t>2</w:t>
            </w:r>
            <w:r w:rsidR="00215022" w:rsidRPr="000C3662">
              <w:rPr>
                <w:snapToGrid w:val="0"/>
                <w:lang w:eastAsia="ru-RU"/>
              </w:rPr>
              <w:t>5</w:t>
            </w:r>
            <w:r w:rsidRPr="000C3662">
              <w:rPr>
                <w:snapToGrid w:val="0"/>
                <w:lang w:eastAsia="ru-RU"/>
              </w:rPr>
              <w:t xml:space="preserve">) </w:t>
            </w:r>
            <w:r w:rsidR="002726AF" w:rsidRPr="000C3662">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2726AF" w:rsidRPr="000C3662">
              <w:rPr>
                <w:i/>
                <w:color w:val="0070C0"/>
              </w:rPr>
              <w:t>(Басқарманың 10.11.2022 жылғы №190 шешіміне сәйкес толықтырылды).</w:t>
            </w:r>
          </w:p>
          <w:p w14:paraId="0B80027E" w14:textId="75BDD236"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6</w:t>
            </w:r>
            <w:r w:rsidRPr="000C3662">
              <w:rPr>
                <w:snapToGrid w:val="0"/>
                <w:lang w:eastAsia="ru-RU"/>
              </w:rPr>
              <w:t>) осы Шарт бойынша міндеттемелерді орындауға байланысты Банктің өзге де тапсырмалары мен нұсқауларын орындауға;</w:t>
            </w:r>
          </w:p>
          <w:p w14:paraId="48EC4E33" w14:textId="02E9AA75" w:rsidR="00D6009C" w:rsidRPr="00A25684" w:rsidRDefault="00215022" w:rsidP="00D6009C">
            <w:pPr>
              <w:tabs>
                <w:tab w:val="left" w:pos="0"/>
              </w:tabs>
              <w:spacing w:after="120"/>
              <w:ind w:right="176" w:firstLine="709"/>
              <w:contextualSpacing/>
              <w:jc w:val="both"/>
              <w:rPr>
                <w:snapToGrid w:val="0"/>
                <w:lang w:eastAsia="ru-RU"/>
              </w:rPr>
            </w:pPr>
            <w:r w:rsidRPr="000C3662">
              <w:rPr>
                <w:snapToGrid w:val="0"/>
                <w:lang w:eastAsia="ru-RU"/>
              </w:rPr>
              <w:t>27</w:t>
            </w:r>
            <w:r w:rsidR="00D6009C" w:rsidRPr="000C3662">
              <w:rPr>
                <w:snapToGrid w:val="0"/>
                <w:lang w:eastAsia="ru-RU"/>
              </w:rPr>
              <w:t>) клиентпен ТҚЖ туралы шарт</w:t>
            </w:r>
            <w:r w:rsidR="00922702">
              <w:rPr>
                <w:snapToGrid w:val="0"/>
                <w:lang w:eastAsia="ru-RU"/>
              </w:rPr>
              <w:t>ты</w:t>
            </w:r>
            <w:r w:rsidR="00D6009C" w:rsidRPr="000C3662">
              <w:rPr>
                <w:snapToGrid w:val="0"/>
                <w:lang w:eastAsia="ru-RU"/>
              </w:rPr>
              <w:t xml:space="preserve"> </w:t>
            </w:r>
            <w:r w:rsidR="00922702" w:rsidRPr="00A25684">
              <w:rPr>
                <w:snapToGrid w:val="0"/>
                <w:lang w:eastAsia="ru-RU"/>
              </w:rPr>
              <w:t>және (немесе) салым шартын</w:t>
            </w:r>
            <w:r w:rsidR="00922702">
              <w:rPr>
                <w:snapToGrid w:val="0"/>
                <w:lang w:eastAsia="ru-RU"/>
              </w:rPr>
              <w:t xml:space="preserve"> </w:t>
            </w:r>
            <w:r w:rsidR="00D6009C" w:rsidRPr="000C3662">
              <w:rPr>
                <w:snapToGrid w:val="0"/>
                <w:lang w:eastAsia="ru-RU"/>
              </w:rPr>
              <w:t xml:space="preserve">жасасу жөніндегі іс-шараларды жүргізу кезінде осы Шарттың ажырамас </w:t>
            </w:r>
            <w:r w:rsidR="00D6009C" w:rsidRPr="000C3662">
              <w:rPr>
                <w:snapToGrid w:val="0"/>
                <w:lang w:eastAsia="ru-RU"/>
              </w:rPr>
              <w:lastRenderedPageBreak/>
              <w:t>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r w:rsidR="00D6009C" w:rsidRPr="00A25684">
              <w:rPr>
                <w:snapToGrid w:val="0"/>
                <w:lang w:eastAsia="ru-RU"/>
              </w:rPr>
              <w:t>);</w:t>
            </w:r>
            <w:r w:rsidR="00A25684" w:rsidRPr="00A25684">
              <w:rPr>
                <w:i/>
                <w:snapToGrid w:val="0"/>
                <w:color w:val="0070C0"/>
                <w:lang w:eastAsia="ru-RU"/>
              </w:rPr>
              <w:t xml:space="preserve"> (Басқарманың 15.01.2024 жылғы №6 шешіміне сәйкес толықтырылды)</w:t>
            </w:r>
          </w:p>
          <w:p w14:paraId="76B571A8" w14:textId="3EBB22E4" w:rsidR="00D57E74" w:rsidRDefault="00E200FD" w:rsidP="00D57E74">
            <w:pPr>
              <w:tabs>
                <w:tab w:val="left" w:pos="0"/>
              </w:tabs>
              <w:spacing w:after="120"/>
              <w:ind w:right="176" w:firstLine="709"/>
              <w:contextualSpacing/>
              <w:jc w:val="both"/>
              <w:rPr>
                <w:i/>
                <w:snapToGrid w:val="0"/>
                <w:color w:val="0070C0"/>
                <w:lang w:eastAsia="ru-RU"/>
              </w:rPr>
            </w:pPr>
            <w:r w:rsidRPr="00E200FD">
              <w:rPr>
                <w:snapToGrid w:val="0"/>
                <w:lang w:eastAsia="ru-RU"/>
              </w:rPr>
              <w:t>28)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r w:rsidR="00D57E74" w:rsidRPr="003C4723">
              <w:rPr>
                <w:i/>
                <w:snapToGrid w:val="0"/>
                <w:color w:val="0070C0"/>
                <w:lang w:eastAsia="ru-RU"/>
              </w:rPr>
              <w:t>)</w:t>
            </w:r>
          </w:p>
          <w:p w14:paraId="66C73BA7" w14:textId="29D62D59"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29</w:t>
            </w:r>
            <w:r w:rsidR="00D6009C" w:rsidRPr="000C3662">
              <w:rPr>
                <w:snapToGrid w:val="0"/>
                <w:lang w:eastAsia="ru-RU"/>
              </w:rPr>
              <w:t>) Банкке қызметтер көрсету кезеңінде Банк өткізетін тестілеуден өтуге;</w:t>
            </w:r>
          </w:p>
          <w:p w14:paraId="0448650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0</w:t>
            </w:r>
            <w:r w:rsidRPr="000C3662">
              <w:rPr>
                <w:snapToGrid w:val="0"/>
                <w:lang w:eastAsia="ru-RU"/>
              </w:rPr>
              <w:t>)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857FAC8" w14:textId="2CB774C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1</w:t>
            </w:r>
            <w:r w:rsidRPr="000C3662">
              <w:rPr>
                <w:snapToGrid w:val="0"/>
                <w:lang w:eastAsia="ru-RU"/>
              </w:rPr>
              <w:t>) Банктің тапсырмасын, оның ішінде КӘЖ</w:t>
            </w:r>
            <w:r w:rsidR="00AB2576" w:rsidRPr="000C3662">
              <w:t>/CRM</w:t>
            </w:r>
            <w:r w:rsidRPr="000C3662">
              <w:rPr>
                <w:snapToGrid w:val="0"/>
                <w:lang w:eastAsia="ru-RU"/>
              </w:rPr>
              <w:t xml:space="preserve"> арқылы алынған клиентке қызмет көрсету бойынша оны алған күннен бастап 3 (үш) </w:t>
            </w:r>
            <w:r w:rsidR="00AB2576" w:rsidRPr="000C3662">
              <w:rPr>
                <w:snapToGrid w:val="0"/>
                <w:lang w:eastAsia="ru-RU"/>
              </w:rPr>
              <w:t xml:space="preserve">күнтізбелік </w:t>
            </w:r>
            <w:r w:rsidRPr="000C3662">
              <w:rPr>
                <w:snapToGrid w:val="0"/>
                <w:lang w:eastAsia="ru-RU"/>
              </w:rPr>
              <w:t>күннен кешіктірілмейтін мерзімде орындауға;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3CAA91" w14:textId="337EF3D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2</w:t>
            </w:r>
            <w:r w:rsidRPr="000C3662">
              <w:rPr>
                <w:snapToGrid w:val="0"/>
                <w:lang w:eastAsia="ru-RU"/>
              </w:rPr>
              <w:t xml:space="preserve">) </w:t>
            </w:r>
            <w:r w:rsidR="002C4CC1" w:rsidRPr="000C3662">
              <w:rPr>
                <w:snapToGrid w:val="0"/>
                <w:lang w:eastAsia="ru-RU"/>
              </w:rPr>
              <w:t>консультациялық орталық болған кезде консультациялық орталықтың белгіленген жұмыс кестесіне сәйкес командадан келген консультанттардың клиенттерге үздіксіз қызмет көрсетуін қамтамасыз ету, консультациялық орталықты ашу, ресімдеу және жарақтандыру тәртібін реттейтін Банктің ішкі құжатында белгіленген талаптарды сақтау, Банктің филиалдың жауапты бөлімшесінің келісімінсіз консультациялық орталықты ресімдеуге және жарақтандыруға өзгерістер енгізбеуге;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C68435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6EBF8B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4</w:t>
            </w:r>
            <w:r w:rsidRPr="000C3662">
              <w:rPr>
                <w:snapToGrid w:val="0"/>
                <w:lang w:eastAsia="ru-RU"/>
              </w:rPr>
              <w:t>)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25B20A8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5</w:t>
            </w:r>
            <w:r w:rsidRPr="000C3662">
              <w:rPr>
                <w:snapToGrid w:val="0"/>
                <w:lang w:eastAsia="ru-RU"/>
              </w:rPr>
              <w:t>)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3A49D84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36</w:t>
            </w:r>
            <w:r w:rsidR="00D6009C" w:rsidRPr="000C3662">
              <w:rPr>
                <w:snapToGrid w:val="0"/>
                <w:lang w:eastAsia="ru-RU"/>
              </w:rPr>
              <w:t xml:space="preserve">) </w:t>
            </w:r>
            <w:r w:rsidRPr="000C3662">
              <w:rPr>
                <w:snapToGrid w:val="0"/>
                <w:lang w:eastAsia="ru-RU"/>
              </w:rPr>
              <w:t xml:space="preserve">жедел желі арқылы немесе кез келген басқа қол жетімді байланыс арналары арқылы банктің қауіпсіздік бөлімшесін және кеңесшілердің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кеңесшілердің, қызметкерлердің, клиенттердің, Банктің контрагенттерінің немесе өзге де адамдар мен ұйымдардың сыбайлас жемқорлық немесе алаяқтық </w:t>
            </w:r>
            <w:r w:rsidRPr="000C3662">
              <w:rPr>
                <w:snapToGrid w:val="0"/>
                <w:lang w:eastAsia="ru-RU"/>
              </w:rPr>
              <w:lastRenderedPageBreak/>
              <w:t>іс-әрекет жасауы туралы команда көшбасшысына белгілі болған ақпарат туралы дереу хабардар етуге</w:t>
            </w:r>
            <w:r w:rsidR="00D6009C" w:rsidRPr="000C3662">
              <w:rPr>
                <w:snapToGrid w:val="0"/>
                <w:lang w:eastAsia="ru-RU"/>
              </w:rPr>
              <w:t>;</w:t>
            </w:r>
          </w:p>
          <w:p w14:paraId="3DFAAE00"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37</w:t>
            </w:r>
            <w:r w:rsidR="00D6009C" w:rsidRPr="000C3662">
              <w:rPr>
                <w:snapToGrid w:val="0"/>
                <w:lang w:eastAsia="ru-RU"/>
              </w:rPr>
              <w:t xml:space="preserve">) </w:t>
            </w:r>
            <w:r w:rsidR="00EE5A97" w:rsidRPr="000C3662">
              <w:rPr>
                <w:snapToGrid w:val="0"/>
                <w:lang w:eastAsia="ru-RU"/>
              </w:rPr>
              <w:t>Банктің қауіпсіздік бөлімшесіне және кеңесшілердің/топ көшбасшыларының қызметіне жетекшілік ететін жауапты бөлімшенің басшысына кеңесшіде мүдделер қақтығысының туындау мүмкіндігі не туындаған жағдай туралы хабарлауға</w:t>
            </w:r>
            <w:r w:rsidR="00D6009C" w:rsidRPr="000C3662">
              <w:rPr>
                <w:snapToGrid w:val="0"/>
                <w:lang w:eastAsia="ru-RU"/>
              </w:rPr>
              <w:t>;</w:t>
            </w:r>
          </w:p>
          <w:p w14:paraId="54F21528" w14:textId="77777777" w:rsidR="00D6009C"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38</w:t>
            </w:r>
            <w:r w:rsidR="00D6009C" w:rsidRPr="000C3662">
              <w:rPr>
                <w:snapToGrid w:val="0"/>
                <w:lang w:eastAsia="ru-RU"/>
              </w:rPr>
              <w:t>) заңдылықты және өзіне қабылдаған шарттық міндеттемелерді сақтауға;</w:t>
            </w:r>
          </w:p>
          <w:p w14:paraId="66229398"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39</w:t>
            </w:r>
            <w:r w:rsidR="00D6009C" w:rsidRPr="000C3662">
              <w:rPr>
                <w:snapToGrid w:val="0"/>
                <w:lang w:eastAsia="ru-RU"/>
              </w:rPr>
              <w:t>) өз міндеттерін орындау және іскерлік мәселелер бойынша шешімдер қабылдау кезінде өзінің жеке мүдделері мен туыстары мен достарының мүдделерін емес, Банктің мүдделерін басшылыққа алуға</w:t>
            </w:r>
            <w:r w:rsidRPr="000C3662">
              <w:rPr>
                <w:snapToGrid w:val="0"/>
                <w:lang w:eastAsia="ru-RU"/>
              </w:rPr>
              <w:t>;</w:t>
            </w:r>
          </w:p>
          <w:p w14:paraId="578515EB"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40) топқа кіретін кеңесшілердің тиімді жұмысын ұйымдастыруды жүзеге асыруға;</w:t>
            </w:r>
          </w:p>
          <w:p w14:paraId="27A6C13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41) Банктен алынған ақпаратты кеңесшілерге уақтылы жеткізуге;</w:t>
            </w:r>
          </w:p>
          <w:p w14:paraId="434E796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42) техникалық оқуға қатысушыларды журналда тіркей отырып, оқыту жоспарына сәйкес кеңесшілердің біліктілігін үздіксіз арттыруды қамтамасыз етуге;</w:t>
            </w:r>
          </w:p>
          <w:p w14:paraId="3495116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43) </w:t>
            </w:r>
            <w:r w:rsidR="007C7A39" w:rsidRPr="000C3662">
              <w:rPr>
                <w:snapToGrid w:val="0"/>
                <w:lang w:eastAsia="ru-RU"/>
              </w:rPr>
              <w:t>К</w:t>
            </w:r>
            <w:r w:rsidRPr="000C3662">
              <w:rPr>
                <w:snapToGrid w:val="0"/>
                <w:lang w:eastAsia="ru-RU"/>
              </w:rPr>
              <w:t>еңесшілерге үміткерлерді тарту жөніндегі іс-шараларды жүзеге асыруға;</w:t>
            </w:r>
          </w:p>
          <w:p w14:paraId="55C98F35"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44) </w:t>
            </w:r>
            <w:r w:rsidR="007C7A39" w:rsidRPr="000C3662">
              <w:rPr>
                <w:snapToGrid w:val="0"/>
                <w:lang w:eastAsia="ru-RU"/>
              </w:rPr>
              <w:t>К</w:t>
            </w:r>
            <w:r w:rsidRPr="000C3662">
              <w:rPr>
                <w:snapToGrid w:val="0"/>
                <w:lang w:eastAsia="ru-RU"/>
              </w:rPr>
              <w:t>еңесшілермен бірлескен презентациялар тағайындауға және өткізуге;</w:t>
            </w:r>
          </w:p>
          <w:p w14:paraId="3087C89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45) топқа Банк белгілеген жоспарлы көрсеткіштердің орындалуын қамтамасыз етуге;</w:t>
            </w:r>
          </w:p>
          <w:p w14:paraId="6426DE4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46) </w:t>
            </w:r>
            <w:r w:rsidR="007C7A39" w:rsidRPr="000C3662">
              <w:rPr>
                <w:snapToGrid w:val="0"/>
                <w:lang w:eastAsia="ru-RU"/>
              </w:rPr>
              <w:t>К</w:t>
            </w:r>
            <w:r w:rsidRPr="000C3662">
              <w:rPr>
                <w:snapToGrid w:val="0"/>
                <w:lang w:eastAsia="ru-RU"/>
              </w:rPr>
              <w:t>еңесшілердің көрсетілген қызмет және клиенттердің дерекнамалары туралы есептерді Банкке уақтылы тапсыруын қамтамасыз етуге;</w:t>
            </w:r>
          </w:p>
          <w:p w14:paraId="422A6E69" w14:textId="77777777" w:rsidR="00D6009C"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47) </w:t>
            </w:r>
            <w:r w:rsidR="007C7A39" w:rsidRPr="000C3662">
              <w:rPr>
                <w:snapToGrid w:val="0"/>
                <w:lang w:eastAsia="ru-RU"/>
              </w:rPr>
              <w:t>К</w:t>
            </w:r>
            <w:r w:rsidRPr="000C3662">
              <w:rPr>
                <w:snapToGrid w:val="0"/>
                <w:lang w:eastAsia="ru-RU"/>
              </w:rPr>
              <w:t>еңесшілердің жұмысты тиісінше орындамауын уақтылы анықтау және алаяқтыққа жол бермеу жөніндегі шараларды ұйымдастыруды жүзеге асыруға міндетті</w:t>
            </w:r>
            <w:r w:rsidR="008C4077" w:rsidRPr="000C3662">
              <w:rPr>
                <w:snapToGrid w:val="0"/>
                <w:lang w:eastAsia="ru-RU"/>
              </w:rPr>
              <w:t>;</w:t>
            </w:r>
          </w:p>
          <w:p w14:paraId="70DA8E74" w14:textId="3F575E6A" w:rsidR="008C4077" w:rsidRPr="000C3662" w:rsidRDefault="008C4077" w:rsidP="00EE5A97">
            <w:pPr>
              <w:tabs>
                <w:tab w:val="left" w:pos="0"/>
              </w:tabs>
              <w:spacing w:after="120"/>
              <w:ind w:right="176" w:firstLine="709"/>
              <w:contextualSpacing/>
              <w:jc w:val="both"/>
              <w:rPr>
                <w:i/>
                <w:snapToGrid w:val="0"/>
                <w:color w:val="4F81BD" w:themeColor="accent1"/>
                <w:lang w:eastAsia="ru-RU"/>
              </w:rPr>
            </w:pPr>
            <w:r w:rsidRPr="000C3662">
              <w:rPr>
                <w:snapToGrid w:val="0"/>
                <w:lang w:eastAsia="ru-RU"/>
              </w:rPr>
              <w:t>48) Осы Шартта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43CEE" w:rsidRPr="00A43CEE">
              <w:rPr>
                <w:snapToGrid w:val="0"/>
                <w:lang w:eastAsia="ru-RU"/>
              </w:rPr>
              <w:t>;</w:t>
            </w:r>
            <w:r w:rsidR="00B67C65" w:rsidRPr="000C3662">
              <w:rPr>
                <w:i/>
                <w:snapToGrid w:val="0"/>
                <w:color w:val="4F81BD" w:themeColor="accent1"/>
                <w:lang w:eastAsia="ru-RU"/>
              </w:rPr>
              <w:t xml:space="preserve"> (</w:t>
            </w:r>
            <w:r w:rsidR="00380BE1" w:rsidRPr="000C3662">
              <w:rPr>
                <w:i/>
                <w:color w:val="0070C0"/>
              </w:rPr>
              <w:t xml:space="preserve">Басқармасының </w:t>
            </w:r>
            <w:r w:rsidR="009A6F95" w:rsidRPr="009A6F95">
              <w:rPr>
                <w:i/>
                <w:color w:val="0070C0"/>
              </w:rPr>
              <w:t>15.06.2026</w:t>
            </w:r>
            <w:r w:rsidR="00380BE1" w:rsidRPr="000C3662">
              <w:rPr>
                <w:i/>
                <w:color w:val="0070C0"/>
              </w:rPr>
              <w:t xml:space="preserve"> жылғы №</w:t>
            </w:r>
            <w:r w:rsidR="009A6F95" w:rsidRPr="009A6F95">
              <w:rPr>
                <w:i/>
                <w:color w:val="0070C0"/>
              </w:rPr>
              <w:t>85</w:t>
            </w:r>
            <w:r w:rsidR="009A6F95" w:rsidRPr="000C3662">
              <w:rPr>
                <w:i/>
                <w:color w:val="0070C0"/>
              </w:rPr>
              <w:t xml:space="preserve"> </w:t>
            </w:r>
            <w:r w:rsidR="00380BE1" w:rsidRPr="000C3662">
              <w:rPr>
                <w:i/>
                <w:color w:val="0070C0"/>
              </w:rPr>
              <w:t>шешіміне  сәйкес өзгертумен</w:t>
            </w:r>
            <w:r w:rsidR="00B67C65" w:rsidRPr="000C3662">
              <w:rPr>
                <w:i/>
                <w:snapToGrid w:val="0"/>
                <w:color w:val="4F81BD" w:themeColor="accent1"/>
                <w:lang w:eastAsia="ru-RU"/>
              </w:rPr>
              <w:t>).</w:t>
            </w:r>
          </w:p>
          <w:p w14:paraId="2884555D" w14:textId="136C4138" w:rsidR="008D2D44" w:rsidRPr="00535FB0" w:rsidRDefault="002C1F7D" w:rsidP="00535FB0">
            <w:pPr>
              <w:tabs>
                <w:tab w:val="left" w:pos="0"/>
              </w:tabs>
              <w:spacing w:after="120"/>
              <w:ind w:right="176" w:firstLine="709"/>
              <w:contextualSpacing/>
              <w:jc w:val="both"/>
              <w:rPr>
                <w:i/>
                <w:snapToGrid w:val="0"/>
                <w:color w:val="0070C0"/>
                <w:lang w:eastAsia="ru-RU"/>
              </w:rPr>
            </w:pPr>
            <w:r w:rsidRPr="00A25684">
              <w:rPr>
                <w:snapToGrid w:val="0"/>
                <w:lang w:eastAsia="ru-RU"/>
              </w:rPr>
              <w:t>49) командада тұратын К</w:t>
            </w:r>
            <w:r w:rsidR="008D2D44" w:rsidRPr="00A25684">
              <w:rPr>
                <w:snapToGrid w:val="0"/>
                <w:lang w:eastAsia="ru-RU"/>
              </w:rPr>
              <w:t>онсультанттардың</w:t>
            </w:r>
            <w:r w:rsidRPr="00A25684">
              <w:rPr>
                <w:snapToGrid w:val="0"/>
                <w:lang w:eastAsia="ru-RU"/>
              </w:rPr>
              <w:t xml:space="preserve"> ТҚЖ, </w:t>
            </w:r>
            <w:r w:rsidR="00535FB0" w:rsidRPr="00A25684">
              <w:rPr>
                <w:snapToGrid w:val="0"/>
                <w:lang w:eastAsia="ru-RU"/>
              </w:rPr>
              <w:t xml:space="preserve">салым шарттары, </w:t>
            </w:r>
            <w:r w:rsidRPr="00A25684">
              <w:rPr>
                <w:snapToGrid w:val="0"/>
                <w:lang w:eastAsia="ru-RU"/>
              </w:rPr>
              <w:t>салымдарға жарналар және Б</w:t>
            </w:r>
            <w:r w:rsidR="008D2D44" w:rsidRPr="00A25684">
              <w:rPr>
                <w:snapToGrid w:val="0"/>
                <w:lang w:eastAsia="ru-RU"/>
              </w:rPr>
              <w:t>анк белгілеген берілген қарыздар саны туралы жаңа шарттар жасасу жөніндегі ай сайынғы жоспарды оры</w:t>
            </w:r>
            <w:r w:rsidRPr="00A25684">
              <w:rPr>
                <w:snapToGrid w:val="0"/>
                <w:lang w:eastAsia="ru-RU"/>
              </w:rPr>
              <w:t>ндауын қамтамасыз етуге</w:t>
            </w:r>
            <w:r w:rsidR="008D2D44" w:rsidRPr="00A25684">
              <w:rPr>
                <w:snapToGrid w:val="0"/>
                <w:lang w:eastAsia="ru-RU"/>
              </w:rPr>
              <w:t>;</w:t>
            </w:r>
            <w:r w:rsidR="00A60386" w:rsidRPr="00A25684">
              <w:rPr>
                <w:snapToGrid w:val="0"/>
                <w:lang w:eastAsia="ru-RU"/>
              </w:rPr>
              <w:t xml:space="preserve"> </w:t>
            </w:r>
            <w:r w:rsidR="00A60386" w:rsidRPr="00A25684">
              <w:rPr>
                <w:i/>
                <w:color w:val="0070C0"/>
              </w:rPr>
              <w:t>(Басқарманың 11.07.2023 жылғы №121 шешіміне сәйкес толықтырылды</w:t>
            </w:r>
            <w:r w:rsidR="00535FB0" w:rsidRPr="00A25684">
              <w:rPr>
                <w:i/>
                <w:color w:val="0070C0"/>
              </w:rPr>
              <w:t>,</w:t>
            </w:r>
            <w:r w:rsidR="00535FB0" w:rsidRPr="00A25684">
              <w:rPr>
                <w:i/>
                <w:snapToGrid w:val="0"/>
                <w:color w:val="0070C0"/>
                <w:lang w:eastAsia="ru-RU"/>
              </w:rPr>
              <w:t xml:space="preserve"> Басқарманың 15.01.2024 жылғы №6 шешіміне сәйкес толықтырылды)</w:t>
            </w:r>
          </w:p>
          <w:p w14:paraId="4D21194C" w14:textId="27FCD396" w:rsidR="008D2D44" w:rsidRPr="00070B45" w:rsidRDefault="008D2D44" w:rsidP="008D2D44">
            <w:pPr>
              <w:tabs>
                <w:tab w:val="left" w:pos="0"/>
              </w:tabs>
              <w:spacing w:after="120"/>
              <w:ind w:right="176" w:firstLine="709"/>
              <w:contextualSpacing/>
              <w:jc w:val="both"/>
              <w:rPr>
                <w:snapToGrid w:val="0"/>
                <w:lang w:eastAsia="ru-RU"/>
              </w:rPr>
            </w:pPr>
            <w:r w:rsidRPr="000C3662">
              <w:rPr>
                <w:snapToGrid w:val="0"/>
                <w:lang w:eastAsia="ru-RU"/>
              </w:rPr>
              <w:t>50) команда консультанттарының Шарт талаптарын және/немесе ережелерді сақтауын бақылауға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B97EF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4.3. </w:t>
            </w:r>
            <w:r w:rsidR="00EE5A97" w:rsidRPr="000C3662">
              <w:rPr>
                <w:snapToGrid w:val="0"/>
                <w:lang w:eastAsia="ru-RU"/>
              </w:rPr>
              <w:t>Топ көшбасшысы</w:t>
            </w:r>
            <w:r w:rsidRPr="000C3662">
              <w:rPr>
                <w:snapToGrid w:val="0"/>
                <w:lang w:eastAsia="ru-RU"/>
              </w:rPr>
              <w:t>:</w:t>
            </w:r>
          </w:p>
          <w:p w14:paraId="5EDD2833" w14:textId="6CBE16CA" w:rsidR="00D6009C" w:rsidRPr="00535FB0" w:rsidRDefault="00D6009C" w:rsidP="00535FB0">
            <w:pPr>
              <w:pStyle w:val="TableParagraph"/>
              <w:tabs>
                <w:tab w:val="left" w:pos="1131"/>
              </w:tabs>
              <w:ind w:left="0" w:right="198"/>
              <w:rPr>
                <w:highlight w:val="yellow"/>
              </w:rPr>
            </w:pPr>
            <w:r w:rsidRPr="000C3662">
              <w:rPr>
                <w:snapToGrid w:val="0"/>
                <w:lang w:eastAsia="ru-RU"/>
              </w:rPr>
              <w:t xml:space="preserve">1) ТҚЖ </w:t>
            </w:r>
            <w:r w:rsidRPr="00A25684">
              <w:rPr>
                <w:snapToGrid w:val="0"/>
                <w:lang w:eastAsia="ru-RU"/>
              </w:rPr>
              <w:t>туралы шарт</w:t>
            </w:r>
            <w:r w:rsidR="00535FB0" w:rsidRPr="00A25684">
              <w:rPr>
                <w:snapToGrid w:val="0"/>
                <w:lang w:eastAsia="ru-RU"/>
              </w:rPr>
              <w:t xml:space="preserve">/салым шартын </w:t>
            </w:r>
            <w:r w:rsidRPr="00A25684">
              <w:rPr>
                <w:snapToGrid w:val="0"/>
                <w:lang w:eastAsia="ru-RU"/>
              </w:rPr>
              <w:t xml:space="preserve"> жасасуға және ТҚЖ салымы </w:t>
            </w:r>
            <w:r w:rsidR="00535FB0" w:rsidRPr="00A25684">
              <w:rPr>
                <w:snapToGrid w:val="0"/>
                <w:lang w:eastAsia="ru-RU"/>
              </w:rPr>
              <w:t xml:space="preserve">/ білім беру жинақтау салымы </w:t>
            </w:r>
            <w:r w:rsidRPr="00A25684">
              <w:rPr>
                <w:snapToGrid w:val="0"/>
                <w:lang w:eastAsia="ru-RU"/>
              </w:rPr>
              <w:t xml:space="preserve">бойынша </w:t>
            </w:r>
            <w:r w:rsidRPr="00A25684">
              <w:rPr>
                <w:snapToGrid w:val="0"/>
                <w:lang w:eastAsia="ru-RU"/>
              </w:rPr>
              <w:lastRenderedPageBreak/>
              <w:t>параметрлерді өз атына, оның ішінде енгізуші ретінде өзгертуге</w:t>
            </w:r>
            <w:r w:rsidR="00535FB0" w:rsidRPr="00A25684">
              <w:rPr>
                <w:i/>
                <w:snapToGrid w:val="0"/>
                <w:color w:val="4F81BD" w:themeColor="accent1"/>
                <w:lang w:eastAsia="ru-RU"/>
              </w:rPr>
              <w:t xml:space="preserve"> (Басқарманың 15.01.2024 жылғы №6 шешімі редакциясында жазылды)</w:t>
            </w:r>
          </w:p>
          <w:p w14:paraId="503F7FEA" w14:textId="2C379104" w:rsidR="008D2D44" w:rsidRPr="000C3662" w:rsidRDefault="008D2D44" w:rsidP="00535FB0">
            <w:pPr>
              <w:pStyle w:val="TableParagraph"/>
              <w:tabs>
                <w:tab w:val="left" w:pos="569"/>
              </w:tabs>
              <w:ind w:left="0" w:right="198"/>
            </w:pPr>
            <w:r w:rsidRPr="000C3662">
              <w:t xml:space="preserve">1-1) </w:t>
            </w:r>
            <w:r w:rsidRPr="000C3662">
              <w:rPr>
                <w:snapToGrid w:val="0"/>
                <w:lang w:eastAsia="ru-RU"/>
              </w:rPr>
              <w:t>Банк атынан Шартқа,  қандай да бір</w:t>
            </w:r>
            <w:r w:rsidR="002C1F7D" w:rsidRPr="000C3662">
              <w:rPr>
                <w:snapToGrid w:val="0"/>
                <w:lang w:eastAsia="ru-RU"/>
              </w:rPr>
              <w:t xml:space="preserve"> басқа құжаттар жасауға</w:t>
            </w:r>
            <w:r w:rsidRPr="000C3662">
              <w:rPr>
                <w:snapToGrid w:val="0"/>
                <w:lang w:eastAsia="ru-RU"/>
              </w:rPr>
              <w:t>/ қол қою</w:t>
            </w:r>
            <w:r w:rsidR="002C1F7D" w:rsidRPr="000C3662">
              <w:rPr>
                <w:snapToGrid w:val="0"/>
                <w:lang w:eastAsia="ru-RU"/>
              </w:rPr>
              <w:t>ға</w:t>
            </w:r>
            <w:r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55C0E15"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2) клиенттерге, кеңесшілерге/топ көшбасшыларына және Банк қызметкерлеріне қатысты олардың жазбаша келісімінсіз телефон арқылы сөйлесулерді жазуға, аудио-фото - бейне жазып алуды пайдалануға;</w:t>
            </w:r>
          </w:p>
          <w:p w14:paraId="17952881" w14:textId="74751739" w:rsidR="00D6009C" w:rsidRPr="00A65E71" w:rsidRDefault="00D6009C" w:rsidP="00A65E71">
            <w:pPr>
              <w:pStyle w:val="a4"/>
              <w:tabs>
                <w:tab w:val="left" w:pos="0"/>
              </w:tabs>
              <w:ind w:left="0" w:right="176" w:firstLine="709"/>
              <w:contextualSpacing/>
              <w:rPr>
                <w:snapToGrid w:val="0"/>
                <w:lang w:eastAsia="ru-RU"/>
              </w:rPr>
            </w:pPr>
            <w:r w:rsidRPr="00A25684">
              <w:rPr>
                <w:snapToGrid w:val="0"/>
                <w:lang w:eastAsia="ru-RU"/>
              </w:rPr>
              <w:t xml:space="preserve">3) </w:t>
            </w:r>
            <w:r w:rsidR="003217EF" w:rsidRPr="00A25684">
              <w:t>осы Шарт бойынша өз міндеттемелерін орындау кезінде Банктің атынан қабылдауға не Клиент үшін/Клиенттің өтініші бойынша К</w:t>
            </w:r>
            <w:r w:rsidR="00535FB0" w:rsidRPr="00A25684">
              <w:t>лиенттердің ТҚЖ-ғ</w:t>
            </w:r>
            <w:r w:rsidR="003217EF" w:rsidRPr="00A25684">
              <w:t>а</w:t>
            </w:r>
            <w:r w:rsidR="00535FB0" w:rsidRPr="00A25684">
              <w:t>/білім беру жинақтау салымдарына</w:t>
            </w:r>
            <w:r w:rsidR="003217EF" w:rsidRPr="00A25684">
              <w:t xml:space="preserve"> (үшінші тұлғалардан) комиссиялық алым, жарналар сомасын және басқа да ақшаны енгізуге</w:t>
            </w:r>
            <w:r w:rsidRPr="00A25684">
              <w:rPr>
                <w:snapToGrid w:val="0"/>
                <w:lang w:eastAsia="ru-RU"/>
              </w:rPr>
              <w:t>;</w:t>
            </w:r>
            <w:r w:rsidR="00A65E71" w:rsidRPr="00A25684">
              <w:rPr>
                <w:snapToGrid w:val="0"/>
                <w:lang w:eastAsia="ru-RU"/>
              </w:rPr>
              <w:t xml:space="preserve"> </w:t>
            </w:r>
            <w:r w:rsidR="00A65E71" w:rsidRPr="00A25684">
              <w:rPr>
                <w:i/>
                <w:color w:val="0070C0"/>
              </w:rPr>
              <w:t>(Басқармасының 14.08.2023 жылғы №136 шешіміне  сәйкес өзгертумен</w:t>
            </w:r>
            <w:r w:rsidR="00667033" w:rsidRPr="00A25684">
              <w:rPr>
                <w:i/>
                <w:color w:val="0070C0"/>
              </w:rPr>
              <w:t xml:space="preserve">, </w:t>
            </w:r>
            <w:r w:rsidR="00667033" w:rsidRPr="00A25684">
              <w:rPr>
                <w:i/>
                <w:snapToGrid w:val="0"/>
                <w:color w:val="0070C0"/>
                <w:lang w:eastAsia="ru-RU"/>
              </w:rPr>
              <w:t>Басқарманың 15.01.2024 жылғы №6 шешіміне сәйкес толықтырылды</w:t>
            </w:r>
            <w:r w:rsidR="00A65E71" w:rsidRPr="00E84FEB">
              <w:rPr>
                <w:i/>
                <w:color w:val="0070C0"/>
              </w:rPr>
              <w:t>)</w:t>
            </w:r>
          </w:p>
          <w:p w14:paraId="503F8D6B" w14:textId="77777777" w:rsidR="00D6009C" w:rsidRPr="000C3662" w:rsidRDefault="00D6009C" w:rsidP="00A65E71">
            <w:pPr>
              <w:tabs>
                <w:tab w:val="left" w:pos="0"/>
              </w:tabs>
              <w:ind w:right="176" w:firstLine="709"/>
              <w:contextualSpacing/>
              <w:jc w:val="both"/>
              <w:rPr>
                <w:snapToGrid w:val="0"/>
                <w:lang w:eastAsia="ru-RU"/>
              </w:rPr>
            </w:pPr>
            <w:r w:rsidRPr="000C3662">
              <w:rPr>
                <w:snapToGrid w:val="0"/>
                <w:lang w:eastAsia="ru-RU"/>
              </w:rPr>
              <w:t>4) Банк атынан өзіне міндеттемелер алуға;</w:t>
            </w:r>
          </w:p>
          <w:p w14:paraId="3121105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7C7A39" w:rsidRPr="000C3662">
              <w:rPr>
                <w:snapToGrid w:val="0"/>
                <w:lang w:eastAsia="ru-RU"/>
              </w:rPr>
              <w:t>Ш</w:t>
            </w:r>
            <w:r w:rsidRPr="000C3662">
              <w:rPr>
                <w:snapToGrid w:val="0"/>
                <w:lang w:eastAsia="ru-RU"/>
              </w:rPr>
              <w:t>арт бойынша міндеттемелердің орындалуын басқа тұлғаға беруге;</w:t>
            </w:r>
          </w:p>
          <w:p w14:paraId="21A5A6AE" w14:textId="15CDD3AA" w:rsidR="009A6F95" w:rsidRDefault="00D6009C" w:rsidP="003B6E3A">
            <w:pPr>
              <w:tabs>
                <w:tab w:val="left" w:pos="0"/>
              </w:tabs>
              <w:spacing w:after="120"/>
              <w:ind w:right="176" w:firstLine="709"/>
              <w:contextualSpacing/>
              <w:jc w:val="both"/>
              <w:rPr>
                <w:snapToGrid w:val="0"/>
                <w:lang w:val="ru-RU" w:eastAsia="ru-RU"/>
              </w:rPr>
            </w:pPr>
            <w:r w:rsidRPr="000C3662">
              <w:rPr>
                <w:snapToGrid w:val="0"/>
                <w:lang w:eastAsia="ru-RU"/>
              </w:rPr>
              <w:t>6) Банктің қызметіне қайшы келетін және Банктің іскерлік беделіне нұқсан келтіретін мәліметтердің таратылуына жол бермеуге;</w:t>
            </w:r>
          </w:p>
          <w:p w14:paraId="1B43CD65" w14:textId="0AD4D2BF" w:rsidR="00D6009C" w:rsidRPr="000C3662" w:rsidRDefault="00D6009C" w:rsidP="003B6E3A">
            <w:pPr>
              <w:tabs>
                <w:tab w:val="left" w:pos="0"/>
              </w:tabs>
              <w:spacing w:after="120"/>
              <w:ind w:right="176" w:firstLine="709"/>
              <w:contextualSpacing/>
              <w:jc w:val="both"/>
              <w:rPr>
                <w:snapToGrid w:val="0"/>
                <w:lang w:eastAsia="ru-RU"/>
              </w:rPr>
            </w:pPr>
            <w:r w:rsidRPr="000C3662">
              <w:rPr>
                <w:snapToGrid w:val="0"/>
                <w:lang w:eastAsia="ru-RU"/>
              </w:rPr>
              <w:lastRenderedPageBreak/>
              <w:t xml:space="preserve">7) </w:t>
            </w:r>
            <w:r w:rsidR="0016334B" w:rsidRPr="000C3662">
              <w:rPr>
                <w:snapToGrid w:val="0"/>
                <w:lang w:eastAsia="ru-RU"/>
              </w:rPr>
              <w:t>қаржы пирамидасының</w:t>
            </w:r>
            <w:r w:rsidR="0016334B" w:rsidRPr="000C3662">
              <w:rPr>
                <w:rStyle w:val="af4"/>
                <w:snapToGrid w:val="0"/>
                <w:lang w:eastAsia="ru-RU"/>
              </w:rPr>
              <w:footnoteReference w:id="1"/>
            </w:r>
            <w:r w:rsidR="0016334B" w:rsidRPr="000C3662">
              <w:rPr>
                <w:snapToGrid w:val="0"/>
                <w:lang w:eastAsia="ru-RU"/>
              </w:rPr>
              <w:t xml:space="preserve">, белгісі бар ұйымдарда қызметтер көрсетуге, </w:t>
            </w:r>
            <w:r w:rsidR="0016334B" w:rsidRPr="000C3662">
              <w:rPr>
                <w:snapToGrid w:val="0"/>
              </w:rPr>
              <w:t>консалтингтік ипотекалық ұйымдар</w:t>
            </w:r>
            <w:r w:rsidR="0016334B" w:rsidRPr="000C3662">
              <w:rPr>
                <w:rStyle w:val="af4"/>
                <w:snapToGrid w:val="0"/>
              </w:rPr>
              <w:footnoteReference w:id="2"/>
            </w:r>
            <w:r w:rsidR="0016334B" w:rsidRPr="000C3662">
              <w:rPr>
                <w:snapToGrid w:val="0"/>
              </w:rPr>
              <w:t xml:space="preserve"> аумағында </w:t>
            </w:r>
            <w:r w:rsidR="0016334B" w:rsidRPr="000C3662">
              <w:rPr>
                <w:snapToGrid w:val="0"/>
                <w:lang w:eastAsia="ru-RU"/>
              </w:rPr>
              <w:t>қызметтер көрсетуге</w:t>
            </w:r>
            <w:r w:rsidRPr="000C3662">
              <w:rPr>
                <w:snapToGrid w:val="0"/>
                <w:lang w:eastAsia="ru-RU"/>
              </w:rPr>
              <w:t>,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32B5756" w14:textId="668B0297" w:rsidR="00D6009C" w:rsidRPr="00535FB0" w:rsidRDefault="00D6009C" w:rsidP="00535FB0">
            <w:pPr>
              <w:pStyle w:val="TableParagraph"/>
              <w:tabs>
                <w:tab w:val="left" w:pos="1131"/>
              </w:tabs>
              <w:ind w:left="0" w:right="198"/>
              <w:rPr>
                <w:highlight w:val="yellow"/>
              </w:rPr>
            </w:pPr>
            <w:r w:rsidRPr="00A25684">
              <w:rPr>
                <w:snapToGrid w:val="0"/>
                <w:lang w:eastAsia="ru-RU"/>
              </w:rPr>
              <w:t xml:space="preserve">8) </w:t>
            </w:r>
            <w:r w:rsidR="00EE5A97" w:rsidRPr="00A25684">
              <w:rPr>
                <w:snapToGrid w:val="0"/>
                <w:lang w:eastAsia="ru-RU"/>
              </w:rPr>
              <w:t>Топ көшбасшысы</w:t>
            </w:r>
            <w:r w:rsidRPr="00A25684">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w:t>
            </w:r>
            <w:r w:rsidR="00535FB0" w:rsidRPr="00A25684">
              <w:rPr>
                <w:snapToGrid w:val="0"/>
                <w:lang w:eastAsia="ru-RU"/>
              </w:rPr>
              <w:t>/салым шартын</w:t>
            </w:r>
            <w:r w:rsidRPr="00A25684">
              <w:rPr>
                <w:snapToGrid w:val="0"/>
                <w:lang w:eastAsia="ru-RU"/>
              </w:rPr>
              <w:t xml:space="preserve"> жасасуға және </w:t>
            </w:r>
            <w:r w:rsidR="00535FB0" w:rsidRPr="00A25684">
              <w:rPr>
                <w:snapToGrid w:val="0"/>
                <w:lang w:eastAsia="ru-RU"/>
              </w:rPr>
              <w:t xml:space="preserve">ТҚЖ </w:t>
            </w:r>
            <w:r w:rsidRPr="00A25684">
              <w:rPr>
                <w:snapToGrid w:val="0"/>
                <w:lang w:eastAsia="ru-RU"/>
              </w:rPr>
              <w:t>салым</w:t>
            </w:r>
            <w:r w:rsidR="00535FB0" w:rsidRPr="00A25684">
              <w:rPr>
                <w:snapToGrid w:val="0"/>
                <w:lang w:eastAsia="ru-RU"/>
              </w:rPr>
              <w:t>ы/ білім беру жинақтау салымы</w:t>
            </w:r>
            <w:r w:rsidRPr="00A25684">
              <w:rPr>
                <w:snapToGrid w:val="0"/>
                <w:lang w:eastAsia="ru-RU"/>
              </w:rPr>
              <w:t xml:space="preserve"> бойынша параметрлерді өзгертуге.</w:t>
            </w:r>
            <w:r w:rsidR="00535FB0" w:rsidRPr="00A25684">
              <w:rPr>
                <w:i/>
                <w:snapToGrid w:val="0"/>
                <w:color w:val="4F81BD" w:themeColor="accent1"/>
                <w:lang w:eastAsia="ru-RU"/>
              </w:rPr>
              <w:t xml:space="preserve"> (Басқарманың 15.01.2024 жылғы №6 шешімі редакциясында жазылды)</w:t>
            </w:r>
          </w:p>
          <w:p w14:paraId="00C2483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9) КӘЖ есептік жазбаның логині мен құпия сөзін басқа тұлғаға беруге;</w:t>
            </w:r>
          </w:p>
          <w:p w14:paraId="38588A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E5A97" w:rsidRPr="000C3662">
              <w:rPr>
                <w:snapToGrid w:val="0"/>
                <w:lang w:eastAsia="ru-RU"/>
              </w:rPr>
              <w:t>0</w:t>
            </w:r>
            <w:r w:rsidRPr="000C3662">
              <w:rPr>
                <w:snapToGrid w:val="0"/>
                <w:lang w:eastAsia="ru-RU"/>
              </w:rPr>
              <w:t>) Банктің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КӘЖ</w:t>
            </w:r>
            <w:r w:rsidR="008C4077" w:rsidRPr="000C3662">
              <w:rPr>
                <w:snapToGrid w:val="0"/>
                <w:lang w:eastAsia="ru-RU"/>
              </w:rPr>
              <w:t xml:space="preserve"> орналастыруға құқығы жоқ;</w:t>
            </w:r>
          </w:p>
          <w:p w14:paraId="1BD2DEA8" w14:textId="263CC431" w:rsidR="002C4CC1" w:rsidRPr="000C3662" w:rsidRDefault="008C4077" w:rsidP="000C3662">
            <w:pPr>
              <w:pStyle w:val="a4"/>
              <w:tabs>
                <w:tab w:val="left" w:pos="0"/>
                <w:tab w:val="left" w:pos="209"/>
              </w:tabs>
              <w:spacing w:after="120"/>
              <w:ind w:left="0" w:right="176" w:firstLine="709"/>
              <w:rPr>
                <w:i/>
                <w:snapToGrid w:val="0"/>
                <w:color w:val="4F81BD" w:themeColor="accent1"/>
                <w:lang w:eastAsia="ru-RU"/>
              </w:rPr>
            </w:pPr>
            <w:r w:rsidRPr="000C3662">
              <w:rPr>
                <w:snapToGrid w:val="0"/>
                <w:lang w:eastAsia="ru-RU"/>
              </w:rPr>
              <w:t>11)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43CEE" w:rsidRPr="00A43CEE">
              <w:rPr>
                <w:snapToGrid w:val="0"/>
                <w:lang w:eastAsia="ru-RU"/>
              </w:rPr>
              <w:t>;</w:t>
            </w:r>
            <w:r w:rsidR="00CC008C" w:rsidRPr="000C3662">
              <w:rPr>
                <w:i/>
                <w:snapToGrid w:val="0"/>
                <w:color w:val="4F81BD" w:themeColor="accent1"/>
                <w:lang w:eastAsia="ru-RU"/>
              </w:rPr>
              <w:t xml:space="preserve"> (Басқармасының 18.11.2021 жылғы №186 шешіміне  сәйкес толықтырылған</w:t>
            </w:r>
            <w:r w:rsidR="00380BE1" w:rsidRPr="000C3662">
              <w:rPr>
                <w:i/>
                <w:snapToGrid w:val="0"/>
                <w:color w:val="4F81BD" w:themeColor="accent1"/>
                <w:lang w:eastAsia="ru-RU"/>
              </w:rPr>
              <w:t xml:space="preserve">, </w:t>
            </w:r>
            <w:r w:rsidR="00380BE1" w:rsidRPr="000C3662">
              <w:rPr>
                <w:i/>
                <w:color w:val="0070C0"/>
              </w:rPr>
              <w:t>Басқармасының 11.07.2023 жылғы №121 шешіміне  сәйкес өзгертумен)</w:t>
            </w:r>
          </w:p>
          <w:p w14:paraId="7DEF5642" w14:textId="77777777" w:rsidR="00535FB0" w:rsidRDefault="00DF24E4" w:rsidP="00EE5A97">
            <w:pPr>
              <w:tabs>
                <w:tab w:val="left" w:pos="0"/>
              </w:tabs>
              <w:spacing w:after="120"/>
              <w:ind w:right="176" w:firstLine="709"/>
              <w:contextualSpacing/>
              <w:jc w:val="both"/>
              <w:rPr>
                <w:i/>
                <w:color w:val="0070C0"/>
              </w:rPr>
            </w:pPr>
            <w:r w:rsidRPr="00427BD0">
              <w:rPr>
                <w:snapToGrid w:val="0"/>
                <w:lang w:eastAsia="ru-RU"/>
              </w:rPr>
              <w:t>12)</w:t>
            </w:r>
            <w:r w:rsidRPr="000C3662">
              <w:rPr>
                <w:snapToGrid w:val="0"/>
                <w:color w:val="4F81BD" w:themeColor="accent1"/>
                <w:lang w:eastAsia="ru-RU"/>
              </w:rPr>
              <w:t xml:space="preserve"> </w:t>
            </w:r>
            <w:r w:rsidRPr="000C3662">
              <w:rPr>
                <w:snapToGrid w:val="0"/>
              </w:rPr>
              <w:t xml:space="preserve">бірден көп емес </w:t>
            </w:r>
            <w:r w:rsidR="002C4CC1" w:rsidRPr="000C3662">
              <w:rPr>
                <w:snapToGrid w:val="0"/>
              </w:rPr>
              <w:t>мобиль</w:t>
            </w:r>
            <w:r w:rsidR="0016334B" w:rsidRPr="000C3662">
              <w:rPr>
                <w:snapToGrid w:val="0"/>
              </w:rPr>
              <w:t xml:space="preserve">ді құрылғыда </w:t>
            </w:r>
            <w:r w:rsidRPr="000C3662">
              <w:rPr>
                <w:snapToGrid w:val="0"/>
              </w:rPr>
              <w:t>Банктің ақпараттық жүйесін қолдануға</w:t>
            </w:r>
            <w:r w:rsidR="00110084" w:rsidRPr="000C3662">
              <w:rPr>
                <w:snapToGrid w:val="0"/>
              </w:rPr>
              <w:t>;</w:t>
            </w:r>
            <w:r w:rsidR="00A60386" w:rsidRPr="000C3662">
              <w:rPr>
                <w:snapToGrid w:val="0"/>
              </w:rPr>
              <w:t xml:space="preserve"> </w:t>
            </w:r>
            <w:r w:rsidR="00A60386" w:rsidRPr="000C3662">
              <w:rPr>
                <w:i/>
                <w:color w:val="0070C0"/>
              </w:rPr>
              <w:t>(Басқарманың 11.07.2023 жылғы №121 шешіміне сәйкес толықтырылды)</w:t>
            </w:r>
          </w:p>
          <w:p w14:paraId="08E5FC7E" w14:textId="42E011A2" w:rsidR="00EE5A97" w:rsidRPr="00706C69" w:rsidRDefault="00196E4C" w:rsidP="00706C69">
            <w:pPr>
              <w:pStyle w:val="TableParagraph"/>
              <w:tabs>
                <w:tab w:val="left" w:pos="1131"/>
              </w:tabs>
              <w:ind w:left="0" w:right="198"/>
              <w:rPr>
                <w:highlight w:val="yellow"/>
              </w:rPr>
            </w:pPr>
            <w:r>
              <w:rPr>
                <w:snapToGrid w:val="0"/>
                <w:lang w:eastAsia="ru-RU"/>
              </w:rPr>
              <w:t xml:space="preserve">          </w:t>
            </w:r>
            <w:r w:rsidR="00EE5A97" w:rsidRPr="000C3662">
              <w:rPr>
                <w:snapToGrid w:val="0"/>
                <w:lang w:eastAsia="ru-RU"/>
              </w:rPr>
              <w:t xml:space="preserve">4.4. </w:t>
            </w:r>
            <w:r w:rsidR="00EE5A97" w:rsidRPr="00A25684">
              <w:rPr>
                <w:snapToGrid w:val="0"/>
                <w:lang w:eastAsia="ru-RU"/>
              </w:rPr>
              <w:t>Клиент ТҚЖ туралы шарт</w:t>
            </w:r>
            <w:r w:rsidRPr="00A25684">
              <w:rPr>
                <w:snapToGrid w:val="0"/>
                <w:lang w:eastAsia="ru-RU"/>
              </w:rPr>
              <w:t>/салым шартын  жасасу, Т</w:t>
            </w:r>
            <w:r w:rsidR="00EE5A97" w:rsidRPr="00A25684">
              <w:rPr>
                <w:snapToGrid w:val="0"/>
                <w:lang w:eastAsia="ru-RU"/>
              </w:rPr>
              <w:t xml:space="preserve">ҚЖ салымы </w:t>
            </w:r>
            <w:r w:rsidRPr="00A25684">
              <w:rPr>
                <w:snapToGrid w:val="0"/>
                <w:lang w:eastAsia="ru-RU"/>
              </w:rPr>
              <w:t xml:space="preserve">және/немесе салым шарты </w:t>
            </w:r>
            <w:r w:rsidR="00EE5A97" w:rsidRPr="00A25684">
              <w:rPr>
                <w:snapToGrid w:val="0"/>
                <w:lang w:eastAsia="ru-RU"/>
              </w:rPr>
              <w:t>бойынша параметрді өзгерту үшін жүгінген кезде команда көшбасшысы Банктің ТҚЖ</w:t>
            </w:r>
            <w:r w:rsidRPr="00A25684">
              <w:rPr>
                <w:snapToGrid w:val="0"/>
                <w:lang w:eastAsia="ru-RU"/>
              </w:rPr>
              <w:t xml:space="preserve"> туралы шарттарды/салым туралы шартты</w:t>
            </w:r>
            <w:r w:rsidR="00EE5A97" w:rsidRPr="00A25684">
              <w:rPr>
                <w:snapToGrid w:val="0"/>
                <w:lang w:eastAsia="ru-RU"/>
              </w:rPr>
              <w:t xml:space="preserve">, Банкте жинақ және ағымдағы шоттарды ашу, қызмет көрсету және жабу </w:t>
            </w:r>
            <w:r w:rsidRPr="00A25684">
              <w:rPr>
                <w:snapToGrid w:val="0"/>
                <w:lang w:eastAsia="ru-RU"/>
              </w:rPr>
              <w:t xml:space="preserve">шартын жасау </w:t>
            </w:r>
            <w:r w:rsidR="00EE5A97" w:rsidRPr="00A25684">
              <w:rPr>
                <w:snapToGrid w:val="0"/>
                <w:lang w:eastAsia="ru-RU"/>
              </w:rPr>
              <w:t xml:space="preserve">тәртібін регламенттейтін ішкі құжатына сәйкес </w:t>
            </w:r>
            <w:r w:rsidR="00F7568D" w:rsidRPr="00A25684">
              <w:rPr>
                <w:snapToGrid w:val="0"/>
                <w:lang w:eastAsia="ru-RU"/>
              </w:rPr>
              <w:t>кеңес береді</w:t>
            </w:r>
            <w:r w:rsidR="00EE5A97" w:rsidRPr="00A25684">
              <w:rPr>
                <w:snapToGrid w:val="0"/>
                <w:lang w:eastAsia="ru-RU"/>
              </w:rPr>
              <w:t>.</w:t>
            </w:r>
            <w:r w:rsidRPr="00A25684">
              <w:rPr>
                <w:i/>
                <w:snapToGrid w:val="0"/>
                <w:color w:val="4F81BD" w:themeColor="accent1"/>
                <w:lang w:eastAsia="ru-RU"/>
              </w:rPr>
              <w:t xml:space="preserve"> (Басқарманың 15.01.2024 жылғы №6 шешімі редакциясында жазылды)</w:t>
            </w:r>
          </w:p>
          <w:p w14:paraId="7A141CD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4.5. </w:t>
            </w:r>
            <w:r w:rsidR="00F7568D" w:rsidRPr="000C3662">
              <w:rPr>
                <w:snapToGrid w:val="0"/>
                <w:lang w:eastAsia="ru-RU"/>
              </w:rPr>
              <w:t>Топ</w:t>
            </w:r>
            <w:r w:rsidRPr="000C3662">
              <w:rPr>
                <w:snapToGrid w:val="0"/>
                <w:lang w:eastAsia="ru-RU"/>
              </w:rPr>
              <w:t xml:space="preserve"> көшбасшылары қызмет көрсету кезінде </w:t>
            </w:r>
            <w:r w:rsidR="00F7568D" w:rsidRPr="000C3662">
              <w:rPr>
                <w:snapToGrid w:val="0"/>
                <w:lang w:eastAsia="ru-RU"/>
              </w:rPr>
              <w:t>Б</w:t>
            </w:r>
            <w:r w:rsidRPr="000C3662">
              <w:rPr>
                <w:snapToGrid w:val="0"/>
                <w:lang w:eastAsia="ru-RU"/>
              </w:rPr>
              <w:t xml:space="preserve">анк алдында, оның ішінде шарт талаптарында бекітілген клиенттерді сәйкестендіру </w:t>
            </w:r>
            <w:r w:rsidRPr="000C3662">
              <w:rPr>
                <w:snapToGrid w:val="0"/>
                <w:lang w:eastAsia="ru-RU"/>
              </w:rPr>
              <w:lastRenderedPageBreak/>
              <w:t>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14:paraId="70A2CD8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4.6. Көрсетілген қызметтер үшін </w:t>
            </w:r>
            <w:r w:rsidR="00F7568D" w:rsidRPr="000C3662">
              <w:rPr>
                <w:snapToGrid w:val="0"/>
                <w:lang w:eastAsia="ru-RU"/>
              </w:rPr>
              <w:t>Топ</w:t>
            </w:r>
            <w:r w:rsidRPr="000C3662">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sidRPr="000C3662">
              <w:rPr>
                <w:snapToGrid w:val="0"/>
                <w:lang w:eastAsia="ru-RU"/>
              </w:rPr>
              <w:t>КӘЖ</w:t>
            </w:r>
            <w:r w:rsidRPr="000C3662">
              <w:rPr>
                <w:snapToGrid w:val="0"/>
                <w:lang w:eastAsia="ru-RU"/>
              </w:rPr>
              <w:t xml:space="preserve"> танысады.</w:t>
            </w:r>
          </w:p>
          <w:p w14:paraId="30B480A7"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17B845D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4.7. ҚР Кәсіпкерлік кодексінің 35-бабы 2-тармағының талаптарын сақтау жауапкершілігі команда көшбасшысына жүктеледі.</w:t>
            </w:r>
          </w:p>
          <w:p w14:paraId="135BDAF1" w14:textId="77777777" w:rsidR="00D6009C" w:rsidRPr="000C3662" w:rsidRDefault="00D6009C" w:rsidP="00D6009C">
            <w:pPr>
              <w:tabs>
                <w:tab w:val="left" w:pos="0"/>
              </w:tabs>
              <w:spacing w:after="120"/>
              <w:ind w:right="176" w:firstLine="709"/>
              <w:contextualSpacing/>
              <w:jc w:val="both"/>
              <w:rPr>
                <w:snapToGrid w:val="0"/>
                <w:lang w:eastAsia="ru-RU"/>
              </w:rPr>
            </w:pPr>
          </w:p>
          <w:p w14:paraId="45EB0BDE"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5-тарау. Банктің құқықтары мен міндеттері</w:t>
            </w:r>
          </w:p>
          <w:p w14:paraId="653325F4" w14:textId="77777777" w:rsidR="00CE3F05" w:rsidRPr="000C3662" w:rsidRDefault="00CE3F05" w:rsidP="00D6009C">
            <w:pPr>
              <w:tabs>
                <w:tab w:val="left" w:pos="0"/>
              </w:tabs>
              <w:spacing w:after="120"/>
              <w:ind w:right="176" w:firstLine="709"/>
              <w:contextualSpacing/>
              <w:jc w:val="both"/>
              <w:rPr>
                <w:b/>
                <w:snapToGrid w:val="0"/>
                <w:lang w:eastAsia="ru-RU"/>
              </w:rPr>
            </w:pPr>
          </w:p>
          <w:p w14:paraId="7643E77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5.1. Банк:</w:t>
            </w:r>
          </w:p>
          <w:p w14:paraId="2613BAAA" w14:textId="4E1F71BC" w:rsidR="00ED0877" w:rsidRPr="000C3662" w:rsidRDefault="00D6009C" w:rsidP="00ED0877">
            <w:pPr>
              <w:tabs>
                <w:tab w:val="left" w:pos="0"/>
              </w:tabs>
              <w:spacing w:after="120"/>
              <w:ind w:right="176" w:firstLine="709"/>
              <w:contextualSpacing/>
              <w:jc w:val="both"/>
              <w:rPr>
                <w:snapToGrid w:val="0"/>
                <w:lang w:eastAsia="ru-RU"/>
              </w:rPr>
            </w:pPr>
            <w:r w:rsidRPr="000C3662">
              <w:rPr>
                <w:snapToGrid w:val="0"/>
                <w:lang w:eastAsia="ru-RU"/>
              </w:rPr>
              <w:t xml:space="preserve">1) </w:t>
            </w:r>
            <w:r w:rsidR="00ED0877" w:rsidRPr="000C3662">
              <w:rPr>
                <w:snapToGrid w:val="0"/>
                <w:lang w:eastAsia="ru-RU"/>
              </w:rPr>
              <w:t xml:space="preserve">КӘЖ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w:t>
            </w:r>
            <w:r w:rsidR="000320FA" w:rsidRPr="000C3662">
              <w:rPr>
                <w:snapToGrid w:val="0"/>
                <w:lang w:eastAsia="ru-RU"/>
              </w:rPr>
              <w:t xml:space="preserve">Шарттың және/немесе </w:t>
            </w:r>
            <w:r w:rsidR="00ED0877" w:rsidRPr="000C3662">
              <w:rPr>
                <w:snapToGrid w:val="0"/>
                <w:lang w:eastAsia="ru-RU"/>
              </w:rPr>
              <w:t>Ереженің кез келген өзге де талаптарын біржақты тәртіппен өзгертуге. КӘЖ ақпаратты орналастыру күні топ көшбасшысын өзгерістер туралы хабардар ету фактісі болып саналады. Ақпаратта өзгерістердің күшіне енген күні туралы деректер болуға тиіс.</w:t>
            </w:r>
            <w:r w:rsidR="00380BE1" w:rsidRPr="000C3662">
              <w:rPr>
                <w:snapToGrid w:val="0"/>
                <w:lang w:eastAsia="ru-RU"/>
              </w:rPr>
              <w:t xml:space="preserve"> </w:t>
            </w:r>
          </w:p>
          <w:p w14:paraId="5DECDE1A" w14:textId="08750D5B" w:rsidR="00D6009C" w:rsidRPr="00A25684" w:rsidRDefault="00ED0877" w:rsidP="00ED0877">
            <w:pPr>
              <w:tabs>
                <w:tab w:val="left" w:pos="0"/>
              </w:tabs>
              <w:spacing w:after="120"/>
              <w:ind w:right="176" w:firstLine="709"/>
              <w:contextualSpacing/>
              <w:jc w:val="both"/>
              <w:rPr>
                <w:snapToGrid w:val="0"/>
                <w:lang w:eastAsia="ru-RU"/>
              </w:rPr>
            </w:pPr>
            <w:r w:rsidRPr="000C3662">
              <w:rPr>
                <w:snapToGrid w:val="0"/>
                <w:lang w:eastAsia="ru-RU"/>
              </w:rPr>
              <w:t xml:space="preserve">Өзгерістермен келіспеген жағдайда, </w:t>
            </w:r>
            <w:r w:rsidR="007C7A39" w:rsidRPr="000C3662">
              <w:rPr>
                <w:snapToGrid w:val="0"/>
                <w:lang w:eastAsia="ru-RU"/>
              </w:rPr>
              <w:t>топ</w:t>
            </w:r>
            <w:r w:rsidRPr="000C3662">
              <w:rPr>
                <w:snapToGrid w:val="0"/>
                <w:lang w:eastAsia="ru-RU"/>
              </w:rPr>
              <w:t xml:space="preserve"> көшбасшысы өзгерістер күшіне енген күнге дейін Банкке тиісті өтінішті жазбаша түрде жіберуге міндетті. Топ жетекшісінің хабарламасы Банкке келіп түскен сәттен бастап шарт бұзылған болып есептеледі</w:t>
            </w:r>
            <w:r w:rsidR="00427BD0">
              <w:rPr>
                <w:snapToGrid w:val="0"/>
                <w:lang w:eastAsia="ru-RU"/>
              </w:rPr>
              <w:t>;</w:t>
            </w:r>
            <w:r w:rsidR="00427BD0" w:rsidRPr="00427BD0">
              <w:rPr>
                <w:snapToGrid w:val="0"/>
                <w:lang w:eastAsia="ru-RU"/>
              </w:rPr>
              <w:t xml:space="preserve"> </w:t>
            </w:r>
            <w:r w:rsidR="00427BD0" w:rsidRPr="000C3662">
              <w:rPr>
                <w:i/>
                <w:color w:val="0070C0"/>
              </w:rPr>
              <w:t xml:space="preserve">(Басқармасының 11.07.2023 жылғы №121 </w:t>
            </w:r>
            <w:r w:rsidR="00427BD0" w:rsidRPr="00A25684">
              <w:rPr>
                <w:i/>
                <w:color w:val="0070C0"/>
              </w:rPr>
              <w:t>шешіміне  сәйкес өзгертумен)</w:t>
            </w:r>
          </w:p>
          <w:p w14:paraId="63117D2F" w14:textId="23774235" w:rsidR="00ED0877" w:rsidRPr="00A25684" w:rsidRDefault="00C9106C" w:rsidP="00706C69">
            <w:pPr>
              <w:pStyle w:val="TableParagraph"/>
              <w:tabs>
                <w:tab w:val="left" w:pos="1131"/>
              </w:tabs>
              <w:ind w:left="0" w:right="198"/>
            </w:pPr>
            <w:r w:rsidRPr="00A25684">
              <w:rPr>
                <w:snapToGrid w:val="0"/>
                <w:lang w:eastAsia="ru-RU"/>
              </w:rPr>
              <w:t xml:space="preserve">            </w:t>
            </w:r>
            <w:r w:rsidR="00D6009C" w:rsidRPr="00A25684">
              <w:rPr>
                <w:snapToGrid w:val="0"/>
                <w:lang w:eastAsia="ru-RU"/>
              </w:rPr>
              <w:t xml:space="preserve">2) </w:t>
            </w:r>
            <w:r w:rsidR="00706C69" w:rsidRPr="00A25684">
              <w:rPr>
                <w:snapToGrid w:val="0"/>
                <w:lang w:eastAsia="ru-RU"/>
              </w:rPr>
              <w:t>Банк Басқармасы Төрағасының атына жазылған Орталық аппараттың Ж</w:t>
            </w:r>
            <w:r w:rsidR="00ED0877" w:rsidRPr="00A25684">
              <w:rPr>
                <w:snapToGrid w:val="0"/>
                <w:lang w:eastAsia="ru-RU"/>
              </w:rPr>
              <w:t xml:space="preserve">ауапты бөлімшесінің жазбаша қолдаухаты негізінде  </w:t>
            </w:r>
            <w:r w:rsidR="00706C69" w:rsidRPr="00A25684">
              <w:rPr>
                <w:snapToGrid w:val="0"/>
                <w:lang w:eastAsia="ru-RU"/>
              </w:rPr>
              <w:t>Қағидаларда көзделген жа</w:t>
            </w:r>
            <w:r w:rsidR="00F73D06" w:rsidRPr="00A25684">
              <w:rPr>
                <w:snapToGrid w:val="0"/>
                <w:lang w:eastAsia="ru-RU"/>
              </w:rPr>
              <w:t>ғдайларда және мөлшерде топтар</w:t>
            </w:r>
            <w:r w:rsidR="00706C69" w:rsidRPr="00A25684">
              <w:rPr>
                <w:snapToGrid w:val="0"/>
                <w:lang w:eastAsia="ru-RU"/>
              </w:rPr>
              <w:t xml:space="preserve">дың көшбасшыларына біржолғы қосымша сыйақы (бюджетте қаражат болған кезде) төлеу </w:t>
            </w:r>
            <w:r w:rsidR="00706C69" w:rsidRPr="00A25684">
              <w:rPr>
                <w:i/>
                <w:snapToGrid w:val="0"/>
                <w:color w:val="4F81BD" w:themeColor="accent1"/>
                <w:lang w:eastAsia="ru-RU"/>
              </w:rPr>
              <w:t>(Басқарманың 15.01.2024 жылғы №6 шешімі редакциясында жазылды)</w:t>
            </w:r>
          </w:p>
          <w:p w14:paraId="30FC69F0" w14:textId="7CD9DDBB" w:rsidR="00ED0877" w:rsidRPr="000C3662" w:rsidRDefault="00ED0877" w:rsidP="00ED0877">
            <w:pPr>
              <w:tabs>
                <w:tab w:val="left" w:pos="0"/>
              </w:tabs>
              <w:spacing w:after="120"/>
              <w:ind w:right="176" w:firstLine="709"/>
              <w:contextualSpacing/>
              <w:jc w:val="both"/>
              <w:rPr>
                <w:snapToGrid w:val="0"/>
                <w:lang w:eastAsia="ru-RU"/>
              </w:rPr>
            </w:pPr>
            <w:r w:rsidRPr="000C3662">
              <w:rPr>
                <w:snapToGrid w:val="0"/>
                <w:lang w:eastAsia="ru-RU"/>
              </w:rPr>
              <w:t>3) КӘЖ тиісті ақпаратты орналастыру арқылы Топ көшбасшысын хабардар ете отырып, сыйақы төлеу мөлшерін, қызметтер көрсету тәртібі мен талаптарын, сондай-ақ Шарттың және</w:t>
            </w:r>
            <w:r w:rsidR="000320FA" w:rsidRPr="000C3662">
              <w:rPr>
                <w:snapToGrid w:val="0"/>
                <w:lang w:eastAsia="ru-RU"/>
              </w:rPr>
              <w:t>/немесе</w:t>
            </w:r>
            <w:r w:rsidRPr="000C3662">
              <w:rPr>
                <w:snapToGrid w:val="0"/>
                <w:lang w:eastAsia="ru-RU"/>
              </w:rPr>
              <w:t xml:space="preserve"> Ереженің кез келген өзге де талаптарын біржақты тәртіппен өзгертуге</w:t>
            </w:r>
            <w:r w:rsidR="00427BD0" w:rsidRPr="00427BD0">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CA722FB" w14:textId="5F4FF1A9" w:rsidR="00E200F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E200FD" w:rsidRPr="00E200FD">
              <w:rPr>
                <w:snapToGrid w:val="0"/>
                <w:lang w:eastAsia="ru-RU"/>
              </w:rPr>
              <w:t xml:space="preserve">4)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5FE82EB5" w14:textId="02F5AF29"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5) Топ көшбасшыларын</w:t>
            </w:r>
            <w:r w:rsidR="00D6009C" w:rsidRPr="000C3662">
              <w:rPr>
                <w:snapToGrid w:val="0"/>
                <w:lang w:eastAsia="ru-RU"/>
              </w:rPr>
              <w:t xml:space="preserve"> алғыстармен (грамоталармен) және көтермелеудің басқа да түрлерімен марапаттауға, ТҚЖ жүйесін дамытуға </w:t>
            </w:r>
            <w:r w:rsidR="00D6009C" w:rsidRPr="000C3662">
              <w:rPr>
                <w:snapToGrid w:val="0"/>
                <w:lang w:eastAsia="ru-RU"/>
              </w:rPr>
              <w:lastRenderedPageBreak/>
              <w:t>қосқан жеке үлесіне, Банкке қызметтер көрсету мерзіміне байланысты жартыжылдық және жыл қорытындылары бойынша үздік кеңесші мәртебесін беруге;</w:t>
            </w:r>
          </w:p>
          <w:p w14:paraId="6954BD01" w14:textId="77777777"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6) Банк бөлімшесінде қызмет көрсету үшін топ көшбасшысын тартуға, оның ішінде топ көшбасшысы орындалған жұмыстардың (көрсетілген қызметтердің) актісімен қызмет көрсету фактісін растаған кезде қосымша ақы үшін тартуға;</w:t>
            </w:r>
          </w:p>
          <w:p w14:paraId="13362351" w14:textId="77777777" w:rsidR="00CA779D" w:rsidRDefault="00ED0877" w:rsidP="00D6009C">
            <w:pPr>
              <w:tabs>
                <w:tab w:val="left" w:pos="0"/>
              </w:tabs>
              <w:spacing w:after="120"/>
              <w:ind w:right="176" w:firstLine="709"/>
              <w:contextualSpacing/>
              <w:jc w:val="both"/>
              <w:rPr>
                <w:i/>
                <w:color w:val="0070C0"/>
              </w:rPr>
            </w:pPr>
            <w:r w:rsidRPr="000C3662">
              <w:rPr>
                <w:snapToGrid w:val="0"/>
                <w:lang w:eastAsia="ru-RU"/>
              </w:rPr>
              <w:t>7</w:t>
            </w:r>
            <w:r w:rsidR="00D6009C" w:rsidRPr="000C3662">
              <w:rPr>
                <w:snapToGrid w:val="0"/>
                <w:lang w:eastAsia="ru-RU"/>
              </w:rPr>
              <w:t xml:space="preserve">) </w:t>
            </w:r>
            <w:r w:rsidR="000320FA" w:rsidRPr="000C3662">
              <w:rPr>
                <w:snapToGrid w:val="0"/>
                <w:lang w:eastAsia="ru-RU"/>
              </w:rPr>
              <w:t>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банктің Орталық аппаратының жауапты бөлімшесімен келісілген филиалдың жауапты бөлімшесінің қолдаухаты негізінде қосымша ақы төлеуге тарту жөнінде қызметтер көрсету үшін топ көшбасшысын тартуға,  кезеңнің басталу және аяқталу күнін көрсете отырып, филиал бойынша өкіммен расталған;</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2499ADA6" w14:textId="50F5C798"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8</w:t>
            </w:r>
            <w:r w:rsidR="00D6009C" w:rsidRPr="000C3662">
              <w:rPr>
                <w:snapToGrid w:val="0"/>
                <w:lang w:eastAsia="ru-RU"/>
              </w:rPr>
              <w:t xml:space="preserve">) </w:t>
            </w:r>
            <w:r w:rsidR="009A6F95" w:rsidRPr="009A6F95">
              <w:rPr>
                <w:snapToGrid w:val="0"/>
                <w:lang w:eastAsia="ru-RU"/>
              </w:rPr>
              <w:t>ш</w:t>
            </w:r>
            <w:r w:rsidR="009A6F95" w:rsidRPr="009A6F95">
              <w:rPr>
                <w:snapToGrid w:val="0"/>
                <w:lang w:eastAsia="ru-RU"/>
              </w:rPr>
              <w:t>артта көзделген талаптар шеңберінде ұсынымдар беру</w:t>
            </w:r>
            <w:r w:rsidR="00D6009C" w:rsidRPr="000C3662">
              <w:rPr>
                <w:snapToGrid w:val="0"/>
                <w:lang w:eastAsia="ru-RU"/>
              </w:rPr>
              <w:t>;</w:t>
            </w:r>
            <w:r w:rsidR="009A6F95" w:rsidRPr="009A6F95">
              <w:t xml:space="preserve"> </w:t>
            </w:r>
            <w:r w:rsidR="009A6F95" w:rsidRPr="009A6F95">
              <w:rPr>
                <w:i/>
                <w:color w:val="0070C0"/>
              </w:rPr>
              <w:t>(2026 жылғы 15 маусымдағы №85 Басқарма шешімінің редакциясында жазылды)</w:t>
            </w:r>
          </w:p>
          <w:p w14:paraId="36A77DDD"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w:t>
            </w:r>
            <w:r w:rsidRPr="000C3662">
              <w:rPr>
                <w:snapToGrid w:val="0"/>
                <w:lang w:eastAsia="ru-RU"/>
              </w:rPr>
              <w:t>Топ көшбасшысын</w:t>
            </w:r>
            <w:r w:rsidR="00D6009C" w:rsidRPr="000C366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529468D7"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10</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жұмысын тексеруді жүзеге асыруға;</w:t>
            </w:r>
          </w:p>
          <w:p w14:paraId="5F470386" w14:textId="0C3EEC94" w:rsidR="000320FA" w:rsidRPr="000C3662" w:rsidRDefault="000320FA" w:rsidP="00D6009C">
            <w:pPr>
              <w:tabs>
                <w:tab w:val="left" w:pos="0"/>
              </w:tabs>
              <w:spacing w:after="120"/>
              <w:ind w:right="176" w:firstLine="709"/>
              <w:contextualSpacing/>
              <w:jc w:val="both"/>
              <w:rPr>
                <w:snapToGrid w:val="0"/>
                <w:lang w:eastAsia="ru-RU"/>
              </w:rPr>
            </w:pPr>
            <w:r w:rsidRPr="000C3662">
              <w:rPr>
                <w:snapToGrid w:val="0"/>
                <w:lang w:eastAsia="ru-RU"/>
              </w:rPr>
              <w:t>10-1) Топтың жоспарлы көрсеткіштері қатарынан 3 (үш) ай ішінде орындалмаған жағдайда Топ</w:t>
            </w:r>
            <w:r w:rsidR="004B4C1A" w:rsidRPr="000C3662">
              <w:rPr>
                <w:snapToGrid w:val="0"/>
                <w:lang w:eastAsia="ru-RU"/>
              </w:rPr>
              <w:t>ты</w:t>
            </w:r>
            <w:r w:rsidRPr="000C3662">
              <w:rPr>
                <w:snapToGrid w:val="0"/>
                <w:lang w:eastAsia="ru-RU"/>
              </w:rPr>
              <w:t xml:space="preserve"> таратуға не Топ көшбасшысы мәртебесінен босатуға;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E9EC0B" w14:textId="2F8AF0F7" w:rsidR="002726AF" w:rsidRPr="000C3662" w:rsidRDefault="00C9106C" w:rsidP="002726AF">
            <w:pPr>
              <w:tabs>
                <w:tab w:val="left" w:pos="493"/>
                <w:tab w:val="left" w:pos="9214"/>
              </w:tabs>
              <w:ind w:firstLine="175"/>
              <w:jc w:val="both"/>
              <w:rPr>
                <w:snapToGrid w:val="0"/>
                <w:lang w:eastAsia="ru-RU"/>
              </w:rPr>
            </w:pPr>
            <w:r>
              <w:rPr>
                <w:snapToGrid w:val="0"/>
                <w:lang w:eastAsia="ru-RU"/>
              </w:rPr>
              <w:t xml:space="preserve">          </w:t>
            </w:r>
            <w:r w:rsidR="00ED0877" w:rsidRPr="000C3662">
              <w:rPr>
                <w:snapToGrid w:val="0"/>
                <w:lang w:eastAsia="ru-RU"/>
              </w:rPr>
              <w:t>11</w:t>
            </w:r>
            <w:r w:rsidR="00D6009C" w:rsidRPr="000C3662">
              <w:rPr>
                <w:snapToGrid w:val="0"/>
                <w:lang w:eastAsia="ru-RU"/>
              </w:rPr>
              <w:t xml:space="preserve">) </w:t>
            </w:r>
            <w:r w:rsidR="002726AF" w:rsidRPr="000C3662">
              <w:t xml:space="preserve">осы Шартты себебін көрсетпей, сондай-ақ </w:t>
            </w:r>
            <w:r w:rsidR="002726AF" w:rsidRPr="000C3662">
              <w:rPr>
                <w:snapToGrid w:val="0"/>
                <w:lang w:eastAsia="ru-RU"/>
              </w:rPr>
              <w:t>Топ көшбасшысы</w:t>
            </w:r>
            <w:r w:rsidR="002726AF" w:rsidRPr="000C3662">
              <w:t xml:space="preserve"> Шартта және</w:t>
            </w:r>
            <w:r w:rsidR="000320FA" w:rsidRPr="000C3662">
              <w:t>/немесе</w:t>
            </w:r>
            <w:r w:rsidR="002726AF" w:rsidRPr="000C3662">
              <w:t xml:space="preserve"> Қағидаларда көзделген қызметтерді көрсету талаптарын бұзған кезде біржақты тәртіппен бұзуға</w:t>
            </w:r>
            <w:r w:rsidR="002726AF" w:rsidRPr="000C3662">
              <w:rPr>
                <w:snapToGrid w:val="0"/>
                <w:lang w:eastAsia="ru-RU"/>
              </w:rPr>
              <w:t>, оның ішінде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2726AF" w:rsidRPr="000C3662">
              <w:rPr>
                <w:snapToGrid w:val="0"/>
                <w:lang w:eastAsia="ru-RU"/>
              </w:rPr>
              <w:t>:</w:t>
            </w:r>
          </w:p>
          <w:p w14:paraId="4E0C8EDC" w14:textId="58BCF5DC" w:rsidR="009F13F2" w:rsidRPr="00706C69" w:rsidRDefault="00D6009C" w:rsidP="009F13F2">
            <w:pPr>
              <w:pStyle w:val="TableParagraph"/>
              <w:tabs>
                <w:tab w:val="left" w:pos="1131"/>
              </w:tabs>
              <w:ind w:left="0" w:right="198"/>
              <w:rPr>
                <w:highlight w:val="yellow"/>
              </w:rPr>
            </w:pPr>
            <w:r w:rsidRPr="000C3662">
              <w:rPr>
                <w:snapToGrid w:val="0"/>
                <w:lang w:eastAsia="ru-RU"/>
              </w:rPr>
              <w:t>- Шарт талаптарын орындамағаны және/немесе тиісінше орындамағаны үшін, оның ішінде салымшыларды дәйекті 3 (ү</w:t>
            </w:r>
            <w:r w:rsidR="00706C69">
              <w:rPr>
                <w:snapToGrid w:val="0"/>
                <w:lang w:eastAsia="ru-RU"/>
              </w:rPr>
              <w:t xml:space="preserve">ш) ай ішінде ТҚЖ туралы </w:t>
            </w:r>
            <w:r w:rsidR="00706C69" w:rsidRPr="00A25684">
              <w:rPr>
                <w:snapToGrid w:val="0"/>
                <w:lang w:eastAsia="ru-RU"/>
              </w:rPr>
              <w:t xml:space="preserve">шарттар/салым шарттарын </w:t>
            </w:r>
            <w:r w:rsidRPr="00A25684">
              <w:rPr>
                <w:snapToGrid w:val="0"/>
                <w:lang w:eastAsia="ru-RU"/>
              </w:rPr>
              <w:t>жасасуға тарту жөніндегі талаптарды сақтамағаны үшін;</w:t>
            </w:r>
            <w:r w:rsidR="009F13F2" w:rsidRPr="00A25684">
              <w:rPr>
                <w:i/>
                <w:snapToGrid w:val="0"/>
                <w:color w:val="4F81BD" w:themeColor="accent1"/>
                <w:lang w:eastAsia="ru-RU"/>
              </w:rPr>
              <w:t xml:space="preserve"> (Басқарманың 15.01.2024 жылғы №6 шешіміне сәйкес толықтырылды)</w:t>
            </w:r>
          </w:p>
          <w:p w14:paraId="400866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клиенттерді сәйкестендіруді жүргізу бойынша талаптарды бұзу;</w:t>
            </w:r>
          </w:p>
          <w:p w14:paraId="1D4220D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0877" w:rsidRPr="000C3662">
              <w:rPr>
                <w:snapToGrid w:val="0"/>
                <w:lang w:eastAsia="ru-RU"/>
              </w:rPr>
              <w:t>Топ көшбасшысының</w:t>
            </w:r>
            <w:r w:rsidRPr="000C3662">
              <w:rPr>
                <w:snapToGrid w:val="0"/>
                <w:lang w:eastAsia="ru-RU"/>
              </w:rPr>
              <w:t xml:space="preserve">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CF24A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қызмет көрсету кезеңінде Банк өткізетін тестілеу нәтижелері бойынша өту ұпайынан 80% (сексен) төмен ұпай жинау, Бұл ретте тестілеуді 1 (бір) реттен артық емес қайта тапсыруға жол беріледі;</w:t>
            </w:r>
          </w:p>
          <w:p w14:paraId="4633D44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lastRenderedPageBreak/>
              <w:t>- негізделген шағымдардың түсуі, оның ішінде Банктің өнімдері мен қызметтері бойынша дұрыс емес ақпарат беру;</w:t>
            </w:r>
          </w:p>
          <w:p w14:paraId="4D63981C" w14:textId="176FA2B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қызметтерді тиісінше көрсетпеу (Банк белгілеген </w:t>
            </w:r>
            <w:r w:rsidR="000320FA" w:rsidRPr="000C3662">
              <w:rPr>
                <w:snapToGrid w:val="0"/>
                <w:lang w:eastAsia="ru-RU"/>
              </w:rPr>
              <w:t xml:space="preserve">Команданың және/немесе Топ көшбасшысының </w:t>
            </w:r>
            <w:r w:rsidRPr="000C3662">
              <w:rPr>
                <w:snapToGrid w:val="0"/>
                <w:lang w:eastAsia="ru-RU"/>
              </w:rPr>
              <w:t xml:space="preserve">жоспарлы көрсеткіштерді </w:t>
            </w:r>
            <w:r w:rsidR="000320FA" w:rsidRPr="000C3662">
              <w:rPr>
                <w:snapToGrid w:val="0"/>
                <w:lang w:eastAsia="ru-RU"/>
              </w:rPr>
              <w:t>қатарынан 3 (үш) ай ішінде</w:t>
            </w:r>
            <w:r w:rsidRPr="000C3662">
              <w:rPr>
                <w:snapToGrid w:val="0"/>
                <w:lang w:eastAsia="ru-RU"/>
              </w:rPr>
              <w:t xml:space="preserve"> орындамау</w:t>
            </w:r>
            <w:r w:rsidR="000320FA" w:rsidRPr="000C3662">
              <w:rPr>
                <w:snapToGrid w:val="0"/>
                <w:lang w:eastAsia="ru-RU"/>
              </w:rPr>
              <w:t>ы</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00CF4EBB" w14:textId="09AA95A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Шарт талаптарын және</w:t>
            </w:r>
            <w:r w:rsidR="000320FA" w:rsidRPr="000C3662">
              <w:rPr>
                <w:snapToGrid w:val="0"/>
                <w:lang w:eastAsia="ru-RU"/>
              </w:rPr>
              <w:t>/немесе</w:t>
            </w:r>
            <w:r w:rsidRPr="000C3662">
              <w:rPr>
                <w:snapToGrid w:val="0"/>
                <w:lang w:eastAsia="ru-RU"/>
              </w:rPr>
              <w:t>Ережені шарт жасалған күннен бастап 2 (екі) реттен артық бұзу</w:t>
            </w:r>
            <w:r w:rsidR="00A43CEE" w:rsidRPr="00A43CEE">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C0C064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Әдеп кодексін және клиенттерге қызмет көрсету стандарттарын бұзу</w:t>
            </w:r>
            <w:r w:rsidR="002726AF" w:rsidRPr="000C3662">
              <w:rPr>
                <w:snapToGrid w:val="0"/>
                <w:lang w:eastAsia="ru-RU"/>
              </w:rPr>
              <w:t>;</w:t>
            </w:r>
          </w:p>
          <w:p w14:paraId="5B59E3FC" w14:textId="77777777"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дұрыс емес ақпарат тарату арқылы кеңесшілер арасында қолайсыз климат құру;</w:t>
            </w:r>
          </w:p>
          <w:p w14:paraId="228C3249" w14:textId="7BDA4AD2"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тиісті тіркеу туралы өтініш бергенге дейін 10 (он)</w:t>
            </w:r>
            <w:r w:rsidR="00E80673" w:rsidRPr="000C3662">
              <w:rPr>
                <w:snapToGrid w:val="0"/>
                <w:lang w:eastAsia="ru-RU"/>
              </w:rPr>
              <w:t xml:space="preserve"> күнтізбелік</w:t>
            </w:r>
            <w:r w:rsidRPr="000C3662">
              <w:rPr>
                <w:snapToGrid w:val="0"/>
                <w:lang w:eastAsia="ru-RU"/>
              </w:rPr>
              <w:t xml:space="preserve"> күннен кешіктірмей Банк кеңесшісінің кәсіпкерлік қызмет субъектісі ретінде тіркелу ниеті туралы хабарламасының болмауы;</w:t>
            </w:r>
          </w:p>
          <w:p w14:paraId="7771D808" w14:textId="2062E622" w:rsidR="002726AF" w:rsidRPr="000C3662" w:rsidRDefault="002726AF" w:rsidP="002726AF">
            <w:pPr>
              <w:tabs>
                <w:tab w:val="left" w:pos="0"/>
              </w:tabs>
              <w:spacing w:after="120"/>
              <w:ind w:right="176" w:firstLine="709"/>
              <w:contextualSpacing/>
              <w:jc w:val="both"/>
              <w:rPr>
                <w:i/>
                <w:snapToGrid w:val="0"/>
                <w:color w:val="0070C0"/>
                <w:lang w:eastAsia="ru-RU"/>
              </w:rPr>
            </w:pPr>
            <w:r w:rsidRPr="000C3662">
              <w:rPr>
                <w:i/>
                <w:snapToGrid w:val="0"/>
                <w:color w:val="0070C0"/>
                <w:lang w:eastAsia="ru-RU"/>
              </w:rPr>
              <w:t>(Басқарманың 10.11.2022 жылғы №190 шешіміне сәйкес толықтырылды</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Pr="000C3662">
              <w:rPr>
                <w:i/>
                <w:snapToGrid w:val="0"/>
                <w:color w:val="0070C0"/>
                <w:lang w:eastAsia="ru-RU"/>
              </w:rPr>
              <w:t>).</w:t>
            </w:r>
          </w:p>
          <w:p w14:paraId="64595098" w14:textId="6C097E62"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12</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осы Шартта және</w:t>
            </w:r>
            <w:r w:rsidR="00E80673" w:rsidRPr="000C3662">
              <w:rPr>
                <w:snapToGrid w:val="0"/>
                <w:lang w:eastAsia="ru-RU"/>
              </w:rPr>
              <w:t>/немесе</w:t>
            </w:r>
            <w:r w:rsidR="00D6009C" w:rsidRPr="000C3662">
              <w:rPr>
                <w:snapToGrid w:val="0"/>
                <w:lang w:eastAsia="ru-RU"/>
              </w:rPr>
              <w:t xml:space="preserve"> Ережеде көзделген қызметтер көрсету талаптарын бұзу фактісі анықталған кезде мынадай шараларды қолдануға: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175C02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283A" w:rsidRPr="000C3662">
              <w:rPr>
                <w:snapToGrid w:val="0"/>
                <w:lang w:eastAsia="ru-RU"/>
              </w:rPr>
              <w:t>Топ көшбасшысының</w:t>
            </w:r>
            <w:r w:rsidRPr="000C366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578766AE" w14:textId="26BA0949" w:rsidR="002B73B7" w:rsidRPr="000C3662" w:rsidRDefault="00D6009C" w:rsidP="000C3662">
            <w:pPr>
              <w:tabs>
                <w:tab w:val="left" w:pos="0"/>
              </w:tabs>
              <w:spacing w:after="120"/>
              <w:ind w:right="176"/>
              <w:contextualSpacing/>
              <w:jc w:val="both"/>
              <w:rPr>
                <w:snapToGrid w:val="0"/>
                <w:lang w:eastAsia="ru-RU"/>
              </w:rPr>
            </w:pPr>
            <w:r w:rsidRPr="000C3662">
              <w:rPr>
                <w:snapToGrid w:val="0"/>
                <w:lang w:eastAsia="ru-RU"/>
              </w:rPr>
              <w:t xml:space="preserve">- бұзушылық анықталған күннен бастап </w:t>
            </w:r>
            <w:r w:rsidR="00ED283A" w:rsidRPr="000C3662">
              <w:rPr>
                <w:snapToGrid w:val="0"/>
                <w:lang w:eastAsia="ru-RU"/>
              </w:rPr>
              <w:t>Топ көшбасшыға</w:t>
            </w:r>
            <w:r w:rsidRPr="000C3662">
              <w:rPr>
                <w:snapToGrid w:val="0"/>
                <w:lang w:eastAsia="ru-RU"/>
              </w:rPr>
              <w:t xml:space="preserve"> жеке іске енгізе отырып, жазбаша нысанда түсіндірме жазбаны ұсынғанға дейін 1 (бір) жұмыс күні ішінде КӘЖ/BPM кіруге тыйым салу (КӘЖ/BPM кіру үшін құпия сөзді ауыстыру);</w:t>
            </w:r>
          </w:p>
          <w:p w14:paraId="60936D8E" w14:textId="158980B2" w:rsidR="00D6009C" w:rsidRPr="000C3662" w:rsidRDefault="002B73B7" w:rsidP="007C0093">
            <w:pPr>
              <w:pStyle w:val="a4"/>
              <w:numPr>
                <w:ilvl w:val="0"/>
                <w:numId w:val="70"/>
              </w:numPr>
              <w:tabs>
                <w:tab w:val="left" w:pos="0"/>
              </w:tabs>
              <w:spacing w:after="120"/>
              <w:ind w:left="0" w:right="176" w:firstLine="708"/>
              <w:contextualSpacing/>
              <w:rPr>
                <w:snapToGrid w:val="0"/>
                <w:lang w:eastAsia="ru-RU"/>
              </w:rPr>
            </w:pPr>
            <w:r w:rsidRPr="000C3662">
              <w:rPr>
                <w:snapToGrid w:val="0"/>
                <w:lang w:eastAsia="ru-RU"/>
              </w:rPr>
              <w:t>Банктің уәкілетті органымен және/немесе Шартпен белгіленген мөлшерде айыппұл салуға;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2DEBEB3"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13</w:t>
            </w:r>
            <w:r w:rsidR="00D6009C" w:rsidRPr="000C3662">
              <w:rPr>
                <w:snapToGrid w:val="0"/>
                <w:lang w:eastAsia="ru-RU"/>
              </w:rPr>
              <w:t xml:space="preserve">) оған </w:t>
            </w:r>
            <w:r w:rsidRPr="000C3662">
              <w:rPr>
                <w:snapToGrid w:val="0"/>
                <w:lang w:eastAsia="ru-RU"/>
              </w:rPr>
              <w:t>Топ көшбасшысы</w:t>
            </w:r>
            <w:r w:rsidR="00D6009C" w:rsidRPr="000C3662">
              <w:rPr>
                <w:snapToGrid w:val="0"/>
                <w:lang w:eastAsia="ru-RU"/>
              </w:rPr>
              <w:t xml:space="preserve"> келтірген кез келген зиянды (нұқсанды) өтеуге. Бұдан басқа, Банкке </w:t>
            </w:r>
            <w:r w:rsidRPr="000C3662">
              <w:rPr>
                <w:snapToGrid w:val="0"/>
                <w:lang w:eastAsia="ru-RU"/>
              </w:rPr>
              <w:t>Топ көшбасшысының</w:t>
            </w:r>
            <w:r w:rsidR="00D6009C" w:rsidRPr="000C3662">
              <w:rPr>
                <w:snapToGrid w:val="0"/>
                <w:lang w:eastAsia="ru-RU"/>
              </w:rPr>
              <w:t xml:space="preserve"> Шарт талаптарын бұзу салдарын жою бойынша барлық жанама шығыстар өтеледі;</w:t>
            </w:r>
          </w:p>
          <w:p w14:paraId="064691E7" w14:textId="4262A3BD"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4</w:t>
            </w:r>
            <w:r w:rsidRPr="000C3662">
              <w:rPr>
                <w:snapToGrid w:val="0"/>
                <w:lang w:eastAsia="ru-RU"/>
              </w:rPr>
              <w:t xml:space="preserve">) </w:t>
            </w:r>
            <w:r w:rsidR="009A6F95" w:rsidRPr="009A6F95">
              <w:rPr>
                <w:i/>
                <w:color w:val="0070C0"/>
              </w:rPr>
              <w:t>(2026 жылғы 15 маусымдағы №85 Басқарма шешіміне сәйкес алып тасталды);</w:t>
            </w:r>
            <w:r w:rsidRPr="000C3662">
              <w:rPr>
                <w:snapToGrid w:val="0"/>
                <w:lang w:eastAsia="ru-RU"/>
              </w:rPr>
              <w:t>;</w:t>
            </w:r>
          </w:p>
          <w:p w14:paraId="5C57F939" w14:textId="571AEC21"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5</w:t>
            </w:r>
            <w:r w:rsidRPr="000C3662">
              <w:rPr>
                <w:snapToGrid w:val="0"/>
                <w:lang w:eastAsia="ru-RU"/>
              </w:rPr>
              <w:t>) Ережеде</w:t>
            </w:r>
            <w:r w:rsidR="00E80673" w:rsidRPr="000C3662">
              <w:rPr>
                <w:snapToGrid w:val="0"/>
                <w:lang w:eastAsia="ru-RU"/>
              </w:rPr>
              <w:t xml:space="preserve"> және/немесе Шартта</w:t>
            </w:r>
            <w:r w:rsidRPr="000C3662">
              <w:rPr>
                <w:snapToGrid w:val="0"/>
                <w:lang w:eastAsia="ru-RU"/>
              </w:rPr>
              <w:t xml:space="preserve"> көзделген жағдайларда </w:t>
            </w:r>
            <w:r w:rsidR="00E80673" w:rsidRPr="000C3662">
              <w:rPr>
                <w:snapToGrid w:val="0"/>
                <w:lang w:eastAsia="ru-RU"/>
              </w:rPr>
              <w:t>Ш</w:t>
            </w:r>
            <w:r w:rsidRPr="000C3662">
              <w:rPr>
                <w:snapToGrid w:val="0"/>
                <w:lang w:eastAsia="ru-RU"/>
              </w:rPr>
              <w:t>артты бұзуға;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600E34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6</w:t>
            </w:r>
            <w:r w:rsidRPr="000C3662">
              <w:rPr>
                <w:snapToGrid w:val="0"/>
                <w:lang w:eastAsia="ru-RU"/>
              </w:rPr>
              <w:t xml:space="preserve">) </w:t>
            </w:r>
            <w:r w:rsidR="00ED283A" w:rsidRPr="000C3662">
              <w:rPr>
                <w:snapToGrid w:val="0"/>
                <w:lang w:eastAsia="ru-RU"/>
              </w:rPr>
              <w:t xml:space="preserve">Топ көшбасшысы </w:t>
            </w:r>
            <w:r w:rsidRPr="000C3662">
              <w:rPr>
                <w:snapToGrid w:val="0"/>
                <w:lang w:eastAsia="ru-RU"/>
              </w:rPr>
              <w:t xml:space="preserve">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w:t>
            </w:r>
            <w:r w:rsidRPr="000C3662">
              <w:rPr>
                <w:snapToGrid w:val="0"/>
                <w:lang w:eastAsia="ru-RU"/>
              </w:rPr>
              <w:lastRenderedPageBreak/>
              <w:t>орындалмағанын анықтаған кезде КӘЖ қолжетімділікті кеңесші ҚҚА тестілеуден өткізгенге дейін бұғаттауға;</w:t>
            </w:r>
          </w:p>
          <w:p w14:paraId="5B1C50B8" w14:textId="6C474BA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7</w:t>
            </w:r>
            <w:r w:rsidRPr="000C3662">
              <w:rPr>
                <w:snapToGrid w:val="0"/>
                <w:lang w:eastAsia="ru-RU"/>
              </w:rPr>
              <w:t xml:space="preserve">) </w:t>
            </w:r>
            <w:r w:rsidR="00ED283A" w:rsidRPr="000C3662">
              <w:rPr>
                <w:snapToGrid w:val="0"/>
                <w:lang w:eastAsia="ru-RU"/>
              </w:rPr>
              <w:t>Топ көшбасшысын</w:t>
            </w:r>
            <w:r w:rsidRPr="000C3662">
              <w:rPr>
                <w:snapToGrid w:val="0"/>
                <w:lang w:eastAsia="ru-RU"/>
              </w:rPr>
              <w:t xml:space="preserve">  растайтын құжаттар ұсынылған және тиісті өтініш берілген күннен бастап </w:t>
            </w:r>
            <w:r w:rsidR="002B73B7" w:rsidRPr="000C3662">
              <w:rPr>
                <w:snapToGrid w:val="0"/>
                <w:lang w:eastAsia="ru-RU"/>
              </w:rPr>
              <w:t>12</w:t>
            </w:r>
            <w:r w:rsidRPr="000C3662">
              <w:rPr>
                <w:snapToGrid w:val="0"/>
                <w:lang w:eastAsia="ru-RU"/>
              </w:rPr>
              <w:t xml:space="preserve"> (</w:t>
            </w:r>
            <w:r w:rsidR="002B73B7" w:rsidRPr="000C3662">
              <w:rPr>
                <w:snapToGrid w:val="0"/>
                <w:lang w:eastAsia="ru-RU"/>
              </w:rPr>
              <w:t>он екі</w:t>
            </w:r>
            <w:r w:rsidRPr="000C3662">
              <w:rPr>
                <w:snapToGrid w:val="0"/>
                <w:lang w:eastAsia="ru-RU"/>
              </w:rPr>
              <w:t>) айдан аспайтын мерзімге науқастануына/босануына байланысты қызмет көрсетуден босатуға;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8517D94" w14:textId="219E5BA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8</w:t>
            </w:r>
            <w:r w:rsidRPr="000C3662">
              <w:rPr>
                <w:snapToGrid w:val="0"/>
                <w:lang w:eastAsia="ru-RU"/>
              </w:rPr>
              <w:t>)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көрсетуден уақытша босату кезеңінде </w:t>
            </w:r>
            <w:r w:rsidR="00ED283A" w:rsidRPr="000C3662">
              <w:rPr>
                <w:snapToGrid w:val="0"/>
                <w:lang w:eastAsia="ru-RU"/>
              </w:rPr>
              <w:t xml:space="preserve">Топ көшбасшысымен </w:t>
            </w:r>
            <w:r w:rsidRPr="000C3662">
              <w:rPr>
                <w:snapToGrid w:val="0"/>
                <w:lang w:eastAsia="ru-RU"/>
              </w:rPr>
              <w:t>жасалған шартты бұзбауға;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35D3CF68" w14:textId="48BE75E2" w:rsidR="002B73B7" w:rsidRPr="000C3662" w:rsidRDefault="002B73B7" w:rsidP="007C0093">
            <w:pPr>
              <w:pStyle w:val="TableParagraph"/>
              <w:numPr>
                <w:ilvl w:val="1"/>
                <w:numId w:val="68"/>
              </w:numPr>
              <w:tabs>
                <w:tab w:val="left" w:pos="0"/>
                <w:tab w:val="left" w:pos="847"/>
              </w:tabs>
              <w:spacing w:after="120"/>
              <w:ind w:left="143" w:right="176" w:firstLine="709"/>
              <w:contextualSpacing/>
              <w:rPr>
                <w:snapToGrid w:val="0"/>
                <w:lang w:eastAsia="ru-RU"/>
              </w:rPr>
            </w:pPr>
            <w:r w:rsidRPr="000C3662">
              <w:rPr>
                <w:snapToGrid w:val="0"/>
                <w:lang w:eastAsia="ru-RU"/>
              </w:rPr>
              <w:t>Банкке қызмет көрсету кезеңінде Топ көшбасшысына тестілеу жүргізуге;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94B9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9</w:t>
            </w:r>
            <w:r w:rsidRPr="000C3662">
              <w:rPr>
                <w:snapToGrid w:val="0"/>
                <w:lang w:eastAsia="ru-RU"/>
              </w:rPr>
              <w:t xml:space="preserve">) </w:t>
            </w:r>
            <w:r w:rsidR="00ED283A" w:rsidRPr="000C3662">
              <w:rPr>
                <w:snapToGrid w:val="0"/>
                <w:lang w:eastAsia="ru-RU"/>
              </w:rPr>
              <w:t>салымдарға жарналарды жандандыру үшін клиенттердің базасына КӘЖ арқылы ұсынуға</w:t>
            </w:r>
            <w:r w:rsidRPr="000C3662">
              <w:rPr>
                <w:snapToGrid w:val="0"/>
                <w:lang w:eastAsia="ru-RU"/>
              </w:rPr>
              <w:t>;</w:t>
            </w:r>
          </w:p>
          <w:p w14:paraId="03BA9BF8"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20</w:t>
            </w:r>
            <w:r w:rsidR="00D6009C" w:rsidRPr="000C3662">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14:paraId="28FE2574" w14:textId="629BCB8A" w:rsidR="00ED283A"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21</w:t>
            </w:r>
            <w:r w:rsidR="00D6009C" w:rsidRPr="000C3662">
              <w:rPr>
                <w:snapToGrid w:val="0"/>
                <w:lang w:eastAsia="ru-RU"/>
              </w:rPr>
              <w:t>)</w:t>
            </w:r>
            <w:r w:rsidRPr="000C3662">
              <w:rPr>
                <w:snapToGrid w:val="0"/>
                <w:lang w:eastAsia="ru-RU"/>
              </w:rPr>
              <w:t xml:space="preserve"> Топ көшбасшысы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 талаптарын орындамаған жағдайда сыйақы төлеуді жүргізбеуге;</w:t>
            </w:r>
            <w:r w:rsidR="00D6009C" w:rsidRPr="000C3662">
              <w:rPr>
                <w:snapToGrid w:val="0"/>
                <w:lang w:eastAsia="ru-RU"/>
              </w:rPr>
              <w:t xml:space="preserve"> </w:t>
            </w:r>
            <w:r w:rsidR="00A60386" w:rsidRPr="000C3662">
              <w:rPr>
                <w:i/>
                <w:color w:val="0070C0"/>
              </w:rPr>
              <w:t>(Басқарманың 11.07.2023 жылғы №1</w:t>
            </w:r>
            <w:r w:rsidR="00CA779D">
              <w:rPr>
                <w:i/>
                <w:color w:val="0070C0"/>
              </w:rPr>
              <w:t>21 шешіміне сәйкес толықтырылды</w:t>
            </w:r>
            <w:r w:rsidR="00A60386" w:rsidRPr="000C3662">
              <w:rPr>
                <w:i/>
                <w:color w:val="0070C0"/>
              </w:rPr>
              <w:t>)</w:t>
            </w:r>
          </w:p>
          <w:p w14:paraId="38EF9AFF" w14:textId="4329A425" w:rsidR="00D6009C" w:rsidRPr="004A2888" w:rsidRDefault="00C9106C" w:rsidP="004A2888">
            <w:pPr>
              <w:pStyle w:val="TableParagraph"/>
              <w:tabs>
                <w:tab w:val="left" w:pos="1131"/>
              </w:tabs>
              <w:ind w:left="0" w:right="198"/>
              <w:rPr>
                <w:highlight w:val="yellow"/>
              </w:rPr>
            </w:pPr>
            <w:r>
              <w:rPr>
                <w:snapToGrid w:val="0"/>
                <w:lang w:eastAsia="ru-RU"/>
              </w:rPr>
              <w:t xml:space="preserve">            </w:t>
            </w:r>
            <w:r w:rsidR="00ED283A" w:rsidRPr="000C3662">
              <w:rPr>
                <w:snapToGrid w:val="0"/>
                <w:lang w:eastAsia="ru-RU"/>
              </w:rPr>
              <w:t xml:space="preserve">22) </w:t>
            </w:r>
            <w:r w:rsidR="00EC79C2">
              <w:rPr>
                <w:snapToGrid w:val="0"/>
                <w:lang w:eastAsia="ru-RU"/>
              </w:rPr>
              <w:t>Топ</w:t>
            </w:r>
            <w:r w:rsidR="00EC79C2" w:rsidRPr="00EC79C2">
              <w:rPr>
                <w:snapToGrid w:val="0"/>
                <w:lang w:eastAsia="ru-RU"/>
              </w:rPr>
              <w:t xml:space="preserve"> </w:t>
            </w:r>
            <w:r w:rsidR="00EC79C2">
              <w:rPr>
                <w:snapToGrid w:val="0"/>
                <w:lang w:eastAsia="ru-RU"/>
              </w:rPr>
              <w:t>көшбасшысының Б</w:t>
            </w:r>
            <w:r w:rsidR="00EC79C2" w:rsidRPr="00EC79C2">
              <w:rPr>
                <w:snapToGrid w:val="0"/>
                <w:lang w:eastAsia="ru-RU"/>
              </w:rPr>
              <w:t xml:space="preserve">анк атынан қабылдағаны үшін сыйақы мөлшерінің есебі </w:t>
            </w:r>
            <w:r w:rsidR="00EC79C2">
              <w:rPr>
                <w:snapToGrid w:val="0"/>
                <w:lang w:eastAsia="ru-RU"/>
              </w:rPr>
              <w:t>н</w:t>
            </w:r>
            <w:r w:rsidR="00EC79C2" w:rsidRPr="00EC79C2">
              <w:rPr>
                <w:snapToGrid w:val="0"/>
                <w:lang w:eastAsia="ru-RU"/>
              </w:rPr>
              <w:t xml:space="preserve">е </w:t>
            </w:r>
            <w:r w:rsidR="00EC79C2">
              <w:rPr>
                <w:snapToGrid w:val="0"/>
                <w:lang w:eastAsia="ru-RU"/>
              </w:rPr>
              <w:t>К</w:t>
            </w:r>
            <w:r w:rsidR="00EC79C2" w:rsidRPr="00EC79C2">
              <w:rPr>
                <w:snapToGrid w:val="0"/>
                <w:lang w:eastAsia="ru-RU"/>
              </w:rPr>
              <w:t>лиент үшін/</w:t>
            </w:r>
            <w:r w:rsidR="00EC79C2">
              <w:rPr>
                <w:snapToGrid w:val="0"/>
                <w:lang w:eastAsia="ru-RU"/>
              </w:rPr>
              <w:t>К</w:t>
            </w:r>
            <w:r w:rsidR="00EC79C2" w:rsidRPr="00EC79C2">
              <w:rPr>
                <w:snapToGrid w:val="0"/>
                <w:lang w:eastAsia="ru-RU"/>
              </w:rPr>
              <w:t>лиенттің өтініші бойынша комиссия алымының, ТҚ</w:t>
            </w:r>
            <w:r w:rsidR="00EC79C2">
              <w:rPr>
                <w:snapToGrid w:val="0"/>
                <w:lang w:eastAsia="ru-RU"/>
              </w:rPr>
              <w:t>Ж</w:t>
            </w:r>
            <w:r w:rsidR="00EC79C2" w:rsidRPr="00EC79C2">
              <w:rPr>
                <w:snapToGrid w:val="0"/>
                <w:lang w:eastAsia="ru-RU"/>
              </w:rPr>
              <w:t>-</w:t>
            </w:r>
            <w:r w:rsidR="004A2888">
              <w:rPr>
                <w:snapToGrid w:val="0"/>
                <w:lang w:eastAsia="ru-RU"/>
              </w:rPr>
              <w:t>ғ</w:t>
            </w:r>
            <w:r w:rsidR="00EC79C2" w:rsidRPr="00EC79C2">
              <w:rPr>
                <w:snapToGrid w:val="0"/>
                <w:lang w:eastAsia="ru-RU"/>
              </w:rPr>
              <w:t>а</w:t>
            </w:r>
            <w:r w:rsidR="004A2888">
              <w:rPr>
                <w:snapToGrid w:val="0"/>
                <w:lang w:eastAsia="ru-RU"/>
              </w:rPr>
              <w:t>/</w:t>
            </w:r>
            <w:r w:rsidR="004A2888" w:rsidRPr="00A25684">
              <w:rPr>
                <w:snapToGrid w:val="0"/>
                <w:lang w:eastAsia="ru-RU"/>
              </w:rPr>
              <w:t>білім беру жинақтау салымына</w:t>
            </w:r>
            <w:r w:rsidR="00EC79C2" w:rsidRPr="00A25684">
              <w:t xml:space="preserve"> </w:t>
            </w:r>
            <w:r w:rsidR="00EC79C2" w:rsidRPr="00A25684">
              <w:rPr>
                <w:snapToGrid w:val="0"/>
                <w:lang w:eastAsia="ru-RU"/>
              </w:rPr>
              <w:t>(үшінші тұлғалардан) жарналардың және Шарт бойынша өз міндеттемелерін орындау кезінде басқа да ақшаның сомасын енгізгені үшін кейіннен белгіленген тәртіппен шартты бұзғаны үшін есеп айырысу жүргізілетін</w:t>
            </w:r>
            <w:r w:rsidR="00EC79C2" w:rsidRPr="00A25684">
              <w:t xml:space="preserve"> </w:t>
            </w:r>
            <w:r w:rsidR="00EC79C2" w:rsidRPr="00A25684">
              <w:rPr>
                <w:snapToGrid w:val="0"/>
                <w:lang w:eastAsia="ru-RU"/>
              </w:rPr>
              <w:t>күнтізбелік ай үшін сыйақы сомасының (сыйақы сомасын төлемей) 100% мөлшерінде айыппұл салуға;</w:t>
            </w:r>
            <w:r w:rsidR="00A65E71" w:rsidRPr="00A25684">
              <w:rPr>
                <w:snapToGrid w:val="0"/>
                <w:lang w:eastAsia="ru-RU"/>
              </w:rPr>
              <w:t xml:space="preserve"> </w:t>
            </w:r>
            <w:r w:rsidR="00A65E71" w:rsidRPr="00A25684">
              <w:rPr>
                <w:i/>
                <w:color w:val="0070C0"/>
              </w:rPr>
              <w:t>(Басқармасының 14.08.2023 жылғы №136 шешіміне  сәйкес өзгертумен</w:t>
            </w:r>
            <w:r w:rsidR="004A2888" w:rsidRPr="00A25684">
              <w:rPr>
                <w:i/>
                <w:color w:val="0070C0"/>
              </w:rPr>
              <w:t>,</w:t>
            </w:r>
            <w:r w:rsidR="004A2888" w:rsidRPr="00A25684">
              <w:rPr>
                <w:i/>
                <w:snapToGrid w:val="0"/>
                <w:color w:val="4F81BD" w:themeColor="accent1"/>
                <w:lang w:eastAsia="ru-RU"/>
              </w:rPr>
              <w:t xml:space="preserve"> (Басқарманың 15.01.2024 жылғы №6 шешіміне сәйкес толықтырылды)</w:t>
            </w:r>
          </w:p>
          <w:p w14:paraId="0860FA71" w14:textId="4AF9DCBA" w:rsidR="002726AF" w:rsidRPr="000C3662" w:rsidRDefault="00ED283A" w:rsidP="002726AF">
            <w:pPr>
              <w:tabs>
                <w:tab w:val="left" w:pos="0"/>
              </w:tabs>
              <w:spacing w:after="120"/>
              <w:ind w:right="176" w:firstLine="709"/>
              <w:contextualSpacing/>
              <w:jc w:val="both"/>
              <w:rPr>
                <w:i/>
                <w:snapToGrid w:val="0"/>
                <w:color w:val="0070C0"/>
                <w:lang w:eastAsia="ru-RU"/>
              </w:rPr>
            </w:pPr>
            <w:r w:rsidRPr="000C3662">
              <w:rPr>
                <w:snapToGrid w:val="0"/>
                <w:lang w:eastAsia="ru-RU"/>
              </w:rPr>
              <w:t xml:space="preserve">23) </w:t>
            </w:r>
            <w:r w:rsidR="002726AF" w:rsidRPr="000C3662">
              <w:rPr>
                <w:snapToGrid w:val="0"/>
                <w:lang w:eastAsia="ru-RU"/>
              </w:rPr>
              <w:t>Топ көшбасшысының Банк белгілеген Қағидалар мен</w:t>
            </w:r>
            <w:r w:rsidR="002B73B7" w:rsidRPr="000C3662">
              <w:rPr>
                <w:snapToGrid w:val="0"/>
                <w:lang w:eastAsia="ru-RU"/>
              </w:rPr>
              <w:t>/немесе</w:t>
            </w:r>
            <w:r w:rsidR="002726AF" w:rsidRPr="000C3662">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2726AF" w:rsidRPr="000C3662">
              <w:rPr>
                <w:i/>
                <w:snapToGrid w:val="0"/>
                <w:color w:val="0070C0"/>
                <w:lang w:eastAsia="ru-RU"/>
              </w:rPr>
              <w:t>(Басқарманың 10.11.2022 жылғы №190 шешіміне сәйкес өзгерістермен және толықтырулармен</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002726AF" w:rsidRPr="000C3662">
              <w:rPr>
                <w:i/>
                <w:snapToGrid w:val="0"/>
                <w:color w:val="0070C0"/>
                <w:lang w:eastAsia="ru-RU"/>
              </w:rPr>
              <w:t>).</w:t>
            </w:r>
          </w:p>
          <w:p w14:paraId="5B1A09E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Банк белгілеген ережелерді бұзғаны үшін сыйақы сомасынан (сыйақы сомасын төлемей) 100% дейінгі мөлшерде айыппұл салуға;</w:t>
            </w:r>
          </w:p>
          <w:p w14:paraId="10FA6731" w14:textId="062DDCC0"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24) Топ көшбасшысына</w:t>
            </w:r>
            <w:r w:rsidR="00D6009C" w:rsidRPr="000C3662">
              <w:rPr>
                <w:snapToGrid w:val="0"/>
                <w:lang w:eastAsia="ru-RU"/>
              </w:rPr>
              <w:t xml:space="preserve"> </w:t>
            </w:r>
            <w:r w:rsidR="007C7A39" w:rsidRPr="000C3662">
              <w:rPr>
                <w:snapToGrid w:val="0"/>
                <w:lang w:eastAsia="ru-RU"/>
              </w:rPr>
              <w:t>Ш</w:t>
            </w:r>
            <w:r w:rsidR="00D6009C" w:rsidRPr="000C3662">
              <w:rPr>
                <w:snapToGrid w:val="0"/>
                <w:lang w:eastAsia="ru-RU"/>
              </w:rPr>
              <w:t>арт пен</w:t>
            </w:r>
            <w:r w:rsidR="002B73B7" w:rsidRPr="000C3662">
              <w:rPr>
                <w:snapToGrid w:val="0"/>
                <w:lang w:eastAsia="ru-RU"/>
              </w:rPr>
              <w:t xml:space="preserve">/немесе </w:t>
            </w:r>
            <w:r w:rsidR="00D6009C" w:rsidRPr="000C3662">
              <w:rPr>
                <w:snapToGrid w:val="0"/>
                <w:lang w:eastAsia="ru-RU"/>
              </w:rPr>
              <w:t>Ережеде көзделген қызметтерді көрсету талаптарын бұзған кезде, шарт пен Ережені бұзудың әрбір фактісі үшін сыйақы мөлшерін есептеу жүргізілетін күнтізбелік ай үшін сыйақы сомасының 25% дейінгі мөлшерде айыппұл салуға;</w:t>
            </w:r>
            <w:r w:rsidR="00A60386" w:rsidRPr="000C3662">
              <w:rPr>
                <w:snapToGrid w:val="0"/>
                <w:lang w:eastAsia="ru-RU"/>
              </w:rPr>
              <w:t xml:space="preserve"> </w:t>
            </w:r>
            <w:r w:rsidR="00A60386" w:rsidRPr="000C3662">
              <w:rPr>
                <w:i/>
                <w:color w:val="0070C0"/>
              </w:rPr>
              <w:t xml:space="preserve">(Басқарманың 11.07.2023 </w:t>
            </w:r>
            <w:r w:rsidR="00A60386" w:rsidRPr="000C3662">
              <w:rPr>
                <w:i/>
                <w:color w:val="0070C0"/>
              </w:rPr>
              <w:lastRenderedPageBreak/>
              <w:t>жылғы №121 шешіміне сәйкес толықтырылды)</w:t>
            </w:r>
          </w:p>
          <w:p w14:paraId="7F8F539E" w14:textId="7F2C84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24-1) осы көшбасшы топтың Консультанты Шарттың талаптарын және/немесе Банктің ішкі құжаттарын бұзған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i/>
                <w:color w:val="0070C0"/>
              </w:rPr>
              <w:t xml:space="preserve"> (Басқарманың 11.07.2023 жылғы №121 шешіміне сәйкес толықтырылды)</w:t>
            </w:r>
          </w:p>
          <w:p w14:paraId="3887C6E4" w14:textId="20A2B3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24-2) Топ көшбасшысы Шарттың қағидаларында және/немесе талаптарында белгіленген тиісті жұмысты жүргізбеген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5E13915F" w14:textId="2EAF274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24-3) консультациялық орталықты ашу, ресімдеу және жарақтандыру тәртібін реттейтін Банктің ішкі құжатында белгіленген талаптарды және расталған фото/бейнені бұзған кезде сыйақы мөлшерін есептеу жүргізілетін күнтізбелік ай үшін команда Көшбасшысының көшбасшылық сыйақысы сомасының 20% - на дейін, бірақ 50 000 (елу мың) теңгеден аспайтын мөлшерде айыппұл салуға консультациялық орталықты өзгерістер енгізу актісімен тексеру немесе филиалдың жауапты бөлімшесінің келісімінсіз консультациялық орталықты ресімдеуге және жарақтандыруға;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15583D6" w14:textId="1FF176EA"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ED283A" w:rsidRPr="000C3662">
              <w:rPr>
                <w:snapToGrid w:val="0"/>
                <w:lang w:eastAsia="ru-RU"/>
              </w:rPr>
              <w:t>5</w:t>
            </w:r>
            <w:r w:rsidRPr="000C3662">
              <w:rPr>
                <w:snapToGrid w:val="0"/>
                <w:lang w:eastAsia="ru-RU"/>
              </w:rPr>
              <w:t xml:space="preserve">) Банк </w:t>
            </w:r>
            <w:r w:rsidR="00ED283A" w:rsidRPr="000C3662">
              <w:rPr>
                <w:snapToGrid w:val="0"/>
                <w:lang w:eastAsia="ru-RU"/>
              </w:rPr>
              <w:t>Топ көшбасшысы</w:t>
            </w:r>
            <w:r w:rsidRPr="000C366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0B5BF9B" w14:textId="2D4D9049" w:rsidR="00F83223" w:rsidRPr="00070B45" w:rsidRDefault="00F83223" w:rsidP="00D6009C">
            <w:pPr>
              <w:tabs>
                <w:tab w:val="left" w:pos="0"/>
              </w:tabs>
              <w:spacing w:after="120"/>
              <w:ind w:right="176" w:firstLine="709"/>
              <w:contextualSpacing/>
              <w:jc w:val="both"/>
              <w:rPr>
                <w:snapToGrid w:val="0"/>
                <w:lang w:eastAsia="ru-RU"/>
              </w:rPr>
            </w:pPr>
            <w:r w:rsidRPr="000C3662">
              <w:rPr>
                <w:snapToGrid w:val="0"/>
                <w:lang w:eastAsia="ru-RU"/>
              </w:rPr>
              <w:t>26) Банк айқындайтын шарттарға сәйкес Банк (оның ішінде шетелдік) өткізетін техникалық оқуларға/оқыту семинарларына/</w:t>
            </w:r>
            <w:r w:rsidR="00427BD0" w:rsidRPr="00427BD0">
              <w:rPr>
                <w:snapToGrid w:val="0"/>
                <w:lang w:eastAsia="ru-RU"/>
              </w:rPr>
              <w:t xml:space="preserve"> </w:t>
            </w:r>
            <w:r w:rsidRPr="000C3662">
              <w:rPr>
                <w:snapToGrid w:val="0"/>
                <w:lang w:eastAsia="ru-RU"/>
              </w:rPr>
              <w:t>конференцияларына/тренингтерге қатысу құнын (оның ішінде жол жүру, тұру және визалық алым) төлеуге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8AF9C0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5.2. Банк:</w:t>
            </w:r>
          </w:p>
          <w:p w14:paraId="0402B3E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ED283A" w:rsidRPr="000C3662">
              <w:rPr>
                <w:snapToGrid w:val="0"/>
                <w:lang w:eastAsia="ru-RU"/>
              </w:rPr>
              <w:t>Топ көшбасшыға</w:t>
            </w:r>
            <w:r w:rsidRPr="000C3662">
              <w:rPr>
                <w:snapToGrid w:val="0"/>
                <w:lang w:eastAsia="ru-RU"/>
              </w:rPr>
              <w:t xml:space="preserve">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76BC97A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w:t>
            </w:r>
            <w:r w:rsidR="00ED283A" w:rsidRPr="000C3662">
              <w:rPr>
                <w:snapToGrid w:val="0"/>
                <w:lang w:eastAsia="ru-RU"/>
              </w:rPr>
              <w:t>Топ көшбасшыға</w:t>
            </w:r>
            <w:r w:rsidRPr="000C3662">
              <w:rPr>
                <w:snapToGrid w:val="0"/>
                <w:lang w:eastAsia="ru-RU"/>
              </w:rPr>
              <w:t xml:space="preserve"> оның Шартта көзделген міндеттерді орындауына сенімхат беруге;</w:t>
            </w:r>
          </w:p>
          <w:p w14:paraId="0DDC49D3" w14:textId="0768D33A" w:rsidR="00CA779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CA779D" w:rsidRPr="00CA779D">
              <w:rPr>
                <w:snapToGrid w:val="0"/>
                <w:lang w:eastAsia="ru-RU"/>
              </w:rPr>
              <w:t xml:space="preserve">3)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1978A10C" w14:textId="5DB9A098" w:rsidR="00D6009C" w:rsidRPr="004A2888" w:rsidRDefault="00D6009C" w:rsidP="004A2888">
            <w:pPr>
              <w:pStyle w:val="TableParagraph"/>
              <w:tabs>
                <w:tab w:val="left" w:pos="1131"/>
              </w:tabs>
              <w:ind w:left="0" w:right="198"/>
              <w:rPr>
                <w:highlight w:val="yellow"/>
              </w:rPr>
            </w:pPr>
            <w:r w:rsidRPr="000C3662">
              <w:rPr>
                <w:snapToGrid w:val="0"/>
                <w:lang w:eastAsia="ru-RU"/>
              </w:rPr>
              <w:t xml:space="preserve">4) </w:t>
            </w:r>
            <w:r w:rsidR="00ED283A" w:rsidRPr="000C3662">
              <w:rPr>
                <w:snapToGrid w:val="0"/>
                <w:lang w:eastAsia="ru-RU"/>
              </w:rPr>
              <w:t xml:space="preserve">Топ көшбасшысын </w:t>
            </w:r>
            <w:r w:rsidRPr="000C3662">
              <w:rPr>
                <w:snapToGrid w:val="0"/>
                <w:lang w:eastAsia="ru-RU"/>
              </w:rPr>
              <w:t>ТҚЖ жүйесімен,</w:t>
            </w:r>
            <w:r w:rsidR="004A2888">
              <w:rPr>
                <w:snapToGrid w:val="0"/>
                <w:lang w:eastAsia="ru-RU"/>
              </w:rPr>
              <w:t xml:space="preserve"> </w:t>
            </w:r>
            <w:r w:rsidR="004A2888" w:rsidRPr="00A25684">
              <w:rPr>
                <w:snapToGrid w:val="0"/>
                <w:lang w:eastAsia="ru-RU"/>
              </w:rPr>
              <w:t xml:space="preserve">МБЖЖ-мен, </w:t>
            </w:r>
            <w:r w:rsidRPr="00A25684">
              <w:rPr>
                <w:snapToGrid w:val="0"/>
                <w:lang w:eastAsia="ru-RU"/>
              </w:rPr>
              <w:t xml:space="preserve"> Банктің операцияларымен, Банктің тарифтік бағдарламаларымен, </w:t>
            </w:r>
            <w:r w:rsidR="00ED283A" w:rsidRPr="00A25684">
              <w:rPr>
                <w:snapToGrid w:val="0"/>
                <w:lang w:eastAsia="ru-RU"/>
              </w:rPr>
              <w:t>Топ көшбасшысының</w:t>
            </w:r>
            <w:r w:rsidRPr="00A25684">
              <w:rPr>
                <w:snapToGrid w:val="0"/>
                <w:lang w:eastAsia="ru-RU"/>
              </w:rPr>
              <w:t xml:space="preserve"> қызметіне қатысты Банктің ішкі құжаттарымен таныстыруға, оған </w:t>
            </w:r>
            <w:r w:rsidR="00ED283A" w:rsidRPr="00A25684">
              <w:rPr>
                <w:snapToGrid w:val="0"/>
                <w:lang w:eastAsia="ru-RU"/>
              </w:rPr>
              <w:t>Топ көшбасшысын</w:t>
            </w:r>
            <w:r w:rsidRPr="00A25684">
              <w:rPr>
                <w:snapToGrid w:val="0"/>
                <w:lang w:eastAsia="ru-RU"/>
              </w:rPr>
              <w:t xml:space="preserve"> шарт бойынша міндеттерін орындау </w:t>
            </w:r>
            <w:r w:rsidR="00ED283A" w:rsidRPr="00A25684">
              <w:rPr>
                <w:snapToGrid w:val="0"/>
                <w:lang w:eastAsia="ru-RU"/>
              </w:rPr>
              <w:t>үдері</w:t>
            </w:r>
            <w:r w:rsidRPr="00A25684">
              <w:rPr>
                <w:snapToGrid w:val="0"/>
                <w:lang w:eastAsia="ru-RU"/>
              </w:rPr>
              <w:t xml:space="preserve">сінде туындайтын барлық мәселелер </w:t>
            </w:r>
            <w:r w:rsidRPr="00A25684">
              <w:rPr>
                <w:snapToGrid w:val="0"/>
                <w:lang w:eastAsia="ru-RU"/>
              </w:rPr>
              <w:lastRenderedPageBreak/>
              <w:t>бойынша ауызша да, жазбаша да түсініктемелер беруге;</w:t>
            </w:r>
            <w:r w:rsidR="004A2888" w:rsidRPr="00A25684">
              <w:rPr>
                <w:i/>
                <w:snapToGrid w:val="0"/>
                <w:color w:val="4F81BD" w:themeColor="accent1"/>
                <w:lang w:eastAsia="ru-RU"/>
              </w:rPr>
              <w:t xml:space="preserve"> (Басқарманың 15.01.2024 жылғы №6 шешіміне сәйкес толықтырылды)</w:t>
            </w:r>
          </w:p>
          <w:p w14:paraId="43C7087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Банктің уәкілетті органының шешіміне сәйкес </w:t>
            </w:r>
            <w:r w:rsidR="00292790" w:rsidRPr="000C3662">
              <w:rPr>
                <w:snapToGrid w:val="0"/>
                <w:lang w:eastAsia="ru-RU"/>
              </w:rPr>
              <w:t>Топ көшбасшысына</w:t>
            </w:r>
            <w:r w:rsidRPr="000C3662">
              <w:rPr>
                <w:snapToGrid w:val="0"/>
                <w:lang w:eastAsia="ru-RU"/>
              </w:rPr>
              <w:t xml:space="preserve"> сыйақы төлеуді жүзеге асыруға;</w:t>
            </w:r>
          </w:p>
          <w:p w14:paraId="459BFB5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C072BF4" w14:textId="4CBD0490"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 қажет болған жағдайда шарт бойынша </w:t>
            </w:r>
            <w:r w:rsidR="00292790" w:rsidRPr="000C3662">
              <w:rPr>
                <w:snapToGrid w:val="0"/>
                <w:lang w:eastAsia="ru-RU"/>
              </w:rPr>
              <w:t>Топ көшбасшысына</w:t>
            </w:r>
            <w:r w:rsidRPr="000C3662">
              <w:rPr>
                <w:snapToGrid w:val="0"/>
                <w:lang w:eastAsia="ru-RU"/>
              </w:rPr>
              <w:t xml:space="preserve"> төленген сыйақы сомалары, ұсталған салықтар туралы анықтамалар ұсынуға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EA5399B" w14:textId="2BD473F8" w:rsidR="00D6009C" w:rsidRPr="000C3662" w:rsidRDefault="00CA779D" w:rsidP="00D6009C">
            <w:pPr>
              <w:tabs>
                <w:tab w:val="left" w:pos="0"/>
              </w:tabs>
              <w:spacing w:after="120"/>
              <w:ind w:right="176" w:firstLine="709"/>
              <w:contextualSpacing/>
              <w:jc w:val="both"/>
              <w:rPr>
                <w:snapToGrid w:val="0"/>
                <w:lang w:eastAsia="ru-RU"/>
              </w:rPr>
            </w:pPr>
            <w:r w:rsidRPr="00CA779D">
              <w:rPr>
                <w:snapToGrid w:val="0"/>
                <w:lang w:eastAsia="ru-RU"/>
              </w:rPr>
              <w:t>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p>
          <w:p w14:paraId="439FB19F"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6 - тарау. Төлем шарттары</w:t>
            </w:r>
          </w:p>
          <w:p w14:paraId="606DF115" w14:textId="77777777" w:rsidR="00CE3F05" w:rsidRPr="000C3662" w:rsidRDefault="00CE3F05" w:rsidP="00D6009C">
            <w:pPr>
              <w:tabs>
                <w:tab w:val="left" w:pos="0"/>
              </w:tabs>
              <w:spacing w:after="120"/>
              <w:ind w:right="176" w:firstLine="709"/>
              <w:contextualSpacing/>
              <w:jc w:val="both"/>
              <w:rPr>
                <w:b/>
                <w:snapToGrid w:val="0"/>
                <w:lang w:eastAsia="ru-RU"/>
              </w:rPr>
            </w:pPr>
          </w:p>
          <w:p w14:paraId="74C6A80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6.1. Шарт бойынша көрсетілген қызметтер үшін </w:t>
            </w:r>
            <w:r w:rsidR="007C7A39" w:rsidRPr="000C3662">
              <w:rPr>
                <w:snapToGrid w:val="0"/>
                <w:lang w:eastAsia="ru-RU"/>
              </w:rPr>
              <w:t>Топ көшбасшысына</w:t>
            </w:r>
            <w:r w:rsidRPr="000C3662">
              <w:rPr>
                <w:snapToGrid w:val="0"/>
                <w:lang w:eastAsia="ru-RU"/>
              </w:rPr>
              <w:t xml:space="preserve"> сыйақы төлеу тәртібі, мөлшерлемесі және мерзімдері </w:t>
            </w:r>
            <w:r w:rsidR="007C7A39" w:rsidRPr="000C3662">
              <w:rPr>
                <w:snapToGrid w:val="0"/>
                <w:lang w:eastAsia="ru-RU"/>
              </w:rPr>
              <w:t>Топ көшбасшысы</w:t>
            </w:r>
            <w:r w:rsidRPr="000C3662">
              <w:rPr>
                <w:snapToGrid w:val="0"/>
                <w:lang w:eastAsia="ru-RU"/>
              </w:rPr>
              <w:t xml:space="preserve"> танысқан Банктің уәкілетті органының тиісті шешімдерінде көзделген талаптарда жүргізіледі.</w:t>
            </w:r>
          </w:p>
          <w:p w14:paraId="482C16D6" w14:textId="4533621E" w:rsidR="00B02D90" w:rsidRPr="00A25684" w:rsidRDefault="00D6009C" w:rsidP="00B02D90">
            <w:pPr>
              <w:tabs>
                <w:tab w:val="left" w:pos="0"/>
              </w:tabs>
              <w:spacing w:after="120"/>
              <w:ind w:right="176" w:firstLine="709"/>
              <w:contextualSpacing/>
              <w:jc w:val="both"/>
              <w:rPr>
                <w:snapToGrid w:val="0"/>
                <w:lang w:eastAsia="ru-RU"/>
              </w:rPr>
            </w:pPr>
            <w:r w:rsidRPr="00A25684">
              <w:rPr>
                <w:snapToGrid w:val="0"/>
                <w:lang w:eastAsia="ru-RU"/>
              </w:rPr>
              <w:t xml:space="preserve">6.2. </w:t>
            </w:r>
            <w:r w:rsidR="00292790" w:rsidRPr="00A25684">
              <w:rPr>
                <w:snapToGrid w:val="0"/>
                <w:lang w:eastAsia="ru-RU"/>
              </w:rPr>
              <w:t xml:space="preserve">Топ </w:t>
            </w:r>
            <w:r w:rsidR="00B02D90" w:rsidRPr="00A25684">
              <w:rPr>
                <w:snapToGrid w:val="0"/>
                <w:lang w:eastAsia="ru-RU"/>
              </w:rPr>
              <w:t>көшбасшысы Банктің үй-жайында қызмет көрсету үшін тартылған не Банк аумағында клиентпен кездесу Банкпен алдын ала келісілген жағдайларды қоспағанда, өзіне, оның ішінде енгізуші ретінде, сондай-ақ қызмет алу үшін Банкке дербес жүгінген клиент</w:t>
            </w:r>
            <w:r w:rsidR="00A25684" w:rsidRPr="00A25684">
              <w:rPr>
                <w:snapToGrid w:val="0"/>
                <w:lang w:eastAsia="ru-RU"/>
              </w:rPr>
              <w:t>пен</w:t>
            </w:r>
            <w:r w:rsidR="00B02D90" w:rsidRPr="00A25684">
              <w:rPr>
                <w:snapToGrid w:val="0"/>
                <w:lang w:eastAsia="ru-RU"/>
              </w:rPr>
              <w:t xml:space="preserve"> ТҚЖ туралы шартты, салым шартын жасасқаны, ТҚЖ салымы/білім беру жинақтау шарты бойынша параметрлерді өзгерткені үшін Топ көшбасшысына сыйақы төленбейді.</w:t>
            </w:r>
            <w:r w:rsidR="00B02D90" w:rsidRPr="00A25684">
              <w:rPr>
                <w:i/>
                <w:snapToGrid w:val="0"/>
                <w:color w:val="4F81BD" w:themeColor="accent1"/>
                <w:lang w:eastAsia="ru-RU"/>
              </w:rPr>
              <w:t xml:space="preserve"> (Басқарманың 15.01.2024 жылғы №6 шешімі редакциясында жазылды)</w:t>
            </w:r>
          </w:p>
          <w:p w14:paraId="462DA702" w14:textId="77777777" w:rsidR="00D6009C" w:rsidRPr="000C3662" w:rsidRDefault="00D6009C" w:rsidP="00D6009C">
            <w:pPr>
              <w:tabs>
                <w:tab w:val="left" w:pos="0"/>
              </w:tabs>
              <w:spacing w:after="120"/>
              <w:ind w:right="176" w:firstLine="709"/>
              <w:contextualSpacing/>
              <w:jc w:val="both"/>
              <w:rPr>
                <w:snapToGrid w:val="0"/>
                <w:lang w:eastAsia="ru-RU"/>
              </w:rPr>
            </w:pPr>
            <w:r w:rsidRPr="004A2888">
              <w:rPr>
                <w:snapToGrid w:val="0"/>
                <w:lang w:eastAsia="ru-RU"/>
              </w:rPr>
              <w:t>Лидогенерация құралын</w:t>
            </w:r>
            <w:r w:rsidRPr="000C3662">
              <w:rPr>
                <w:snapToGrid w:val="0"/>
                <w:lang w:eastAsia="ru-RU"/>
              </w:rPr>
              <w:t xml:space="preserve"> қолдана отырып немесе биометриялық сәйкестендіруді қолдана отырып, қашықтықтан тәсілмен көрсетілген қызметтерді қоспағанда, </w:t>
            </w:r>
            <w:r w:rsidR="00292790" w:rsidRPr="000C3662">
              <w:rPr>
                <w:snapToGrid w:val="0"/>
                <w:lang w:eastAsia="ru-RU"/>
              </w:rPr>
              <w:t>Топ көшбасшысы</w:t>
            </w:r>
            <w:r w:rsidRPr="000C3662">
              <w:rPr>
                <w:snapToGrid w:val="0"/>
                <w:lang w:eastAsia="ru-RU"/>
              </w:rPr>
              <w:t xml:space="preserve">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606CC44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47B3B03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6.4. Банк Ережеде белгіленген шарттарға сәйкес </w:t>
            </w:r>
            <w:r w:rsidR="00292790" w:rsidRPr="000C3662">
              <w:rPr>
                <w:snapToGrid w:val="0"/>
                <w:lang w:eastAsia="ru-RU"/>
              </w:rPr>
              <w:t>Топ көшбасшысына</w:t>
            </w:r>
            <w:r w:rsidRPr="000C3662">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537CEE13" w14:textId="77777777" w:rsidR="00D6009C" w:rsidRPr="000C3662" w:rsidRDefault="00D6009C" w:rsidP="00D6009C">
            <w:pPr>
              <w:tabs>
                <w:tab w:val="left" w:pos="0"/>
              </w:tabs>
              <w:spacing w:after="120"/>
              <w:ind w:right="176" w:firstLine="709"/>
              <w:contextualSpacing/>
              <w:jc w:val="both"/>
              <w:rPr>
                <w:snapToGrid w:val="0"/>
                <w:lang w:eastAsia="ru-RU"/>
              </w:rPr>
            </w:pPr>
          </w:p>
          <w:p w14:paraId="7AC6278A" w14:textId="77777777" w:rsidR="00D6009C" w:rsidRPr="000C3662" w:rsidRDefault="00D6009C" w:rsidP="00CE3F05">
            <w:pPr>
              <w:tabs>
                <w:tab w:val="left" w:pos="0"/>
              </w:tabs>
              <w:spacing w:after="120"/>
              <w:ind w:right="176"/>
              <w:contextualSpacing/>
              <w:jc w:val="center"/>
              <w:rPr>
                <w:b/>
                <w:snapToGrid w:val="0"/>
                <w:lang w:eastAsia="ru-RU"/>
              </w:rPr>
            </w:pPr>
            <w:r w:rsidRPr="000C3662">
              <w:rPr>
                <w:b/>
                <w:snapToGrid w:val="0"/>
                <w:lang w:eastAsia="ru-RU"/>
              </w:rPr>
              <w:t>7-тарау.Тараптардың жауапкершілігі</w:t>
            </w:r>
          </w:p>
          <w:p w14:paraId="1EE7D4C4" w14:textId="77777777" w:rsidR="00D6009C" w:rsidRPr="000C3662" w:rsidRDefault="00D6009C" w:rsidP="00D6009C">
            <w:pPr>
              <w:tabs>
                <w:tab w:val="left" w:pos="0"/>
              </w:tabs>
              <w:spacing w:after="120"/>
              <w:ind w:right="176" w:firstLine="709"/>
              <w:contextualSpacing/>
              <w:jc w:val="both"/>
              <w:rPr>
                <w:snapToGrid w:val="0"/>
                <w:lang w:eastAsia="ru-RU"/>
              </w:rPr>
            </w:pPr>
          </w:p>
          <w:p w14:paraId="3EDA31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53BB33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7.2. Банк </w:t>
            </w:r>
            <w:r w:rsidR="00292790" w:rsidRPr="000C3662">
              <w:rPr>
                <w:snapToGrid w:val="0"/>
                <w:lang w:eastAsia="ru-RU"/>
              </w:rPr>
              <w:t>Топ көшбасшысының</w:t>
            </w:r>
            <w:r w:rsidRPr="000C3662">
              <w:rPr>
                <w:snapToGrid w:val="0"/>
                <w:lang w:eastAsia="ru-RU"/>
              </w:rPr>
              <w:t xml:space="preserve"> өзі ұсынатын қызметтер бойынша заңсыз іс-әрекеттері үшін Банк клиенттері алдында жауапты болады.</w:t>
            </w:r>
          </w:p>
          <w:p w14:paraId="4FBF61B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7.3. Банк клиенттеріне көрсетілетін қызметтер бойынша құқыққа сыйымсыз әрекеттері (әрекетсіздігі) үшін </w:t>
            </w:r>
            <w:r w:rsidR="00292790" w:rsidRPr="000C3662">
              <w:rPr>
                <w:snapToGrid w:val="0"/>
                <w:lang w:eastAsia="ru-RU"/>
              </w:rPr>
              <w:t xml:space="preserve">Топ көшбасшысы </w:t>
            </w:r>
            <w:r w:rsidRPr="000C3662">
              <w:rPr>
                <w:snapToGrid w:val="0"/>
                <w:lang w:eastAsia="ru-RU"/>
              </w:rPr>
              <w:t>Банкке әрбір құқыққа сыйымсыз әрекеті (әрекетсіздігі) үшін 2 (екі) АЕК мөлшерінде айыппұл төлейді.</w:t>
            </w:r>
          </w:p>
          <w:p w14:paraId="7C13A6C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7.4. </w:t>
            </w:r>
            <w:r w:rsidR="00292790" w:rsidRPr="000C3662">
              <w:rPr>
                <w:snapToGrid w:val="0"/>
                <w:lang w:eastAsia="ru-RU"/>
              </w:rPr>
              <w:t>Топ көшбасшысы</w:t>
            </w:r>
            <w:r w:rsidRPr="000C3662">
              <w:rPr>
                <w:snapToGrid w:val="0"/>
                <w:lang w:eastAsia="ru-RU"/>
              </w:rPr>
              <w:t xml:space="preserve"> </w:t>
            </w:r>
            <w:r w:rsidR="007C7A39" w:rsidRPr="000C3662">
              <w:rPr>
                <w:snapToGrid w:val="0"/>
                <w:lang w:eastAsia="ru-RU"/>
              </w:rPr>
              <w:t>Ш</w:t>
            </w:r>
            <w:r w:rsidRPr="000C3662">
              <w:rPr>
                <w:snapToGrid w:val="0"/>
                <w:lang w:eastAsia="ru-RU"/>
              </w:rPr>
              <w:t xml:space="preserve">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292790" w:rsidRPr="000C3662">
              <w:rPr>
                <w:snapToGrid w:val="0"/>
                <w:lang w:eastAsia="ru-RU"/>
              </w:rPr>
              <w:t>Топ көшбасшысы</w:t>
            </w:r>
            <w:r w:rsidRPr="000C3662">
              <w:rPr>
                <w:snapToGrid w:val="0"/>
                <w:lang w:eastAsia="ru-RU"/>
              </w:rPr>
              <w:t xml:space="preserve"> есебінен толық өтеледі.</w:t>
            </w:r>
          </w:p>
          <w:p w14:paraId="18F30F12" w14:textId="6E2F56C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7.5. </w:t>
            </w:r>
            <w:r w:rsidR="00292790" w:rsidRPr="000C3662">
              <w:rPr>
                <w:snapToGrid w:val="0"/>
                <w:lang w:eastAsia="ru-RU"/>
              </w:rPr>
              <w:t>Топ көшбасшысы</w:t>
            </w:r>
            <w:r w:rsidRPr="000C3662">
              <w:rPr>
                <w:snapToGrid w:val="0"/>
                <w:lang w:eastAsia="ru-RU"/>
              </w:rPr>
              <w:t xml:space="preserve"> Шартта және</w:t>
            </w:r>
            <w:r w:rsidR="002B73B7" w:rsidRPr="000C3662">
              <w:rPr>
                <w:snapToGrid w:val="0"/>
                <w:lang w:eastAsia="ru-RU"/>
              </w:rPr>
              <w:t xml:space="preserve">/немесе </w:t>
            </w:r>
            <w:r w:rsidRPr="000C3662">
              <w:rPr>
                <w:snapToGrid w:val="0"/>
                <w:lang w:eastAsia="ru-RU"/>
              </w:rPr>
              <w:t>Ережеде көзделген қызметтерді көрсету талаптарын бұзған кезде Шарт пен Ережені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F95DE1C" w14:textId="1C47AA78" w:rsidR="00D6009C" w:rsidRPr="00D70CC2" w:rsidRDefault="00D6009C" w:rsidP="00D70CC2">
            <w:pPr>
              <w:pStyle w:val="TableParagraph"/>
              <w:tabs>
                <w:tab w:val="left" w:pos="1131"/>
              </w:tabs>
              <w:ind w:left="0" w:right="198"/>
              <w:rPr>
                <w:highlight w:val="yellow"/>
              </w:rPr>
            </w:pPr>
            <w:r w:rsidRPr="000C3662">
              <w:rPr>
                <w:snapToGrid w:val="0"/>
                <w:lang w:eastAsia="ru-RU"/>
              </w:rPr>
              <w:t>7</w:t>
            </w:r>
            <w:r w:rsidRPr="00796972">
              <w:rPr>
                <w:snapToGrid w:val="0"/>
                <w:lang w:eastAsia="ru-RU"/>
              </w:rPr>
              <w:t xml:space="preserve">.6. </w:t>
            </w:r>
            <w:r w:rsidR="00796972" w:rsidRPr="00796972">
              <w:t xml:space="preserve">Топ көшбасшысы Банк атынан қабылдаған не Клиент үшін/Клиенттің өтініші бойынша Шарт бойынша өз міндеттемелерін орындау кезінде </w:t>
            </w:r>
            <w:r w:rsidR="00796972" w:rsidRPr="00A25684">
              <w:t>комиссиялық алым, ТҚЖ</w:t>
            </w:r>
            <w:r w:rsidR="004A2888" w:rsidRPr="00A25684">
              <w:t>-ға/білім беру жинақтау салымына</w:t>
            </w:r>
            <w:r w:rsidR="00796972" w:rsidRPr="00A25684">
              <w:t xml:space="preserve"> (үшінші тұлғалардан) жарналар және басқа да ақша сомасын енгізген жағдайда</w:t>
            </w:r>
            <w:r w:rsidR="003F688C" w:rsidRPr="00A25684">
              <w:t xml:space="preserve"> </w:t>
            </w:r>
            <w:r w:rsidR="00796972" w:rsidRPr="00A25684">
              <w:t>Банк кейіннен Шартты бұза отырып, сыйақы мөлшерін есептеу жүргізілетін күнтізбелік ай үшін Топ көшбасшысының сыйақы сомасының (сыйақы сомасын төлемей) 100% мөлшерінде айыппұл салуға құқылы.</w:t>
            </w:r>
            <w:r w:rsidR="00A65E71" w:rsidRPr="00A25684">
              <w:t xml:space="preserve"> </w:t>
            </w:r>
            <w:r w:rsidR="00A65E71" w:rsidRPr="00A25684">
              <w:rPr>
                <w:i/>
                <w:color w:val="0070C0"/>
              </w:rPr>
              <w:t>(Басқармасының 14.08.2023 жылғы №136</w:t>
            </w:r>
            <w:r w:rsidR="004A2888" w:rsidRPr="00A25684">
              <w:rPr>
                <w:i/>
                <w:color w:val="0070C0"/>
              </w:rPr>
              <w:t xml:space="preserve"> шешіміне  сәйкес өзгертумен, </w:t>
            </w:r>
            <w:r w:rsidR="004A2888" w:rsidRPr="00A25684">
              <w:rPr>
                <w:i/>
                <w:snapToGrid w:val="0"/>
                <w:color w:val="4F81BD" w:themeColor="accent1"/>
                <w:lang w:eastAsia="ru-RU"/>
              </w:rPr>
              <w:t>Басқарманың 15.01.2024 жылғы №6 шешіміне сәйкес толықтырылды)</w:t>
            </w:r>
          </w:p>
          <w:p w14:paraId="68C32FDF" w14:textId="6FE0E29F" w:rsidR="002B73B7" w:rsidRPr="00070B45" w:rsidRDefault="002B73B7" w:rsidP="00D6009C">
            <w:pPr>
              <w:tabs>
                <w:tab w:val="left" w:pos="0"/>
              </w:tabs>
              <w:spacing w:after="120"/>
              <w:ind w:right="176" w:firstLine="709"/>
              <w:contextualSpacing/>
              <w:jc w:val="both"/>
              <w:rPr>
                <w:snapToGrid w:val="0"/>
                <w:lang w:eastAsia="ru-RU"/>
              </w:rPr>
            </w:pPr>
            <w:r w:rsidRPr="000C3662">
              <w:rPr>
                <w:snapToGrid w:val="0"/>
                <w:lang w:eastAsia="ru-RU"/>
              </w:rPr>
              <w:t>7.6-1. Топ жетекшісі Шарт талаптарын және/немесе топ кеңесшілерінің ережелерін сақтағаны үшін Банк алдында жауап береді.</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7376B75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7.7. Қызметті сапасыз/дұрыс ұсынбау анықталған, 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Кеңесшілер желісін ынталандырудың қолданыстағы жүйесіне сәйкес шаралар қолданылады.</w:t>
            </w:r>
          </w:p>
          <w:p w14:paraId="2C64059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w:t>
            </w:r>
            <w:r w:rsidRPr="000C3662">
              <w:rPr>
                <w:snapToGrid w:val="0"/>
                <w:lang w:eastAsia="ru-RU"/>
              </w:rPr>
              <w:lastRenderedPageBreak/>
              <w:t>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436E68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Шарт бойынша даулар </w:t>
            </w:r>
            <w:r w:rsidR="007C7A39" w:rsidRPr="000C3662">
              <w:rPr>
                <w:snapToGrid w:val="0"/>
                <w:lang w:eastAsia="ru-RU"/>
              </w:rPr>
              <w:t>Б</w:t>
            </w:r>
            <w:r w:rsidRPr="000C3662">
              <w:rPr>
                <w:snapToGrid w:val="0"/>
                <w:lang w:eastAsia="ru-RU"/>
              </w:rPr>
              <w:t>анктің бас кеңсесінің орналасқан жері бойынша (Алматы қ.) соттың қарауына жатады.</w:t>
            </w:r>
          </w:p>
          <w:p w14:paraId="19372BE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7.9. Сот процесі кезеңінде осы Шарттың қолданылуы сот шешім шығарғанға дейін тоқтатыла тұрады.</w:t>
            </w:r>
          </w:p>
          <w:p w14:paraId="749CFD3C" w14:textId="77777777" w:rsidR="00D6009C" w:rsidRPr="000C3662" w:rsidRDefault="00D6009C" w:rsidP="00D6009C">
            <w:pPr>
              <w:tabs>
                <w:tab w:val="left" w:pos="0"/>
              </w:tabs>
              <w:spacing w:after="120"/>
              <w:ind w:right="176" w:firstLine="709"/>
              <w:contextualSpacing/>
              <w:jc w:val="both"/>
              <w:rPr>
                <w:snapToGrid w:val="0"/>
                <w:lang w:eastAsia="ru-RU"/>
              </w:rPr>
            </w:pPr>
          </w:p>
          <w:p w14:paraId="45ABD458" w14:textId="77777777" w:rsidR="00D6009C" w:rsidRPr="000C3662" w:rsidRDefault="00D6009C" w:rsidP="00D6009C">
            <w:pPr>
              <w:tabs>
                <w:tab w:val="left" w:pos="0"/>
              </w:tabs>
              <w:spacing w:after="120"/>
              <w:ind w:right="176" w:firstLine="709"/>
              <w:contextualSpacing/>
              <w:jc w:val="both"/>
              <w:rPr>
                <w:snapToGrid w:val="0"/>
                <w:lang w:eastAsia="ru-RU"/>
              </w:rPr>
            </w:pPr>
          </w:p>
          <w:p w14:paraId="6BFDFD05"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8-тарау. Қорытынды ережелер</w:t>
            </w:r>
          </w:p>
          <w:p w14:paraId="09E0ACD8" w14:textId="77777777" w:rsidR="00D6009C" w:rsidRPr="000C3662" w:rsidRDefault="00D6009C" w:rsidP="00D6009C">
            <w:pPr>
              <w:tabs>
                <w:tab w:val="left" w:pos="0"/>
              </w:tabs>
              <w:spacing w:after="120"/>
              <w:ind w:right="176" w:firstLine="709"/>
              <w:contextualSpacing/>
              <w:jc w:val="both"/>
              <w:rPr>
                <w:b/>
                <w:snapToGrid w:val="0"/>
                <w:lang w:eastAsia="ru-RU"/>
              </w:rPr>
            </w:pPr>
          </w:p>
          <w:p w14:paraId="0B53900C" w14:textId="29214EB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8.1. </w:t>
            </w:r>
            <w:r w:rsidR="00292790" w:rsidRPr="000C3662">
              <w:rPr>
                <w:snapToGrid w:val="0"/>
                <w:lang w:eastAsia="ru-RU"/>
              </w:rPr>
              <w:t>Осы Шарт сенімхат берілген 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0C3662">
              <w:rPr>
                <w:snapToGrid w:val="0"/>
                <w:lang w:eastAsia="ru-RU"/>
              </w:rPr>
              <w:t>.</w:t>
            </w:r>
            <w:r w:rsidR="007460C0" w:rsidRPr="000C3662">
              <w:rPr>
                <w:snapToGrid w:val="0"/>
                <w:lang w:eastAsia="ru-RU"/>
              </w:rPr>
              <w:t xml:space="preserve"> </w:t>
            </w:r>
            <w:r w:rsidR="007460C0" w:rsidRPr="000C3662">
              <w:rPr>
                <w:i/>
                <w:color w:val="0070C0"/>
              </w:rPr>
              <w:t>(Басқармасының 11.07.2023 жылғы №121 шешіміне  сәйкес өзгертумен)</w:t>
            </w:r>
          </w:p>
          <w:p w14:paraId="1FC9CAF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8.2. Шартты Тараптардың өзара келісімі бойынша да, Тараптардың бірінің бастамасы бойынша да бұзуға болады.</w:t>
            </w:r>
          </w:p>
          <w:p w14:paraId="1B7C3ED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8.3. Шартты бұзу күніне дейін 1 (бір) ай бұрын оның Банкке жазбаша ескертуі шартымен </w:t>
            </w:r>
            <w:r w:rsidR="00292790" w:rsidRPr="000C3662">
              <w:rPr>
                <w:snapToGrid w:val="0"/>
                <w:lang w:eastAsia="ru-RU"/>
              </w:rPr>
              <w:t>Топ көшбасшысының</w:t>
            </w:r>
            <w:r w:rsidRPr="000C3662">
              <w:rPr>
                <w:snapToGrid w:val="0"/>
                <w:lang w:eastAsia="ru-RU"/>
              </w:rPr>
              <w:t xml:space="preserve"> бастамасы бойынша біржақты тәртіппен бұзылуы мүмкін.</w:t>
            </w:r>
          </w:p>
          <w:p w14:paraId="0882D70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8.4. Шартты банктің бастамасы бойынша біржақты тәртіппен бұзу </w:t>
            </w:r>
            <w:r w:rsidR="00292790" w:rsidRPr="000C3662">
              <w:rPr>
                <w:snapToGrid w:val="0"/>
                <w:lang w:eastAsia="ru-RU"/>
              </w:rPr>
              <w:t>Топ көшбасшысына</w:t>
            </w:r>
            <w:r w:rsidRPr="000C3662">
              <w:rPr>
                <w:snapToGrid w:val="0"/>
                <w:lang w:eastAsia="ru-RU"/>
              </w:rPr>
              <w:t xml:space="preserve"> шартты бұзу туралы хабарлама жіберу немесе бұзу туралы хабарламаны КӘЖ орналастыру арқылы жүзеге асырылады. Кеңесші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p>
          <w:p w14:paraId="3D71A6CF" w14:textId="4C192F23" w:rsidR="00DA46BE" w:rsidRPr="000C3662" w:rsidRDefault="00DA46BE" w:rsidP="00DA46BE">
            <w:pPr>
              <w:tabs>
                <w:tab w:val="left" w:pos="9214"/>
              </w:tabs>
              <w:spacing w:line="20" w:lineRule="atLeast"/>
              <w:ind w:firstLine="459"/>
              <w:contextualSpacing/>
              <w:jc w:val="both"/>
              <w:rPr>
                <w:i/>
                <w:color w:val="0070C0"/>
              </w:rPr>
            </w:pPr>
            <w:r w:rsidRPr="000C3662">
              <w:rPr>
                <w:snapToGrid w:val="0"/>
                <w:lang w:eastAsia="ru-RU"/>
              </w:rPr>
              <w:t xml:space="preserve">     </w:t>
            </w:r>
            <w:r w:rsidR="00D6009C" w:rsidRPr="000C3662">
              <w:rPr>
                <w:snapToGrid w:val="0"/>
                <w:lang w:eastAsia="ru-RU"/>
              </w:rPr>
              <w:t xml:space="preserve">8.5. </w:t>
            </w:r>
            <w:r w:rsidRPr="000C3662">
              <w:rPr>
                <w:i/>
                <w:color w:val="0070C0"/>
              </w:rPr>
              <w:t xml:space="preserve">(Басқарманың </w:t>
            </w:r>
            <w:r w:rsidRPr="000C3662">
              <w:rPr>
                <w:i/>
                <w:snapToGrid w:val="0"/>
                <w:color w:val="0070C0"/>
                <w:lang w:bidi="kk-KZ"/>
              </w:rPr>
              <w:t>10.11.2022ж. №190 шешіміне сәйкес алынып тасталды)</w:t>
            </w:r>
          </w:p>
          <w:p w14:paraId="3503A6D2" w14:textId="4ED4313C"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8.6. Банктің </w:t>
            </w:r>
            <w:r w:rsidR="00292790" w:rsidRPr="000C3662">
              <w:rPr>
                <w:snapToGrid w:val="0"/>
                <w:lang w:eastAsia="ru-RU"/>
              </w:rPr>
              <w:t xml:space="preserve">Топ көшбасшысына </w:t>
            </w:r>
            <w:r w:rsidR="004F2CB8" w:rsidRPr="000C3662">
              <w:rPr>
                <w:snapToGrid w:val="0"/>
                <w:lang w:eastAsia="ru-RU"/>
              </w:rPr>
              <w:t>Ш</w:t>
            </w:r>
            <w:r w:rsidRPr="000C3662">
              <w:rPr>
                <w:snapToGrid w:val="0"/>
                <w:lang w:eastAsia="ru-RU"/>
              </w:rPr>
              <w:t xml:space="preserve">артты бұзу туралы жазбаша ескертуі туралы талап Банк </w:t>
            </w:r>
            <w:r w:rsidR="00292790" w:rsidRPr="000C3662">
              <w:rPr>
                <w:snapToGrid w:val="0"/>
                <w:lang w:eastAsia="ru-RU"/>
              </w:rPr>
              <w:t xml:space="preserve">Топ көшбасшысының </w:t>
            </w:r>
            <w:r w:rsidRPr="000C3662">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sidRPr="000C3662">
              <w:rPr>
                <w:snapToGrid w:val="0"/>
                <w:lang w:eastAsia="ru-RU"/>
              </w:rPr>
              <w:t>Топ көшбасшысының</w:t>
            </w:r>
            <w:r w:rsidRPr="000C3662">
              <w:rPr>
                <w:snapToGrid w:val="0"/>
                <w:lang w:eastAsia="ru-RU"/>
              </w:rPr>
              <w:t xml:space="preserve">) жоқтығы белгісімен </w:t>
            </w:r>
            <w:r w:rsidR="00072496" w:rsidRPr="000C3662">
              <w:rPr>
                <w:snapToGrid w:val="0"/>
                <w:lang w:eastAsia="ru-RU"/>
              </w:rPr>
              <w:t>Б</w:t>
            </w:r>
            <w:r w:rsidRPr="000C3662">
              <w:rPr>
                <w:snapToGrid w:val="0"/>
                <w:lang w:eastAsia="ru-RU"/>
              </w:rPr>
              <w:t xml:space="preserve">анкке пошта ұйымынан қайтарылған жағдайда (Банк </w:t>
            </w:r>
            <w:r w:rsidR="00072496" w:rsidRPr="000C3662">
              <w:rPr>
                <w:snapToGrid w:val="0"/>
                <w:lang w:eastAsia="ru-RU"/>
              </w:rPr>
              <w:t>Топ көшбасшысының</w:t>
            </w:r>
            <w:r w:rsidRPr="000C3662">
              <w:rPr>
                <w:snapToGrid w:val="0"/>
                <w:lang w:eastAsia="ru-RU"/>
              </w:rPr>
              <w:t xml:space="preserve"> жаңа мекенжайы туралы ескертусіз көшуіне байланысты және басқалары) </w:t>
            </w:r>
            <w:r w:rsidR="004F2CB8" w:rsidRPr="000C3662">
              <w:rPr>
                <w:snapToGrid w:val="0"/>
                <w:lang w:eastAsia="ru-RU"/>
              </w:rPr>
              <w:t>Ш</w:t>
            </w:r>
            <w:r w:rsidRPr="000C3662">
              <w:rPr>
                <w:snapToGrid w:val="0"/>
                <w:lang w:eastAsia="ru-RU"/>
              </w:rPr>
              <w:t>арт хат Банкке қайтарылған күннен бастап бұзылған болып есептеледі.</w:t>
            </w:r>
          </w:p>
          <w:p w14:paraId="682384B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w:t>
            </w:r>
            <w:r w:rsidRPr="000C3662">
              <w:rPr>
                <w:snapToGrid w:val="0"/>
                <w:lang w:eastAsia="ru-RU"/>
              </w:rPr>
              <w:lastRenderedPageBreak/>
              <w:t>талаптарын сақтай отырып көрсетілген күн шартты бұзу күні болып есептеледі.</w:t>
            </w:r>
          </w:p>
          <w:p w14:paraId="35A6D2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Қолданыстағы шарттар, сондай-ақ </w:t>
            </w:r>
            <w:r w:rsidR="004F2CB8" w:rsidRPr="000C3662">
              <w:rPr>
                <w:snapToGrid w:val="0"/>
                <w:lang w:eastAsia="ru-RU"/>
              </w:rPr>
              <w:t xml:space="preserve">ТОп көшбасшыларына </w:t>
            </w:r>
            <w:r w:rsidRPr="000C3662">
              <w:rPr>
                <w:snapToGrid w:val="0"/>
                <w:lang w:eastAsia="ru-RU"/>
              </w:rPr>
              <w:t>берілген сенімхаттар туралы ақпарат Банктің http://www.hcsbk.kz сайтында орналастырылады.</w:t>
            </w:r>
          </w:p>
          <w:p w14:paraId="5BF93FCD" w14:textId="67A3BF4B" w:rsidR="00D6009C" w:rsidRPr="00070B45" w:rsidRDefault="00D6009C" w:rsidP="0024108A">
            <w:pPr>
              <w:ind w:firstLine="708"/>
              <w:jc w:val="both"/>
              <w:rPr>
                <w:snapToGrid w:val="0"/>
                <w:lang w:eastAsia="ru-RU"/>
              </w:rPr>
            </w:pPr>
            <w:r w:rsidRPr="000C3662">
              <w:rPr>
                <w:snapToGrid w:val="0"/>
                <w:lang w:eastAsia="ru-RU"/>
              </w:rPr>
              <w:t xml:space="preserve">8.8. </w:t>
            </w:r>
            <w:r w:rsidR="00026CE5" w:rsidRPr="000C3662">
              <w:rPr>
                <w:snapToGrid w:val="0"/>
                <w:lang w:eastAsia="ru-RU"/>
              </w:rPr>
              <w:t>Банк сыйақы төлеу мөлшерінің, қызмет көрсету тәртібі мен талаптарының өзгеруі, сондай-ақ Шарттың және/немесе Ережелердің </w:t>
            </w:r>
            <w:r w:rsidR="0024108A" w:rsidRPr="000C3662">
              <w:rPr>
                <w:snapToGrid w:val="0"/>
                <w:lang w:eastAsia="ru-RU"/>
              </w:rPr>
              <w:t xml:space="preserve"> </w:t>
            </w:r>
            <w:r w:rsidR="00026CE5" w:rsidRPr="000C3662">
              <w:rPr>
                <w:snapToGrid w:val="0"/>
                <w:lang w:eastAsia="ru-RU"/>
              </w:rPr>
              <w:t>талаптарындағы кез келген өзге өзгерістері туралы ақпаратты КӘЖ орналастырады</w:t>
            </w:r>
            <w:r w:rsidRPr="000C3662">
              <w:rPr>
                <w:snapToGrid w:val="0"/>
                <w:lang w:eastAsia="ru-RU"/>
              </w:rPr>
              <w:t>.</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04117A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КӘЖ ақпаратты орналастырған күні </w:t>
            </w:r>
            <w:r w:rsidR="00072496" w:rsidRPr="000C3662">
              <w:rPr>
                <w:snapToGrid w:val="0"/>
                <w:lang w:eastAsia="ru-RU"/>
              </w:rPr>
              <w:t>Топ көшбасшысы</w:t>
            </w:r>
            <w:r w:rsidRPr="000C3662">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2D836797" w14:textId="77777777" w:rsidR="00D6009C" w:rsidRPr="000C3662" w:rsidRDefault="00D6009C" w:rsidP="00D6009C">
            <w:pPr>
              <w:pStyle w:val="TableParagraph"/>
              <w:ind w:right="122" w:firstLine="566"/>
            </w:pPr>
            <w:r w:rsidRPr="000C3662">
              <w:rPr>
                <w:snapToGrid w:val="0"/>
                <w:lang w:eastAsia="ru-RU"/>
              </w:rPr>
              <w:t xml:space="preserve">Өзгерістермен келіспеген жағдайда, </w:t>
            </w:r>
            <w:r w:rsidR="00072496" w:rsidRPr="000C3662">
              <w:rPr>
                <w:snapToGrid w:val="0"/>
                <w:lang w:eastAsia="ru-RU"/>
              </w:rPr>
              <w:t>Топ көшбасшысы</w:t>
            </w:r>
            <w:r w:rsidRPr="000C3662">
              <w:rPr>
                <w:snapToGrid w:val="0"/>
                <w:lang w:eastAsia="ru-RU"/>
              </w:rPr>
              <w:t xml:space="preserve"> өзгерістер күшіне енген күнге дейін бұл туралы Банкке жазбаша хабарлауға міндетті. Банкке </w:t>
            </w:r>
            <w:r w:rsidR="00072496" w:rsidRPr="000C3662">
              <w:rPr>
                <w:snapToGrid w:val="0"/>
                <w:lang w:eastAsia="ru-RU"/>
              </w:rPr>
              <w:t>Топ көшбасшысының</w:t>
            </w:r>
            <w:r w:rsidRPr="000C3662">
              <w:rPr>
                <w:snapToGrid w:val="0"/>
                <w:lang w:eastAsia="ru-RU"/>
              </w:rPr>
              <w:t xml:space="preserve"> хабарламасы келіп түскен сәттен бастап шарт бұзылды деп есептеледі.</w:t>
            </w:r>
          </w:p>
        </w:tc>
        <w:tc>
          <w:tcPr>
            <w:tcW w:w="5528" w:type="dxa"/>
          </w:tcPr>
          <w:p w14:paraId="2529C7CD" w14:textId="77777777" w:rsidR="00D6009C" w:rsidRPr="000C3662" w:rsidRDefault="00D6009C" w:rsidP="00D6009C">
            <w:pPr>
              <w:pStyle w:val="TableParagraph"/>
              <w:spacing w:before="8"/>
              <w:ind w:left="0"/>
              <w:jc w:val="left"/>
              <w:rPr>
                <w:sz w:val="21"/>
              </w:rPr>
            </w:pPr>
          </w:p>
          <w:p w14:paraId="4EE2C2F0" w14:textId="77777777" w:rsidR="00D6009C" w:rsidRPr="000C3662" w:rsidRDefault="00D6009C" w:rsidP="00D6009C">
            <w:pPr>
              <w:pStyle w:val="TableParagraph"/>
              <w:ind w:left="1106" w:right="1218" w:hanging="1"/>
              <w:jc w:val="center"/>
              <w:rPr>
                <w:b/>
              </w:rPr>
            </w:pPr>
            <w:r w:rsidRPr="000C3662">
              <w:rPr>
                <w:b/>
              </w:rPr>
              <w:t>СТАНДАРТНЫЕ УСЛОВИЯ ДОГОВОРА ПОРУЧЕНИЯ (ДОГОВОР</w:t>
            </w:r>
            <w:r w:rsidRPr="000C3662">
              <w:rPr>
                <w:b/>
                <w:lang w:val="ru-RU"/>
              </w:rPr>
              <w:t>А</w:t>
            </w:r>
            <w:r w:rsidRPr="000C3662">
              <w:rPr>
                <w:b/>
                <w:spacing w:val="-15"/>
              </w:rPr>
              <w:t xml:space="preserve"> </w:t>
            </w:r>
            <w:r w:rsidRPr="000C3662">
              <w:rPr>
                <w:b/>
              </w:rPr>
              <w:t>ПРИСОЕДИНЕНИЯ)</w:t>
            </w:r>
          </w:p>
          <w:p w14:paraId="6C5D4541" w14:textId="77777777" w:rsidR="00D6009C" w:rsidRPr="000C3662" w:rsidRDefault="00D6009C" w:rsidP="00D6009C">
            <w:pPr>
              <w:pStyle w:val="TableParagraph"/>
              <w:spacing w:line="247" w:lineRule="exact"/>
              <w:ind w:left="1130"/>
              <w:jc w:val="left"/>
            </w:pPr>
            <w:r w:rsidRPr="000C3662">
              <w:t>(заключаемые с Лидером</w:t>
            </w:r>
            <w:r w:rsidRPr="000C3662">
              <w:rPr>
                <w:spacing w:val="46"/>
              </w:rPr>
              <w:t xml:space="preserve"> </w:t>
            </w:r>
            <w:r w:rsidRPr="000C3662">
              <w:t>команды)</w:t>
            </w:r>
          </w:p>
          <w:p w14:paraId="57B797CE" w14:textId="77777777" w:rsidR="00632893" w:rsidRDefault="008F6477" w:rsidP="00EE39EF">
            <w:pPr>
              <w:tabs>
                <w:tab w:val="left" w:pos="0"/>
              </w:tabs>
              <w:spacing w:after="120"/>
              <w:ind w:right="176" w:firstLine="709"/>
              <w:contextualSpacing/>
              <w:jc w:val="both"/>
              <w:rPr>
                <w:i/>
                <w:snapToGrid w:val="0"/>
                <w:color w:val="4F81BD" w:themeColor="accent1"/>
                <w:lang w:val="ru-RU" w:eastAsia="ru-RU"/>
              </w:rPr>
            </w:pPr>
            <w:r w:rsidRPr="000C3662">
              <w:rPr>
                <w:i/>
                <w:snapToGrid w:val="0"/>
                <w:color w:val="4F81BD" w:themeColor="accent1"/>
                <w:lang w:val="ru-RU" w:eastAsia="ru-RU"/>
              </w:rPr>
              <w:t>(с изменениями и дополнениями согласно</w:t>
            </w:r>
          </w:p>
          <w:p w14:paraId="23D9678D" w14:textId="39479F84" w:rsidR="00070B45" w:rsidRDefault="008F6477" w:rsidP="00EE39EF">
            <w:pPr>
              <w:tabs>
                <w:tab w:val="left" w:pos="0"/>
              </w:tabs>
              <w:spacing w:after="120"/>
              <w:ind w:right="176" w:firstLine="709"/>
              <w:contextualSpacing/>
              <w:jc w:val="both"/>
              <w:rPr>
                <w:i/>
                <w:snapToGrid w:val="0"/>
                <w:color w:val="4F81BD" w:themeColor="accent1"/>
                <w:lang w:val="ru-RU" w:eastAsia="ru-RU"/>
              </w:rPr>
            </w:pPr>
            <w:r w:rsidRPr="000C3662">
              <w:rPr>
                <w:i/>
                <w:snapToGrid w:val="0"/>
                <w:color w:val="4F81BD" w:themeColor="accent1"/>
                <w:lang w:val="ru-RU" w:eastAsia="ru-RU"/>
              </w:rPr>
              <w:t xml:space="preserve"> решению Правления №62 от 29.04.2022 года, </w:t>
            </w:r>
          </w:p>
          <w:p w14:paraId="23CD6ED8" w14:textId="666641CB" w:rsidR="008F6477" w:rsidRPr="000C3662" w:rsidRDefault="008F6477" w:rsidP="00EE39EF">
            <w:pPr>
              <w:tabs>
                <w:tab w:val="left" w:pos="0"/>
              </w:tabs>
              <w:ind w:right="176" w:firstLine="709"/>
              <w:contextualSpacing/>
              <w:jc w:val="both"/>
              <w:rPr>
                <w:i/>
                <w:snapToGrid w:val="0"/>
                <w:color w:val="4F81BD" w:themeColor="accent1"/>
                <w:lang w:val="ru-RU" w:eastAsia="ru-RU"/>
              </w:rPr>
            </w:pPr>
            <w:r w:rsidRPr="000C3662">
              <w:rPr>
                <w:i/>
                <w:snapToGrid w:val="0"/>
                <w:color w:val="4F81BD" w:themeColor="accent1"/>
                <w:lang w:val="ru-RU" w:eastAsia="ru-RU"/>
              </w:rPr>
              <w:t>решению Правления №81 от 03.06.2022 года,</w:t>
            </w:r>
          </w:p>
          <w:p w14:paraId="5136C72C" w14:textId="77BCB595" w:rsidR="00D6009C" w:rsidRPr="000C3662" w:rsidRDefault="008F6477" w:rsidP="00EE39EF">
            <w:pPr>
              <w:pStyle w:val="TableParagraph"/>
              <w:spacing w:before="1"/>
              <w:ind w:left="569" w:right="749"/>
              <w:rPr>
                <w:i/>
              </w:rPr>
            </w:pPr>
            <w:r w:rsidRPr="000C3662">
              <w:rPr>
                <w:i/>
                <w:snapToGrid w:val="0"/>
                <w:color w:val="4F81BD" w:themeColor="accent1"/>
                <w:lang w:val="ru-RU" w:eastAsia="ru-RU"/>
              </w:rPr>
              <w:t>решению Правления №190 от 10.11.2022 года, решению Правления №121 от 11.07.2023 года</w:t>
            </w:r>
            <w:r w:rsidR="00A65E71">
              <w:rPr>
                <w:i/>
                <w:snapToGrid w:val="0"/>
                <w:color w:val="4F81BD" w:themeColor="accent1"/>
                <w:lang w:val="ru-RU" w:eastAsia="ru-RU"/>
              </w:rPr>
              <w:t xml:space="preserve">, </w:t>
            </w:r>
            <w:r w:rsidR="00A65E71" w:rsidRPr="00E84FEB">
              <w:rPr>
                <w:i/>
                <w:snapToGrid w:val="0"/>
                <w:color w:val="4F81BD" w:themeColor="accent1"/>
                <w:lang w:val="ru-RU" w:eastAsia="ru-RU"/>
              </w:rPr>
              <w:t>решению Правления №1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.2023 года</w:t>
            </w:r>
            <w:r w:rsidR="00F12CC3">
              <w:rPr>
                <w:i/>
                <w:snapToGrid w:val="0"/>
                <w:color w:val="4F81BD" w:themeColor="accent1"/>
                <w:lang w:val="ru-RU" w:eastAsia="ru-RU"/>
              </w:rPr>
              <w:t>,</w:t>
            </w:r>
            <w:r w:rsidR="00EE39EF">
              <w:rPr>
                <w:i/>
                <w:snapToGrid w:val="0"/>
                <w:color w:val="4F81BD" w:themeColor="accent1"/>
                <w:lang w:val="ru-RU" w:eastAsia="ru-RU"/>
              </w:rPr>
              <w:t xml:space="preserve"> </w:t>
            </w:r>
            <w:r w:rsidR="00F12CC3" w:rsidRPr="004E07A5">
              <w:rPr>
                <w:i/>
                <w:snapToGrid w:val="0"/>
                <w:color w:val="4F81BD" w:themeColor="accent1"/>
                <w:lang w:val="ru-RU" w:eastAsia="ru-RU"/>
              </w:rPr>
              <w:t>решению Правления №6 от 15.01.2024 года</w:t>
            </w:r>
            <w:r w:rsidR="00EE39EF">
              <w:rPr>
                <w:i/>
                <w:snapToGrid w:val="0"/>
                <w:color w:val="4F81BD" w:themeColor="accent1"/>
                <w:lang w:val="ru-RU" w:eastAsia="ru-RU"/>
              </w:rPr>
              <w:t>, решению Правления № 82 от 03.07.2024 года</w:t>
            </w:r>
            <w:r w:rsidR="006F426E">
              <w:rPr>
                <w:i/>
                <w:snapToGrid w:val="0"/>
                <w:color w:val="4F81BD" w:themeColor="accent1"/>
                <w:lang w:val="ru-RU" w:eastAsia="ru-RU"/>
              </w:rPr>
              <w:t xml:space="preserve">, решению Правления № </w:t>
            </w:r>
            <w:r w:rsidR="006F426E">
              <w:rPr>
                <w:i/>
                <w:snapToGrid w:val="0"/>
                <w:color w:val="4F81BD" w:themeColor="accent1"/>
                <w:lang w:val="ru-RU" w:eastAsia="ru-RU"/>
              </w:rPr>
              <w:t>85</w:t>
            </w:r>
            <w:r w:rsidR="006F426E">
              <w:rPr>
                <w:i/>
                <w:snapToGrid w:val="0"/>
                <w:color w:val="4F81BD" w:themeColor="accent1"/>
                <w:lang w:val="ru-RU" w:eastAsia="ru-RU"/>
              </w:rPr>
              <w:t xml:space="preserve"> от </w:t>
            </w:r>
            <w:r w:rsidR="006F426E">
              <w:rPr>
                <w:i/>
                <w:snapToGrid w:val="0"/>
                <w:color w:val="4F81BD" w:themeColor="accent1"/>
                <w:lang w:val="ru-RU" w:eastAsia="ru-RU"/>
              </w:rPr>
              <w:t>17.06.2026</w:t>
            </w:r>
            <w:r w:rsidR="006F426E">
              <w:rPr>
                <w:i/>
                <w:snapToGrid w:val="0"/>
                <w:color w:val="4F81BD" w:themeColor="accent1"/>
                <w:lang w:val="ru-RU" w:eastAsia="ru-RU"/>
              </w:rPr>
              <w:t xml:space="preserve"> года</w:t>
            </w:r>
            <w:r w:rsidRPr="000C3662">
              <w:rPr>
                <w:i/>
                <w:snapToGrid w:val="0"/>
                <w:color w:val="4F81BD" w:themeColor="accent1"/>
                <w:lang w:val="ru-RU" w:eastAsia="ru-RU"/>
              </w:rPr>
              <w:t>)</w:t>
            </w:r>
          </w:p>
          <w:p w14:paraId="0481735E" w14:textId="77777777" w:rsidR="00A65E71" w:rsidRDefault="00A65E71" w:rsidP="00D6009C">
            <w:pPr>
              <w:pStyle w:val="TableParagraph"/>
              <w:spacing w:before="1"/>
              <w:ind w:left="728" w:right="806"/>
              <w:jc w:val="center"/>
              <w:rPr>
                <w:b/>
              </w:rPr>
            </w:pPr>
          </w:p>
          <w:p w14:paraId="3D83C6DD" w14:textId="77777777" w:rsidR="00D6009C" w:rsidRPr="000C3662" w:rsidRDefault="00D6009C" w:rsidP="00D6009C">
            <w:pPr>
              <w:pStyle w:val="TableParagraph"/>
              <w:spacing w:before="1"/>
              <w:ind w:left="728" w:right="806"/>
              <w:jc w:val="center"/>
              <w:rPr>
                <w:b/>
              </w:rPr>
            </w:pPr>
            <w:r w:rsidRPr="000C3662">
              <w:rPr>
                <w:b/>
              </w:rPr>
              <w:t>Глава 1. Общие положения</w:t>
            </w:r>
          </w:p>
          <w:p w14:paraId="0370EB00" w14:textId="77777777" w:rsidR="00D6009C" w:rsidRPr="000C3662" w:rsidRDefault="00D6009C" w:rsidP="00D6009C">
            <w:pPr>
              <w:pStyle w:val="TableParagraph"/>
              <w:spacing w:before="4"/>
              <w:ind w:left="280" w:firstLine="425"/>
              <w:jc w:val="left"/>
              <w:rPr>
                <w:sz w:val="21"/>
              </w:rPr>
            </w:pPr>
          </w:p>
          <w:p w14:paraId="1DF402E5"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Настоящие Стандартные условия договора поручения</w:t>
            </w:r>
            <w:r w:rsidRPr="000C3662">
              <w:tab/>
              <w:t>(договор</w:t>
            </w:r>
            <w:r w:rsidRPr="000C3662">
              <w:rPr>
                <w:lang w:val="ru-RU"/>
              </w:rPr>
              <w:t xml:space="preserve">а </w:t>
            </w:r>
            <w:r w:rsidRPr="000C3662">
              <w:t xml:space="preserve">присоединения) АО "Отбасы банк"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0C3662">
              <w:rPr>
                <w:spacing w:val="-4"/>
              </w:rPr>
              <w:t xml:space="preserve">389 </w:t>
            </w:r>
            <w:r w:rsidRPr="000C3662">
              <w:t xml:space="preserve">Гражданского кодекса Республики Казахстан и утверждены </w:t>
            </w:r>
            <w:r w:rsidRPr="000C3662">
              <w:rPr>
                <w:lang w:val="ru-RU"/>
              </w:rPr>
              <w:t>решением</w:t>
            </w:r>
            <w:r w:rsidRPr="000C3662">
              <w:t xml:space="preserve"> Правления</w:t>
            </w:r>
            <w:r w:rsidRPr="000C3662">
              <w:rPr>
                <w:spacing w:val="19"/>
              </w:rPr>
              <w:t xml:space="preserve"> </w:t>
            </w:r>
            <w:r w:rsidRPr="000C3662">
              <w:t>АО</w:t>
            </w:r>
            <w:r w:rsidRPr="000C3662">
              <w:rPr>
                <w:lang w:val="ru-RU"/>
              </w:rPr>
              <w:t xml:space="preserve"> </w:t>
            </w:r>
            <w:r w:rsidRPr="000C3662">
              <w:t>"</w:t>
            </w:r>
            <w:r w:rsidRPr="000C3662">
              <w:rPr>
                <w:lang w:val="ru-RU"/>
              </w:rPr>
              <w:t>Отбасы банк</w:t>
            </w:r>
            <w:r w:rsidRPr="000C3662">
              <w:t>" (далее – Банк).</w:t>
            </w:r>
          </w:p>
          <w:p w14:paraId="351FBEE5" w14:textId="77777777" w:rsidR="00D6009C" w:rsidRPr="000C3662" w:rsidRDefault="00D6009C" w:rsidP="00D6009C">
            <w:pPr>
              <w:pStyle w:val="TableParagraph"/>
              <w:ind w:left="138" w:right="338" w:firstLine="426"/>
            </w:pPr>
            <w:r w:rsidRPr="000C3662">
              <w:t>Стандартные условия определены Банком и опубликованы на Интернет-ресурсе Банка ("</w:t>
            </w:r>
            <w:hyperlink r:id="rId8">
              <w:r w:rsidRPr="000C3662">
                <w:t>www.hcsbk.kz"</w:t>
              </w:r>
            </w:hyperlink>
            <w:r w:rsidRPr="000C3662">
              <w:t>), размещены во всех Филиалах и Отделениях (Операционных залах) Банка.</w:t>
            </w:r>
          </w:p>
          <w:p w14:paraId="1DEB1768"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Лидер</w:t>
            </w:r>
            <w:r w:rsidRPr="000C3662">
              <w:rPr>
                <w:spacing w:val="-13"/>
              </w:rPr>
              <w:t xml:space="preserve"> </w:t>
            </w:r>
            <w:r w:rsidRPr="000C3662">
              <w:t>команды</w:t>
            </w:r>
            <w:r w:rsidRPr="000C3662">
              <w:rPr>
                <w:spacing w:val="-11"/>
              </w:rPr>
              <w:t xml:space="preserve"> </w:t>
            </w:r>
            <w:r w:rsidRPr="000C3662">
              <w:t>самостоятельно</w:t>
            </w:r>
            <w:r w:rsidRPr="000C3662">
              <w:rPr>
                <w:spacing w:val="-13"/>
              </w:rPr>
              <w:t xml:space="preserve"> </w:t>
            </w:r>
            <w:r w:rsidRPr="000C3662">
              <w:t>знакомится</w:t>
            </w:r>
            <w:r w:rsidRPr="000C3662">
              <w:rPr>
                <w:spacing w:val="-13"/>
              </w:rPr>
              <w:t xml:space="preserve"> </w:t>
            </w:r>
            <w:r w:rsidRPr="000C3662">
              <w:t>с требованиями настоящих Стандартных условий. Стандартные</w:t>
            </w:r>
            <w:r w:rsidRPr="000C3662">
              <w:rPr>
                <w:spacing w:val="-9"/>
              </w:rPr>
              <w:t xml:space="preserve"> </w:t>
            </w:r>
            <w:r w:rsidRPr="000C3662">
              <w:t>условия</w:t>
            </w:r>
            <w:r w:rsidRPr="000C3662">
              <w:rPr>
                <w:spacing w:val="-7"/>
              </w:rPr>
              <w:t xml:space="preserve"> </w:t>
            </w:r>
            <w:r w:rsidRPr="000C3662">
              <w:t>едины</w:t>
            </w:r>
            <w:r w:rsidRPr="000C3662">
              <w:rPr>
                <w:spacing w:val="-7"/>
              </w:rPr>
              <w:t xml:space="preserve"> </w:t>
            </w:r>
            <w:r w:rsidRPr="000C3662">
              <w:t>для</w:t>
            </w:r>
            <w:r w:rsidRPr="000C3662">
              <w:rPr>
                <w:spacing w:val="-6"/>
              </w:rPr>
              <w:t xml:space="preserve"> </w:t>
            </w:r>
            <w:r w:rsidRPr="000C3662">
              <w:t>всех</w:t>
            </w:r>
            <w:r w:rsidRPr="000C3662">
              <w:rPr>
                <w:spacing w:val="-7"/>
              </w:rPr>
              <w:t xml:space="preserve"> </w:t>
            </w:r>
            <w:r w:rsidRPr="000C3662">
              <w:t>Лидеров</w:t>
            </w:r>
            <w:r w:rsidRPr="000C3662">
              <w:rPr>
                <w:spacing w:val="-6"/>
              </w:rPr>
              <w:t xml:space="preserve"> </w:t>
            </w:r>
            <w:r w:rsidRPr="000C3662">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0C3662">
              <w:rPr>
                <w:spacing w:val="-1"/>
              </w:rPr>
              <w:t xml:space="preserve"> </w:t>
            </w:r>
            <w:r w:rsidRPr="000C3662">
              <w:t>присоединении)</w:t>
            </w:r>
            <w:r w:rsidRPr="000C3662">
              <w:rPr>
                <w:lang w:val="ru-RU"/>
              </w:rPr>
              <w:t xml:space="preserve"> (Приложение № 1 к Договору)</w:t>
            </w:r>
            <w:r w:rsidRPr="000C3662">
              <w:t>.</w:t>
            </w:r>
          </w:p>
          <w:p w14:paraId="5EEDBDCE" w14:textId="7DD47E8A"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 xml:space="preserve">Банк выдает Лидеру </w:t>
            </w:r>
            <w:r w:rsidRPr="000C3662">
              <w:rPr>
                <w:lang w:val="ru-RU"/>
              </w:rPr>
              <w:t xml:space="preserve">команды </w:t>
            </w:r>
            <w:r w:rsidRPr="000C3662">
              <w:t>доверенность на оказание услуг в соответствии с условиями настоящего</w:t>
            </w:r>
            <w:r w:rsidRPr="000C3662">
              <w:rPr>
                <w:spacing w:val="-4"/>
              </w:rPr>
              <w:t xml:space="preserve"> </w:t>
            </w:r>
            <w:r w:rsidRPr="000C3662">
              <w:t>Договора.</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61977D8C"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В случае акцепта Банком оферты (оферт) Лидера команды все документы, подписываемые Банком и Лидером команды, считаются</w:t>
            </w:r>
            <w:r w:rsidRPr="000C3662">
              <w:rPr>
                <w:spacing w:val="-21"/>
              </w:rPr>
              <w:t xml:space="preserve"> </w:t>
            </w:r>
            <w:r w:rsidRPr="000C3662">
              <w:t>оформленными в рамках статьи 152 Гражданского кодекса Республики Казахстан, то есть в письменной</w:t>
            </w:r>
            <w:r w:rsidRPr="000C3662">
              <w:rPr>
                <w:spacing w:val="-7"/>
              </w:rPr>
              <w:t xml:space="preserve"> </w:t>
            </w:r>
            <w:r w:rsidRPr="000C3662">
              <w:t>форме.</w:t>
            </w:r>
          </w:p>
          <w:p w14:paraId="0BB84B6A" w14:textId="25153845"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Заявление</w:t>
            </w:r>
            <w:r w:rsidRPr="000C3662">
              <w:rPr>
                <w:spacing w:val="17"/>
              </w:rPr>
              <w:t xml:space="preserve"> </w:t>
            </w:r>
            <w:r w:rsidRPr="000C3662">
              <w:t>о</w:t>
            </w:r>
            <w:r w:rsidRPr="000C3662">
              <w:rPr>
                <w:spacing w:val="16"/>
              </w:rPr>
              <w:t xml:space="preserve"> </w:t>
            </w:r>
            <w:r w:rsidRPr="000C3662">
              <w:t>присоединении</w:t>
            </w:r>
            <w:r w:rsidRPr="000C3662">
              <w:rPr>
                <w:spacing w:val="17"/>
              </w:rPr>
              <w:t xml:space="preserve"> </w:t>
            </w:r>
            <w:r w:rsidRPr="000C3662">
              <w:t xml:space="preserve">считается </w:t>
            </w:r>
            <w:r w:rsidRPr="000C3662">
              <w:lastRenderedPageBreak/>
              <w:t>принятым/зарегистрированным, а Договор – подписанным</w:t>
            </w:r>
            <w:r w:rsidRPr="000C3662">
              <w:rPr>
                <w:spacing w:val="-12"/>
              </w:rPr>
              <w:t xml:space="preserve"> </w:t>
            </w:r>
            <w:r w:rsidRPr="000C3662">
              <w:t>при</w:t>
            </w:r>
            <w:r w:rsidRPr="000C3662">
              <w:rPr>
                <w:spacing w:val="-11"/>
              </w:rPr>
              <w:t xml:space="preserve"> </w:t>
            </w:r>
            <w:r w:rsidRPr="000C3662">
              <w:t>подаче</w:t>
            </w:r>
            <w:r w:rsidRPr="000C3662">
              <w:rPr>
                <w:spacing w:val="-12"/>
              </w:rPr>
              <w:t xml:space="preserve"> </w:t>
            </w:r>
            <w:r w:rsidRPr="000C3662">
              <w:t>Заявления</w:t>
            </w:r>
            <w:r w:rsidRPr="000C3662">
              <w:rPr>
                <w:spacing w:val="-11"/>
              </w:rPr>
              <w:t xml:space="preserve"> </w:t>
            </w:r>
            <w:r w:rsidRPr="000C3662">
              <w:t>о</w:t>
            </w:r>
            <w:r w:rsidRPr="000C3662">
              <w:rPr>
                <w:spacing w:val="-10"/>
              </w:rPr>
              <w:t xml:space="preserve"> </w:t>
            </w:r>
            <w:r w:rsidRPr="000C3662">
              <w:t>присоединении</w:t>
            </w:r>
            <w:r w:rsidRPr="000C3662">
              <w:rPr>
                <w:spacing w:val="-11"/>
              </w:rPr>
              <w:t xml:space="preserve"> </w:t>
            </w:r>
            <w:r w:rsidRPr="000C3662">
              <w:t>в отделении Банка и предоставлении Банком Лидеру</w:t>
            </w:r>
            <w:r w:rsidRPr="000C3662">
              <w:rPr>
                <w:lang w:val="ru-RU"/>
              </w:rPr>
              <w:t xml:space="preserve"> команды</w:t>
            </w:r>
            <w:r w:rsidRPr="000C3662">
              <w:t xml:space="preserve">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0C3662">
              <w:rPr>
                <w:spacing w:val="-1"/>
              </w:rPr>
              <w:t xml:space="preserve"> </w:t>
            </w:r>
            <w:r w:rsidRPr="000C3662">
              <w:t>Казахстан.</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3831D609" w14:textId="77777777" w:rsidR="00D6009C" w:rsidRPr="000C3662" w:rsidRDefault="00D6009C" w:rsidP="00D6009C">
            <w:pPr>
              <w:pStyle w:val="TableParagraph"/>
              <w:ind w:left="138" w:right="202" w:firstLine="566"/>
            </w:pPr>
            <w:r w:rsidRPr="000C3662">
              <w:t>Принятие/регистрация Банком Заявления означает присоединение Лидера команды к Договору.</w:t>
            </w:r>
          </w:p>
          <w:p w14:paraId="6AECD768"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Подписанное Лидером команды Заявление о присоединении в порядке, установленном Договором, свидетельствует о том, что Лидер команды получил, прочитал,</w:t>
            </w:r>
            <w:r w:rsidRPr="000C3662">
              <w:rPr>
                <w:spacing w:val="-11"/>
              </w:rPr>
              <w:t xml:space="preserve"> </w:t>
            </w:r>
            <w:r w:rsidRPr="000C3662">
              <w:t>понял</w:t>
            </w:r>
            <w:r w:rsidRPr="000C3662">
              <w:rPr>
                <w:spacing w:val="-14"/>
              </w:rPr>
              <w:t xml:space="preserve"> </w:t>
            </w:r>
            <w:r w:rsidRPr="000C3662">
              <w:t>и</w:t>
            </w:r>
            <w:r w:rsidRPr="000C3662">
              <w:rPr>
                <w:spacing w:val="-12"/>
              </w:rPr>
              <w:t xml:space="preserve"> </w:t>
            </w:r>
            <w:r w:rsidRPr="000C3662">
              <w:t>принял</w:t>
            </w:r>
            <w:r w:rsidRPr="000C3662">
              <w:rPr>
                <w:spacing w:val="-14"/>
              </w:rPr>
              <w:t xml:space="preserve"> </w:t>
            </w:r>
            <w:r w:rsidRPr="000C3662">
              <w:t>Договор</w:t>
            </w:r>
            <w:r w:rsidRPr="000C3662">
              <w:rPr>
                <w:spacing w:val="-13"/>
              </w:rPr>
              <w:t xml:space="preserve"> </w:t>
            </w:r>
            <w:r w:rsidRPr="000C3662">
              <w:t>в</w:t>
            </w:r>
            <w:r w:rsidRPr="000C3662">
              <w:rPr>
                <w:spacing w:val="-13"/>
              </w:rPr>
              <w:t xml:space="preserve"> </w:t>
            </w:r>
            <w:r w:rsidRPr="000C3662">
              <w:t>полном</w:t>
            </w:r>
            <w:r w:rsidRPr="000C3662">
              <w:rPr>
                <w:spacing w:val="-14"/>
              </w:rPr>
              <w:t xml:space="preserve"> </w:t>
            </w:r>
            <w:r w:rsidRPr="000C3662">
              <w:t>объеме,</w:t>
            </w:r>
            <w:r w:rsidRPr="000C3662">
              <w:rPr>
                <w:spacing w:val="-14"/>
              </w:rPr>
              <w:t xml:space="preserve"> </w:t>
            </w:r>
            <w:r w:rsidRPr="000C3662">
              <w:t>без каких-либо</w:t>
            </w:r>
            <w:r w:rsidRPr="000C3662">
              <w:rPr>
                <w:spacing w:val="-10"/>
              </w:rPr>
              <w:t xml:space="preserve"> </w:t>
            </w:r>
            <w:r w:rsidRPr="000C3662">
              <w:t>замечаний</w:t>
            </w:r>
            <w:r w:rsidRPr="000C3662">
              <w:rPr>
                <w:spacing w:val="-10"/>
              </w:rPr>
              <w:t xml:space="preserve"> </w:t>
            </w:r>
            <w:r w:rsidRPr="000C3662">
              <w:t>и</w:t>
            </w:r>
            <w:r w:rsidRPr="000C3662">
              <w:rPr>
                <w:spacing w:val="-10"/>
              </w:rPr>
              <w:t xml:space="preserve"> </w:t>
            </w:r>
            <w:r w:rsidRPr="000C3662">
              <w:t>возражений.</w:t>
            </w:r>
            <w:r w:rsidRPr="000C3662">
              <w:rPr>
                <w:spacing w:val="-12"/>
              </w:rPr>
              <w:t xml:space="preserve"> </w:t>
            </w:r>
            <w:r w:rsidRPr="000C3662">
              <w:t>Лидер</w:t>
            </w:r>
            <w:r w:rsidRPr="000C3662">
              <w:rPr>
                <w:spacing w:val="-11"/>
              </w:rPr>
              <w:t xml:space="preserve"> </w:t>
            </w:r>
            <w:r w:rsidRPr="000C3662">
              <w:t>команды</w:t>
            </w:r>
            <w:r w:rsidRPr="000C3662">
              <w:rPr>
                <w:spacing w:val="-10"/>
              </w:rPr>
              <w:t xml:space="preserve"> </w:t>
            </w:r>
            <w:r w:rsidRPr="000C3662">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14:paraId="1B109D34" w14:textId="7FB31DBB"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Стандартные условия, а также упомянутые в них</w:t>
            </w:r>
            <w:r w:rsidRPr="000C3662">
              <w:tab/>
              <w:t xml:space="preserve">приложения,         </w:t>
            </w:r>
            <w:r w:rsidRPr="000C3662">
              <w:rPr>
                <w:spacing w:val="23"/>
              </w:rPr>
              <w:t xml:space="preserve"> </w:t>
            </w:r>
            <w:r w:rsidRPr="000C3662">
              <w:t>заявления,</w:t>
            </w:r>
            <w:r w:rsidRPr="000C3662">
              <w:tab/>
            </w:r>
            <w:r w:rsidRPr="000C3662">
              <w:rPr>
                <w:spacing w:val="-1"/>
              </w:rPr>
              <w:t xml:space="preserve">принятые/ </w:t>
            </w:r>
            <w:r w:rsidRPr="000C3662">
              <w:t>зарегистрированные</w:t>
            </w:r>
            <w:r w:rsidRPr="000C3662">
              <w:tab/>
            </w:r>
            <w:r w:rsidR="00A37951" w:rsidRPr="000C3662">
              <w:t xml:space="preserve"> </w:t>
            </w:r>
            <w:r w:rsidRPr="000C3662">
              <w:t>Банком,</w:t>
            </w:r>
            <w:r w:rsidRPr="000C3662">
              <w:tab/>
            </w:r>
            <w:r w:rsidRPr="000C3662">
              <w:rPr>
                <w:spacing w:val="-3"/>
              </w:rPr>
              <w:t xml:space="preserve">доверенность, </w:t>
            </w:r>
            <w:r w:rsidRPr="000C3662">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0C3662">
              <w:rPr>
                <w:spacing w:val="-1"/>
              </w:rPr>
              <w:t xml:space="preserve"> </w:t>
            </w:r>
            <w:r w:rsidRPr="000C3662">
              <w:t>Банка.</w:t>
            </w:r>
          </w:p>
          <w:p w14:paraId="676BA76F" w14:textId="7095424B"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Договор считается заключенным со дня выдачи доверенности.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28033B78" w14:textId="52177628" w:rsidR="00D6009C" w:rsidRPr="000C3662" w:rsidRDefault="00D6009C" w:rsidP="00D6009C">
            <w:pPr>
              <w:pStyle w:val="TableParagraph"/>
              <w:ind w:left="167" w:right="199" w:firstLine="566"/>
            </w:pPr>
            <w:r w:rsidRPr="000C3662">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0C3662">
              <w:rPr>
                <w:spacing w:val="-33"/>
              </w:rPr>
              <w:t xml:space="preserve"> </w:t>
            </w:r>
            <w:r w:rsidRPr="000C3662">
              <w:t>и внутренних документов</w:t>
            </w:r>
            <w:r w:rsidRPr="000C3662">
              <w:rPr>
                <w:spacing w:val="-3"/>
              </w:rPr>
              <w:t xml:space="preserve"> </w:t>
            </w:r>
            <w:r w:rsidRPr="000C3662">
              <w:t>Банка.</w:t>
            </w:r>
          </w:p>
          <w:p w14:paraId="1F0D44E2" w14:textId="77777777" w:rsidR="00D6009C" w:rsidRPr="000C3662" w:rsidRDefault="00D6009C" w:rsidP="00D6009C">
            <w:pPr>
              <w:pStyle w:val="TableParagraph"/>
              <w:spacing w:before="1"/>
              <w:ind w:left="1665"/>
              <w:jc w:val="left"/>
              <w:rPr>
                <w:b/>
              </w:rPr>
            </w:pPr>
          </w:p>
          <w:p w14:paraId="5B186738" w14:textId="77777777" w:rsidR="00D6009C" w:rsidRPr="000C3662" w:rsidRDefault="00D6009C" w:rsidP="00D6009C">
            <w:pPr>
              <w:pStyle w:val="TableParagraph"/>
              <w:spacing w:before="1"/>
              <w:ind w:left="1665"/>
              <w:jc w:val="left"/>
              <w:rPr>
                <w:b/>
              </w:rPr>
            </w:pPr>
            <w:r w:rsidRPr="000C3662">
              <w:rPr>
                <w:b/>
              </w:rPr>
              <w:t>Глава 2. Предмет Договора</w:t>
            </w:r>
          </w:p>
          <w:p w14:paraId="523CB65F" w14:textId="77777777" w:rsidR="00D6009C" w:rsidRPr="000C3662" w:rsidRDefault="00D6009C" w:rsidP="00D6009C">
            <w:pPr>
              <w:pStyle w:val="TableParagraph"/>
              <w:spacing w:before="7"/>
              <w:ind w:left="0"/>
              <w:jc w:val="left"/>
              <w:rPr>
                <w:sz w:val="21"/>
              </w:rPr>
            </w:pPr>
          </w:p>
          <w:p w14:paraId="7E2D2AFB" w14:textId="77777777" w:rsidR="00D6009C" w:rsidRPr="004E07A5" w:rsidRDefault="00D6009C" w:rsidP="007C0093">
            <w:pPr>
              <w:pStyle w:val="TableParagraph"/>
              <w:numPr>
                <w:ilvl w:val="0"/>
                <w:numId w:val="55"/>
              </w:numPr>
              <w:tabs>
                <w:tab w:val="left" w:pos="735"/>
                <w:tab w:val="left" w:pos="1131"/>
              </w:tabs>
              <w:spacing w:line="250" w:lineRule="exact"/>
              <w:ind w:left="138" w:right="154" w:firstLine="426"/>
            </w:pPr>
            <w:r w:rsidRPr="000C3662">
              <w:t xml:space="preserve">В соответствии с условиями настоящего Договора Банк поручает и оплачивает Лидеру команды вознаграждение, а Лидер команды, принимает на себя </w:t>
            </w:r>
            <w:r w:rsidRPr="004E07A5">
              <w:t>обязательства оказывать Банку следующие услуги:</w:t>
            </w:r>
          </w:p>
          <w:p w14:paraId="25D6E289" w14:textId="01E3ECF0" w:rsidR="00D6009C" w:rsidRPr="004E07A5" w:rsidRDefault="00F12CC3" w:rsidP="007C0093">
            <w:pPr>
              <w:pStyle w:val="TableParagraph"/>
              <w:numPr>
                <w:ilvl w:val="0"/>
                <w:numId w:val="74"/>
              </w:numPr>
              <w:ind w:left="142" w:right="198" w:firstLine="709"/>
            </w:pPr>
            <w:r w:rsidRPr="004E07A5">
              <w:rPr>
                <w:lang w:val="ru-RU"/>
              </w:rPr>
              <w:t xml:space="preserve">проведение коллективных и/или индивидуальных презентаций (ознакомлений) о </w:t>
            </w:r>
            <w:r w:rsidRPr="004E07A5">
              <w:rPr>
                <w:lang w:val="ru-RU"/>
              </w:rPr>
              <w:lastRenderedPageBreak/>
              <w:t>системе жилищных строительных сбережений (далее – ЖСС), о государственной образовательной накопительной системе (далее – ГОНС), привлечение клиентов на заключение договора о жилищных строительных сбережениях/договора об образовательном накопительном вкладе (далее - договор вклада), в том числе с использованием сервисов веб-конференций (Zoom, WebEx, GoToMeeting, Skype и т.п.)</w:t>
            </w:r>
            <w:r w:rsidR="00D6009C" w:rsidRPr="004E07A5">
              <w:t>;</w:t>
            </w:r>
            <w:r w:rsidRPr="004E07A5">
              <w:rPr>
                <w:i/>
                <w:snapToGrid w:val="0"/>
                <w:color w:val="4F81BD" w:themeColor="accent1"/>
                <w:lang w:val="ru-RU" w:eastAsia="ru-RU"/>
              </w:rPr>
              <w:t xml:space="preserve">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p>
          <w:p w14:paraId="3FBD6548" w14:textId="5DFFF601" w:rsidR="00D6009C" w:rsidRPr="004E07A5" w:rsidRDefault="00D6009C" w:rsidP="007C0093">
            <w:pPr>
              <w:pStyle w:val="TableParagraph"/>
              <w:numPr>
                <w:ilvl w:val="0"/>
                <w:numId w:val="74"/>
              </w:numPr>
              <w:tabs>
                <w:tab w:val="left" w:pos="1131"/>
              </w:tabs>
              <w:ind w:left="138" w:right="198" w:firstLine="567"/>
            </w:pPr>
            <w:r w:rsidRPr="000C3662">
              <w:t xml:space="preserve">предоставление клиентам подробной и достоверной информации об условиях договора о </w:t>
            </w:r>
            <w:r w:rsidRPr="000C3662">
              <w:rPr>
                <w:lang w:val="ru-RU"/>
              </w:rPr>
              <w:t>ЖСС</w:t>
            </w:r>
            <w:r w:rsidRPr="000C3662">
              <w:t>,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0C3662">
              <w:rPr>
                <w:spacing w:val="-7"/>
              </w:rPr>
              <w:t xml:space="preserve"> </w:t>
            </w:r>
            <w:r w:rsidRPr="000C3662">
              <w:t>Банка</w:t>
            </w:r>
            <w:r w:rsidR="00F12CC3" w:rsidRPr="004E07A5">
              <w:rPr>
                <w:lang w:val="ru-RU"/>
              </w:rPr>
              <w:t>, о государственной образовательной накопительной системе</w:t>
            </w:r>
            <w:r w:rsidRPr="004E07A5">
              <w:t>;</w:t>
            </w:r>
            <w:r w:rsidR="00F12CC3" w:rsidRPr="004E07A5">
              <w:rPr>
                <w:lang w:val="ru-RU"/>
              </w:rPr>
              <w:t xml:space="preserve"> </w:t>
            </w:r>
            <w:r w:rsidR="00F12CC3" w:rsidRPr="004E07A5">
              <w:rPr>
                <w:i/>
                <w:snapToGrid w:val="0"/>
                <w:color w:val="4F81BD" w:themeColor="accent1"/>
                <w:lang w:val="ru-RU" w:eastAsia="ru-RU"/>
              </w:rPr>
              <w:t>(дополнен согласно решению Правления №6 от 15.</w:t>
            </w:r>
            <w:r w:rsidR="00F12CC3" w:rsidRPr="004E07A5">
              <w:rPr>
                <w:i/>
                <w:snapToGrid w:val="0"/>
                <w:color w:val="4F81BD" w:themeColor="accent1"/>
                <w:lang w:eastAsia="ru-RU"/>
              </w:rPr>
              <w:t>0</w:t>
            </w:r>
            <w:r w:rsidR="00F12CC3" w:rsidRPr="004E07A5">
              <w:rPr>
                <w:i/>
                <w:snapToGrid w:val="0"/>
                <w:color w:val="4F81BD" w:themeColor="accent1"/>
                <w:lang w:val="ru-RU" w:eastAsia="ru-RU"/>
              </w:rPr>
              <w:t>1.2024 года)</w:t>
            </w:r>
          </w:p>
          <w:p w14:paraId="5FE347E2" w14:textId="63DB81A2" w:rsidR="00D6009C" w:rsidRPr="000C3662" w:rsidRDefault="00F12CC3" w:rsidP="007C0093">
            <w:pPr>
              <w:pStyle w:val="TableParagraph"/>
              <w:numPr>
                <w:ilvl w:val="0"/>
                <w:numId w:val="74"/>
              </w:numPr>
              <w:tabs>
                <w:tab w:val="left" w:pos="1131"/>
              </w:tabs>
              <w:ind w:left="138" w:right="198" w:firstLine="567"/>
            </w:pPr>
            <w:r w:rsidRPr="004E07A5">
              <w:rPr>
                <w:lang w:val="ru-RU"/>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00D6009C" w:rsidRPr="004E07A5">
              <w:t>;</w:t>
            </w:r>
            <w:r w:rsidRPr="004E07A5">
              <w:rPr>
                <w:i/>
                <w:snapToGrid w:val="0"/>
                <w:color w:val="4F81BD" w:themeColor="accent1"/>
                <w:lang w:val="ru-RU" w:eastAsia="ru-RU"/>
              </w:rPr>
              <w:t xml:space="preserve">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p>
          <w:p w14:paraId="2D4982F1" w14:textId="24FFBCA4" w:rsidR="00D6009C" w:rsidRPr="000C3662" w:rsidRDefault="00F12CC3" w:rsidP="007C0093">
            <w:pPr>
              <w:pStyle w:val="TableParagraph"/>
              <w:numPr>
                <w:ilvl w:val="0"/>
                <w:numId w:val="74"/>
              </w:numPr>
              <w:tabs>
                <w:tab w:val="left" w:pos="1131"/>
              </w:tabs>
              <w:ind w:left="138" w:right="198" w:firstLine="567"/>
            </w:pPr>
            <w:r w:rsidRPr="004E07A5">
              <w:rPr>
                <w:lang w:val="ru-RU" w:eastAsia="ru-RU"/>
              </w:rPr>
              <w:t>проведение мероприятий по заключению клиентами договора о ЖСС и (или) договора вклада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Банка, в том числе потенциальными клиентами, предоставленными подразделением дистанционного обслуживания Банка через ПО "Социальная сеть консультантов" (далее – ССК)/CRM в срок не позднее 2 (двух) календарных дней с даты поступления списка потенциальных клиентов</w:t>
            </w:r>
            <w:r w:rsidR="0042199B" w:rsidRPr="004E07A5">
              <w:rPr>
                <w:lang w:val="ru-RU" w:eastAsia="ru-RU"/>
              </w:rPr>
              <w:t>;</w:t>
            </w:r>
            <w:r w:rsidR="00DD789B" w:rsidRPr="004E07A5">
              <w:rPr>
                <w:lang w:val="ru-RU" w:eastAsia="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Pr="004E07A5">
              <w:rPr>
                <w:i/>
                <w:snapToGrid w:val="0"/>
                <w:color w:val="4F81BD" w:themeColor="accent1"/>
                <w:lang w:val="ru-RU" w:eastAsia="ru-RU"/>
              </w:rPr>
              <w:t>,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r w:rsidR="00DD789B" w:rsidRPr="000C3662">
              <w:rPr>
                <w:i/>
                <w:snapToGrid w:val="0"/>
                <w:color w:val="4F81BD" w:themeColor="accent1"/>
                <w:lang w:val="ru-RU" w:eastAsia="ru-RU"/>
              </w:rPr>
              <w:t>)</w:t>
            </w:r>
          </w:p>
          <w:p w14:paraId="78312938" w14:textId="77777777" w:rsidR="00D6009C" w:rsidRPr="000C3662" w:rsidRDefault="00D6009C" w:rsidP="007C0093">
            <w:pPr>
              <w:pStyle w:val="TableParagraph"/>
              <w:numPr>
                <w:ilvl w:val="0"/>
                <w:numId w:val="74"/>
              </w:numPr>
              <w:tabs>
                <w:tab w:val="left" w:pos="1131"/>
              </w:tabs>
              <w:ind w:left="138" w:right="198" w:firstLine="567"/>
            </w:pPr>
            <w:r w:rsidRPr="000C3662">
              <w:t>осуществление</w:t>
            </w:r>
            <w:r w:rsidRPr="000C3662">
              <w:tab/>
              <w:t>контроля</w:t>
            </w:r>
            <w:r w:rsidRPr="000C3662">
              <w:tab/>
            </w:r>
            <w:r w:rsidRPr="000C3662">
              <w:rPr>
                <w:spacing w:val="-10"/>
              </w:rPr>
              <w:t xml:space="preserve">за </w:t>
            </w:r>
            <w:r w:rsidRPr="000C3662">
              <w:t>своевременностью</w:t>
            </w:r>
            <w:r w:rsidRPr="000C3662">
              <w:rPr>
                <w:spacing w:val="-10"/>
              </w:rPr>
              <w:t xml:space="preserve"> </w:t>
            </w:r>
            <w:r w:rsidRPr="000C3662">
              <w:t>внесения</w:t>
            </w:r>
            <w:r w:rsidRPr="000C3662">
              <w:rPr>
                <w:spacing w:val="-11"/>
              </w:rPr>
              <w:t xml:space="preserve"> </w:t>
            </w:r>
            <w:r w:rsidRPr="000C3662">
              <w:t>клиентом</w:t>
            </w:r>
            <w:r w:rsidRPr="000C3662">
              <w:rPr>
                <w:spacing w:val="-10"/>
              </w:rPr>
              <w:t xml:space="preserve"> </w:t>
            </w:r>
            <w:r w:rsidRPr="000C3662">
              <w:t>взносов</w:t>
            </w:r>
            <w:r w:rsidRPr="000C3662">
              <w:rPr>
                <w:spacing w:val="-11"/>
              </w:rPr>
              <w:t xml:space="preserve"> </w:t>
            </w:r>
            <w:r w:rsidRPr="000C3662">
              <w:t>во</w:t>
            </w:r>
            <w:r w:rsidRPr="000C3662">
              <w:rPr>
                <w:spacing w:val="-10"/>
              </w:rPr>
              <w:t xml:space="preserve"> </w:t>
            </w:r>
            <w:r w:rsidRPr="000C3662">
              <w:t>вклад, заключающегося в регулярном напоминании о необходимости очередного взноса посредством телефонных звонков согласно утвержденно</w:t>
            </w:r>
            <w:r w:rsidRPr="000C3662">
              <w:rPr>
                <w:lang w:val="ru-RU"/>
              </w:rPr>
              <w:t>му</w:t>
            </w:r>
            <w:r w:rsidRPr="000C3662">
              <w:t xml:space="preserve"> </w:t>
            </w:r>
            <w:r w:rsidRPr="000C3662">
              <w:rPr>
                <w:lang w:val="ru-RU"/>
              </w:rPr>
              <w:t>ответственным подразделением филиала</w:t>
            </w:r>
            <w:r w:rsidRPr="000C3662">
              <w:t xml:space="preserve"> шаблон</w:t>
            </w:r>
            <w:r w:rsidRPr="000C3662">
              <w:rPr>
                <w:lang w:val="ru-RU"/>
              </w:rPr>
              <w:t>у</w:t>
            </w:r>
            <w:r w:rsidRPr="000C3662">
              <w:rPr>
                <w:spacing w:val="-1"/>
              </w:rPr>
              <w:t xml:space="preserve"> </w:t>
            </w:r>
            <w:r w:rsidRPr="000C3662">
              <w:t>разговора;</w:t>
            </w:r>
          </w:p>
          <w:p w14:paraId="1107491A" w14:textId="77777777" w:rsidR="00D6009C" w:rsidRPr="000C3662" w:rsidRDefault="00D6009C" w:rsidP="007C0093">
            <w:pPr>
              <w:pStyle w:val="TableParagraph"/>
              <w:numPr>
                <w:ilvl w:val="0"/>
                <w:numId w:val="74"/>
              </w:numPr>
              <w:tabs>
                <w:tab w:val="left" w:pos="1131"/>
              </w:tabs>
              <w:ind w:left="138" w:right="198" w:firstLine="567"/>
            </w:pPr>
            <w:r w:rsidRPr="000C3662">
              <w:t xml:space="preserve">консультирование клиентов по </w:t>
            </w:r>
            <w:r w:rsidRPr="000C3662">
              <w:rPr>
                <w:spacing w:val="-3"/>
              </w:rPr>
              <w:t xml:space="preserve">условиям </w:t>
            </w:r>
            <w:r w:rsidRPr="000C3662">
              <w:t>и порядку участия в реализуемых Банком программах и проектах, приему (аннулированию) заявлений и документов для участия</w:t>
            </w:r>
            <w:r w:rsidRPr="000C3662">
              <w:rPr>
                <w:spacing w:val="-5"/>
              </w:rPr>
              <w:t xml:space="preserve"> </w:t>
            </w:r>
            <w:r w:rsidRPr="000C3662">
              <w:t>программах/проектах;</w:t>
            </w:r>
          </w:p>
          <w:p w14:paraId="5F8C1261" w14:textId="77777777" w:rsidR="00D6009C" w:rsidRPr="000C3662" w:rsidRDefault="00D6009C" w:rsidP="007C0093">
            <w:pPr>
              <w:pStyle w:val="TableParagraph"/>
              <w:numPr>
                <w:ilvl w:val="0"/>
                <w:numId w:val="74"/>
              </w:numPr>
              <w:tabs>
                <w:tab w:val="left" w:pos="1131"/>
              </w:tabs>
              <w:ind w:left="138" w:right="198" w:firstLine="567"/>
            </w:pPr>
            <w:r w:rsidRPr="000C3662">
              <w:t>осуществление действий по приему, проверке и обработке документов, принятых от клиентов</w:t>
            </w:r>
            <w:r w:rsidRPr="000C3662">
              <w:rPr>
                <w:spacing w:val="-2"/>
              </w:rPr>
              <w:t xml:space="preserve"> </w:t>
            </w:r>
            <w:r w:rsidRPr="000C3662">
              <w:t>Банка;</w:t>
            </w:r>
          </w:p>
          <w:p w14:paraId="1BAA0C53" w14:textId="77777777" w:rsidR="00D6009C" w:rsidRPr="000C3662" w:rsidRDefault="00D6009C" w:rsidP="007C0093">
            <w:pPr>
              <w:pStyle w:val="TableParagraph"/>
              <w:numPr>
                <w:ilvl w:val="0"/>
                <w:numId w:val="74"/>
              </w:numPr>
              <w:tabs>
                <w:tab w:val="left" w:pos="1131"/>
              </w:tabs>
              <w:ind w:left="138" w:right="198" w:firstLine="567"/>
            </w:pPr>
            <w:r w:rsidRPr="000C3662">
              <w:rPr>
                <w:lang w:val="ru-RU"/>
              </w:rPr>
              <w:t xml:space="preserve">информирование клиента средствами электронной связи (СМС оповещение) и/или любыми доступными средствами о передаче Банку документов, </w:t>
            </w:r>
            <w:r w:rsidRPr="000C3662">
              <w:rPr>
                <w:lang w:val="ru-RU"/>
              </w:rPr>
              <w:lastRenderedPageBreak/>
              <w:t>полученных от клиента в установенный срок;</w:t>
            </w:r>
          </w:p>
          <w:p w14:paraId="65A79402" w14:textId="691CC7FA" w:rsidR="00D6009C" w:rsidRPr="00092082" w:rsidRDefault="00D6009C" w:rsidP="007C0093">
            <w:pPr>
              <w:pStyle w:val="TableParagraph"/>
              <w:numPr>
                <w:ilvl w:val="0"/>
                <w:numId w:val="74"/>
              </w:numPr>
              <w:tabs>
                <w:tab w:val="left" w:pos="1131"/>
              </w:tabs>
              <w:ind w:left="138" w:right="198" w:firstLine="567"/>
            </w:pPr>
            <w:r w:rsidRPr="000C3662">
              <w:rPr>
                <w:lang w:val="ru-RU"/>
              </w:rPr>
              <w:t>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751370F1" w14:textId="6C7B4258" w:rsidR="00092082" w:rsidRPr="000C3662" w:rsidRDefault="00092082" w:rsidP="00092082">
            <w:pPr>
              <w:pStyle w:val="TableParagraph"/>
              <w:tabs>
                <w:tab w:val="left" w:pos="1131"/>
              </w:tabs>
              <w:ind w:left="142" w:right="198" w:firstLine="567"/>
            </w:pPr>
            <w:proofErr w:type="gramStart"/>
            <w:r w:rsidRPr="004E07A5">
              <w:rPr>
                <w:lang w:val="ru-RU"/>
              </w:rPr>
              <w:t>9-1</w:t>
            </w:r>
            <w:proofErr w:type="gramEnd"/>
            <w:r w:rsidRPr="004E07A5">
              <w:rPr>
                <w:lang w:val="ru-RU"/>
              </w:rPr>
              <w:t xml:space="preserve">)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 </w:t>
            </w:r>
            <w:r w:rsidRPr="004E07A5">
              <w:rPr>
                <w:i/>
                <w:snapToGrid w:val="0"/>
                <w:color w:val="4F81BD" w:themeColor="accent1"/>
                <w:lang w:val="ru-RU" w:eastAsia="ru-RU"/>
              </w:rPr>
              <w:t xml:space="preserve">(дополнен подпунктом </w:t>
            </w:r>
            <w:proofErr w:type="gramStart"/>
            <w:r w:rsidRPr="004E07A5">
              <w:rPr>
                <w:i/>
                <w:snapToGrid w:val="0"/>
                <w:color w:val="4F81BD" w:themeColor="accent1"/>
                <w:lang w:val="ru-RU" w:eastAsia="ru-RU"/>
              </w:rPr>
              <w:t>9-1</w:t>
            </w:r>
            <w:proofErr w:type="gramEnd"/>
            <w:r w:rsidRPr="004E07A5">
              <w:rPr>
                <w:i/>
                <w:snapToGrid w:val="0"/>
                <w:color w:val="4F81BD" w:themeColor="accent1"/>
                <w:lang w:val="ru-RU" w:eastAsia="ru-RU"/>
              </w:rPr>
              <w:t>) согласно решению Правления №6 от 15.01.2024 года)</w:t>
            </w:r>
          </w:p>
          <w:p w14:paraId="68E5F1FB" w14:textId="77777777" w:rsidR="00D6009C" w:rsidRPr="000C3662" w:rsidRDefault="00D6009C" w:rsidP="007C0093">
            <w:pPr>
              <w:pStyle w:val="TableParagraph"/>
              <w:numPr>
                <w:ilvl w:val="0"/>
                <w:numId w:val="74"/>
              </w:numPr>
              <w:tabs>
                <w:tab w:val="left" w:pos="1131"/>
              </w:tabs>
              <w:ind w:left="138" w:right="198" w:firstLine="567"/>
            </w:pPr>
            <w:r w:rsidRPr="000C3662">
              <w:t xml:space="preserve">проведение работы по изменению данных клиента и параметров по вкладу </w:t>
            </w:r>
            <w:r w:rsidRPr="000C3662">
              <w:rPr>
                <w:lang w:val="ru-RU"/>
              </w:rPr>
              <w:t>ЖСС (</w:t>
            </w:r>
            <w:r w:rsidRPr="000C3662">
              <w:t>актуализация адреса проживания, № и даты выдачи документа, удостоверяющего личность, изменение кодового слова</w:t>
            </w:r>
            <w:r w:rsidRPr="000C3662">
              <w:rPr>
                <w:lang w:val="ru-RU"/>
              </w:rPr>
              <w:t>)</w:t>
            </w:r>
            <w:r w:rsidRPr="000C3662">
              <w:t>.</w:t>
            </w:r>
            <w:r w:rsidRPr="000C3662">
              <w:rPr>
                <w:color w:val="0000FF"/>
              </w:rPr>
              <w:t xml:space="preserve"> </w:t>
            </w:r>
          </w:p>
          <w:p w14:paraId="5881218B" w14:textId="5C251F27" w:rsidR="00D6009C" w:rsidRPr="000C3662" w:rsidRDefault="00D6009C" w:rsidP="007C0093">
            <w:pPr>
              <w:pStyle w:val="TableParagraph"/>
              <w:numPr>
                <w:ilvl w:val="0"/>
                <w:numId w:val="55"/>
              </w:numPr>
              <w:tabs>
                <w:tab w:val="left" w:pos="735"/>
                <w:tab w:val="left" w:pos="1131"/>
              </w:tabs>
              <w:spacing w:line="250" w:lineRule="exact"/>
              <w:ind w:left="138" w:right="154" w:firstLine="426"/>
              <w:rPr>
                <w:lang w:val="ru-RU"/>
              </w:rPr>
            </w:pPr>
            <w:r w:rsidRPr="000C3662">
              <w:rPr>
                <w:lang w:val="ru-RU"/>
              </w:rPr>
              <w:t xml:space="preserve">Лидер команды после предъявления Клиенту </w:t>
            </w:r>
            <w:r w:rsidR="001B3675" w:rsidRPr="000C3662">
              <w:rPr>
                <w:snapToGrid w:val="0"/>
                <w:lang w:val="ru-RU" w:eastAsia="ru-RU"/>
              </w:rPr>
              <w:t xml:space="preserve">доверенности </w:t>
            </w:r>
            <w:r w:rsidRPr="000C3662">
              <w:rPr>
                <w:lang w:val="ru-RU"/>
              </w:rPr>
              <w:t>для ознакомления</w:t>
            </w:r>
            <w:r w:rsidR="001B3675" w:rsidRPr="000C3662">
              <w:rPr>
                <w:lang w:val="ru-RU"/>
              </w:rPr>
              <w:t xml:space="preserve"> </w:t>
            </w:r>
            <w:r w:rsidR="001B3675" w:rsidRPr="000C3662">
              <w:rPr>
                <w:snapToGrid w:val="0"/>
                <w:lang w:val="ru-RU" w:eastAsia="ru-RU"/>
              </w:rPr>
              <w:t xml:space="preserve">(при необходимости) </w:t>
            </w:r>
            <w:r w:rsidRPr="000C3662">
              <w:rPr>
                <w:lang w:val="ru-RU"/>
              </w:rPr>
              <w:t>предоставляет потенциальным клиентам/клиентам Банка по вопросам кредитования следующие услуги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r w:rsidRPr="000C3662">
              <w:rPr>
                <w:lang w:val="ru-RU"/>
              </w:rPr>
              <w:t>:</w:t>
            </w:r>
          </w:p>
          <w:p w14:paraId="6CF0B8E5" w14:textId="77777777" w:rsidR="00D6009C" w:rsidRPr="000C3662" w:rsidRDefault="00D6009C" w:rsidP="007C0093">
            <w:pPr>
              <w:pStyle w:val="TableParagraph"/>
              <w:numPr>
                <w:ilvl w:val="0"/>
                <w:numId w:val="67"/>
              </w:numPr>
              <w:tabs>
                <w:tab w:val="left" w:pos="1131"/>
              </w:tabs>
              <w:ind w:left="138" w:right="198" w:firstLine="567"/>
            </w:pPr>
            <w:r w:rsidRPr="000C3662">
              <w:t xml:space="preserve">определение суммы, срока, цели займа, предлагаемого </w:t>
            </w:r>
            <w:r w:rsidRPr="000C3662">
              <w:rPr>
                <w:lang w:val="ru-RU"/>
              </w:rPr>
              <w:t>з</w:t>
            </w:r>
            <w:r w:rsidRPr="000C3662">
              <w:t>алогового обеспечения;</w:t>
            </w:r>
          </w:p>
          <w:p w14:paraId="69F21C81" w14:textId="77777777" w:rsidR="00D6009C" w:rsidRPr="000C3662" w:rsidRDefault="00D6009C" w:rsidP="007C0093">
            <w:pPr>
              <w:pStyle w:val="TableParagraph"/>
              <w:numPr>
                <w:ilvl w:val="0"/>
                <w:numId w:val="67"/>
              </w:numPr>
              <w:tabs>
                <w:tab w:val="left" w:pos="1131"/>
              </w:tabs>
              <w:ind w:left="138" w:right="198" w:firstLine="567"/>
            </w:pPr>
            <w:r w:rsidRPr="000C3662">
              <w:t>разъяснение</w:t>
            </w:r>
            <w:r w:rsidRPr="000C3662">
              <w:tab/>
              <w:t>требований</w:t>
            </w:r>
            <w:r w:rsidRPr="000C3662">
              <w:tab/>
              <w:t>Банка</w:t>
            </w:r>
            <w:r w:rsidRPr="000C3662">
              <w:tab/>
            </w:r>
            <w:r w:rsidRPr="000C3662">
              <w:rPr>
                <w:spacing w:val="-17"/>
              </w:rPr>
              <w:t xml:space="preserve">к </w:t>
            </w:r>
            <w:r w:rsidRPr="000C3662">
              <w:rPr>
                <w:lang w:val="ru-RU"/>
              </w:rPr>
              <w:t>з</w:t>
            </w:r>
            <w:r w:rsidRPr="000C3662">
              <w:t>аемщикам/</w:t>
            </w:r>
            <w:r w:rsidRPr="000C3662">
              <w:rPr>
                <w:lang w:val="ru-RU"/>
              </w:rPr>
              <w:t>с</w:t>
            </w:r>
            <w:r w:rsidRPr="000C3662">
              <w:t>озаемщикам/</w:t>
            </w:r>
            <w:r w:rsidRPr="000C3662">
              <w:rPr>
                <w:lang w:val="ru-RU"/>
              </w:rPr>
              <w:t>г</w:t>
            </w:r>
            <w:r w:rsidRPr="000C3662">
              <w:t xml:space="preserve">арантам, а также их ответственности за ненадлежащее исполнение условий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оговора</w:t>
            </w:r>
            <w:r w:rsidRPr="000C3662">
              <w:rPr>
                <w:spacing w:val="-5"/>
              </w:rPr>
              <w:t xml:space="preserve"> </w:t>
            </w:r>
            <w:r w:rsidRPr="000C3662">
              <w:t>гарантии;</w:t>
            </w:r>
          </w:p>
          <w:p w14:paraId="083C6FB0"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предварительный расчет платежеспособности </w:t>
            </w:r>
            <w:r w:rsidRPr="000C3662">
              <w:rPr>
                <w:lang w:val="ru-RU"/>
              </w:rPr>
              <w:t>з</w:t>
            </w:r>
            <w:r w:rsidRPr="000C3662">
              <w:t>аемщика/</w:t>
            </w:r>
            <w:r w:rsidRPr="000C3662">
              <w:rPr>
                <w:lang w:val="ru-RU"/>
              </w:rPr>
              <w:t>с</w:t>
            </w:r>
            <w:r w:rsidRPr="000C3662">
              <w:t>озаемщика/</w:t>
            </w:r>
            <w:r w:rsidRPr="000C3662">
              <w:rPr>
                <w:lang w:val="ru-RU"/>
              </w:rPr>
              <w:t>г</w:t>
            </w:r>
            <w:r w:rsidRPr="000C3662">
              <w:t>аранта и предоставление для ознакомления предварительных графиков погашения</w:t>
            </w:r>
            <w:r w:rsidRPr="000C3662">
              <w:rPr>
                <w:spacing w:val="-20"/>
              </w:rPr>
              <w:t xml:space="preserve"> </w:t>
            </w:r>
            <w:r w:rsidRPr="000C3662">
              <w:t>займа, рассчитанные методами, установленными</w:t>
            </w:r>
            <w:r w:rsidRPr="000C3662">
              <w:rPr>
                <w:spacing w:val="-3"/>
              </w:rPr>
              <w:t xml:space="preserve"> </w:t>
            </w:r>
            <w:r w:rsidRPr="000C3662">
              <w:t>Банком;</w:t>
            </w:r>
          </w:p>
          <w:p w14:paraId="119558DB" w14:textId="77777777" w:rsidR="00D6009C" w:rsidRPr="000C3662" w:rsidRDefault="00D6009C" w:rsidP="007C0093">
            <w:pPr>
              <w:pStyle w:val="TableParagraph"/>
              <w:numPr>
                <w:ilvl w:val="0"/>
                <w:numId w:val="67"/>
              </w:numPr>
              <w:tabs>
                <w:tab w:val="left" w:pos="1131"/>
              </w:tabs>
              <w:ind w:left="138" w:right="198" w:firstLine="567"/>
            </w:pPr>
            <w:r w:rsidRPr="000C3662">
              <w:t xml:space="preserve">разъяснение требований к </w:t>
            </w:r>
            <w:r w:rsidRPr="000C3662">
              <w:rPr>
                <w:lang w:val="ru-RU"/>
              </w:rPr>
              <w:t>з</w:t>
            </w:r>
            <w:r w:rsidRPr="000C3662">
              <w:t>алоговому</w:t>
            </w:r>
            <w:r w:rsidRPr="000C3662">
              <w:rPr>
                <w:spacing w:val="-11"/>
              </w:rPr>
              <w:t xml:space="preserve"> </w:t>
            </w:r>
            <w:r w:rsidRPr="000C3662">
              <w:t>обеспечению;</w:t>
            </w:r>
          </w:p>
          <w:p w14:paraId="297E7997"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предоставление перечня </w:t>
            </w:r>
            <w:r w:rsidRPr="000C3662">
              <w:rPr>
                <w:lang w:val="ru-RU"/>
              </w:rPr>
              <w:t>п</w:t>
            </w:r>
            <w:r w:rsidRPr="000C3662">
              <w:t>акета</w:t>
            </w:r>
            <w:r w:rsidRPr="000C3662">
              <w:rPr>
                <w:spacing w:val="-2"/>
              </w:rPr>
              <w:t xml:space="preserve"> </w:t>
            </w:r>
            <w:r w:rsidRPr="000C3662">
              <w:t>документов;</w:t>
            </w:r>
          </w:p>
          <w:p w14:paraId="740B59E3" w14:textId="77777777" w:rsidR="00D6009C" w:rsidRPr="000C3662" w:rsidRDefault="00D6009C" w:rsidP="007C0093">
            <w:pPr>
              <w:pStyle w:val="TableParagraph"/>
              <w:numPr>
                <w:ilvl w:val="0"/>
                <w:numId w:val="67"/>
              </w:numPr>
              <w:tabs>
                <w:tab w:val="left" w:pos="1131"/>
              </w:tabs>
              <w:ind w:left="138" w:right="198" w:firstLine="567"/>
            </w:pPr>
            <w:r w:rsidRPr="000C3662">
              <w:t>информирование</w:t>
            </w:r>
            <w:r w:rsidRPr="000C3662">
              <w:rPr>
                <w:spacing w:val="-8"/>
              </w:rPr>
              <w:t xml:space="preserve"> </w:t>
            </w:r>
            <w:r w:rsidRPr="000C3662">
              <w:t>(по</w:t>
            </w:r>
            <w:r w:rsidRPr="000C3662">
              <w:rPr>
                <w:spacing w:val="-6"/>
              </w:rPr>
              <w:t xml:space="preserve"> </w:t>
            </w:r>
            <w:r w:rsidRPr="000C3662">
              <w:t>запросу</w:t>
            </w:r>
            <w:r w:rsidRPr="000C3662">
              <w:rPr>
                <w:spacing w:val="-11"/>
              </w:rPr>
              <w:t xml:space="preserve"> </w:t>
            </w:r>
            <w:r w:rsidRPr="000C3662">
              <w:rPr>
                <w:lang w:val="ru-RU"/>
              </w:rPr>
              <w:t>з</w:t>
            </w:r>
            <w:r w:rsidRPr="000C3662">
              <w:t>аемщика)</w:t>
            </w:r>
            <w:r w:rsidRPr="000C3662">
              <w:rPr>
                <w:spacing w:val="-7"/>
              </w:rPr>
              <w:t xml:space="preserve"> </w:t>
            </w:r>
            <w:r w:rsidRPr="000C3662">
              <w:t>об</w:t>
            </w:r>
            <w:r w:rsidRPr="000C3662">
              <w:rPr>
                <w:spacing w:val="-8"/>
              </w:rPr>
              <w:t xml:space="preserve"> </w:t>
            </w:r>
            <w:r w:rsidRPr="000C3662">
              <w:t>источниках размещения финансовой отчетности и иной информации Банка;</w:t>
            </w:r>
          </w:p>
          <w:p w14:paraId="728456F8"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о предельных сроках </w:t>
            </w:r>
            <w:r w:rsidRPr="000C3662">
              <w:rPr>
                <w:lang w:val="ru-RU"/>
              </w:rPr>
              <w:t>р</w:t>
            </w:r>
            <w:r w:rsidRPr="000C3662">
              <w:t>ассмотрения кредитной</w:t>
            </w:r>
            <w:r w:rsidRPr="000C3662">
              <w:rPr>
                <w:spacing w:val="-2"/>
              </w:rPr>
              <w:t xml:space="preserve"> </w:t>
            </w:r>
            <w:r w:rsidRPr="000C3662">
              <w:t>заявки;</w:t>
            </w:r>
          </w:p>
          <w:p w14:paraId="5A094B86"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предоставление по желанию клиента типовых форм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 xml:space="preserve">оговора гарантии и </w:t>
            </w:r>
            <w:r w:rsidRPr="000C3662">
              <w:rPr>
                <w:lang w:val="ru-RU"/>
              </w:rPr>
              <w:t>в</w:t>
            </w:r>
            <w:r w:rsidRPr="000C3662">
              <w:t>ыдачи</w:t>
            </w:r>
            <w:r w:rsidRPr="000C3662">
              <w:rPr>
                <w:spacing w:val="-2"/>
              </w:rPr>
              <w:t xml:space="preserve"> </w:t>
            </w:r>
            <w:r w:rsidRPr="000C3662">
              <w:t>займа;</w:t>
            </w:r>
          </w:p>
          <w:p w14:paraId="31A32F05" w14:textId="77777777" w:rsidR="00D6009C" w:rsidRPr="000C3662" w:rsidRDefault="00D6009C" w:rsidP="007C0093">
            <w:pPr>
              <w:pStyle w:val="TableParagraph"/>
              <w:numPr>
                <w:ilvl w:val="0"/>
                <w:numId w:val="67"/>
              </w:numPr>
              <w:tabs>
                <w:tab w:val="left" w:pos="1131"/>
              </w:tabs>
              <w:ind w:left="138" w:right="198" w:firstLine="567"/>
            </w:pPr>
            <w:r w:rsidRPr="000C3662">
              <w:t>предоставление перечня утвержденных комиссий, подлежащих</w:t>
            </w:r>
            <w:r w:rsidRPr="000C3662">
              <w:rPr>
                <w:spacing w:val="-4"/>
              </w:rPr>
              <w:t xml:space="preserve"> </w:t>
            </w:r>
            <w:r w:rsidRPr="000C3662">
              <w:t>к</w:t>
            </w:r>
            <w:r w:rsidRPr="000C3662">
              <w:rPr>
                <w:spacing w:val="-6"/>
              </w:rPr>
              <w:t xml:space="preserve"> </w:t>
            </w:r>
            <w:r w:rsidRPr="000C3662">
              <w:t>оплате</w:t>
            </w:r>
            <w:r w:rsidRPr="000C3662">
              <w:rPr>
                <w:spacing w:val="-4"/>
              </w:rPr>
              <w:t xml:space="preserve"> </w:t>
            </w:r>
            <w:r w:rsidRPr="000C3662">
              <w:t>при</w:t>
            </w:r>
            <w:r w:rsidRPr="000C3662">
              <w:rPr>
                <w:spacing w:val="-4"/>
              </w:rPr>
              <w:t xml:space="preserve"> </w:t>
            </w:r>
            <w:r w:rsidRPr="000C3662">
              <w:t>приеме</w:t>
            </w:r>
            <w:r w:rsidRPr="000C3662">
              <w:rPr>
                <w:spacing w:val="-4"/>
              </w:rPr>
              <w:t xml:space="preserve"> </w:t>
            </w:r>
            <w:r w:rsidRPr="000C3662">
              <w:rPr>
                <w:lang w:val="ru-RU"/>
              </w:rPr>
              <w:t>к</w:t>
            </w:r>
            <w:r w:rsidRPr="000C3662">
              <w:t>редитной</w:t>
            </w:r>
            <w:r w:rsidRPr="000C3662">
              <w:rPr>
                <w:spacing w:val="-7"/>
              </w:rPr>
              <w:t xml:space="preserve"> </w:t>
            </w:r>
            <w:r w:rsidRPr="000C3662">
              <w:t>заявки</w:t>
            </w:r>
            <w:r w:rsidRPr="000C3662">
              <w:rPr>
                <w:spacing w:val="-6"/>
              </w:rPr>
              <w:t xml:space="preserve"> </w:t>
            </w:r>
            <w:r w:rsidRPr="000C3662">
              <w:t>и</w:t>
            </w:r>
            <w:r w:rsidRPr="000C3662">
              <w:rPr>
                <w:spacing w:val="-7"/>
              </w:rPr>
              <w:t xml:space="preserve"> </w:t>
            </w:r>
            <w:r w:rsidRPr="000C3662">
              <w:rPr>
                <w:lang w:val="ru-RU"/>
              </w:rPr>
              <w:t>в</w:t>
            </w:r>
            <w:r w:rsidRPr="000C3662">
              <w:t>ыдаче займа;</w:t>
            </w:r>
          </w:p>
          <w:p w14:paraId="5C4F9666"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w:t>
            </w:r>
            <w:r w:rsidRPr="000C3662">
              <w:rPr>
                <w:lang w:val="ru-RU"/>
              </w:rPr>
              <w:t>з</w:t>
            </w:r>
            <w:r w:rsidRPr="000C3662">
              <w:t xml:space="preserve">аемщика о его праве обращения к банковскому омбудсману, в </w:t>
            </w:r>
            <w:r w:rsidRPr="000C3662">
              <w:rPr>
                <w:lang w:val="ru-RU"/>
              </w:rPr>
              <w:t>г</w:t>
            </w:r>
            <w:r w:rsidRPr="000C3662">
              <w:t>осударственный орган по финансовому надзору или суд при возникновении спорных ситуаций в процессе получения банковской услуги в</w:t>
            </w:r>
            <w:r w:rsidRPr="000C3662">
              <w:rPr>
                <w:spacing w:val="-19"/>
              </w:rPr>
              <w:t xml:space="preserve"> </w:t>
            </w:r>
            <w:r w:rsidRPr="000C3662">
              <w:t>Банке;</w:t>
            </w:r>
          </w:p>
          <w:p w14:paraId="7449C11C" w14:textId="77777777" w:rsidR="00D6009C" w:rsidRPr="000C3662" w:rsidRDefault="00D6009C" w:rsidP="007C0093">
            <w:pPr>
              <w:pStyle w:val="TableParagraph"/>
              <w:numPr>
                <w:ilvl w:val="0"/>
                <w:numId w:val="67"/>
              </w:numPr>
              <w:tabs>
                <w:tab w:val="left" w:pos="1131"/>
              </w:tabs>
              <w:ind w:left="138" w:right="198" w:firstLine="567"/>
            </w:pPr>
            <w:r w:rsidRPr="000C3662">
              <w:rPr>
                <w:lang w:val="ru-RU"/>
              </w:rPr>
              <w:t>п</w:t>
            </w:r>
            <w:r w:rsidRPr="000C3662">
              <w:t xml:space="preserve">редоставление информации о месте нахождения банковского омбудсмана и </w:t>
            </w:r>
            <w:r w:rsidRPr="000C3662">
              <w:rPr>
                <w:lang w:val="ru-RU"/>
              </w:rPr>
              <w:t>г</w:t>
            </w:r>
            <w:r w:rsidRPr="000C3662">
              <w:t>осударственного органа по финансовому надзору, их почтовых и электронных адресах и интернет-ресурсах;</w:t>
            </w:r>
          </w:p>
          <w:p w14:paraId="4C824B41" w14:textId="77777777" w:rsidR="00D6009C" w:rsidRPr="000C3662" w:rsidRDefault="00D6009C" w:rsidP="007C0093">
            <w:pPr>
              <w:pStyle w:val="TableParagraph"/>
              <w:numPr>
                <w:ilvl w:val="0"/>
                <w:numId w:val="67"/>
              </w:numPr>
              <w:tabs>
                <w:tab w:val="left" w:pos="1131"/>
              </w:tabs>
              <w:ind w:left="138" w:right="198" w:firstLine="567"/>
            </w:pPr>
            <w:r w:rsidRPr="000C3662">
              <w:lastRenderedPageBreak/>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0C3662">
              <w:rPr>
                <w:spacing w:val="-2"/>
              </w:rPr>
              <w:t xml:space="preserve"> </w:t>
            </w:r>
            <w:r w:rsidRPr="000C3662">
              <w:rPr>
                <w:lang w:val="ru-RU"/>
              </w:rPr>
              <w:t>з</w:t>
            </w:r>
            <w:r w:rsidRPr="000C3662">
              <w:t>айму;</w:t>
            </w:r>
          </w:p>
          <w:p w14:paraId="3D8DCEA9" w14:textId="2B0DAFBB" w:rsidR="00D6009C" w:rsidRPr="000C3662" w:rsidRDefault="00D6009C" w:rsidP="007C0093">
            <w:pPr>
              <w:pStyle w:val="TableParagraph"/>
              <w:numPr>
                <w:ilvl w:val="0"/>
                <w:numId w:val="67"/>
              </w:numPr>
              <w:tabs>
                <w:tab w:val="left" w:pos="1131"/>
              </w:tabs>
              <w:spacing w:line="266" w:lineRule="auto"/>
              <w:ind w:left="107" w:right="197" w:firstLine="567"/>
            </w:pPr>
            <w:r w:rsidRPr="000C3662">
              <w:t>предоставление права выбора заполнения</w:t>
            </w:r>
            <w:r w:rsidRPr="000C3662">
              <w:rPr>
                <w:spacing w:val="8"/>
              </w:rPr>
              <w:t xml:space="preserve"> </w:t>
            </w:r>
            <w:r w:rsidRPr="000C3662">
              <w:t>форм</w:t>
            </w:r>
            <w:r w:rsidRPr="000C3662">
              <w:rPr>
                <w:lang w:val="ru-RU"/>
              </w:rPr>
              <w:t xml:space="preserve"> </w:t>
            </w:r>
            <w:r w:rsidRPr="000C3662">
              <w:t xml:space="preserve">заявлений на государственном или русском языках в соответствии с Законом Республики Казахстан </w:t>
            </w:r>
            <w:r w:rsidRPr="000C3662">
              <w:rPr>
                <w:b/>
                <w:lang w:val="ru-RU"/>
              </w:rPr>
              <w:t>"</w:t>
            </w:r>
            <w:r w:rsidRPr="000C3662">
              <w:t>О языках в</w:t>
            </w:r>
            <w:r w:rsidRPr="000C3662">
              <w:rPr>
                <w:lang w:val="ru-RU"/>
              </w:rPr>
              <w:t xml:space="preserve"> </w:t>
            </w:r>
            <w:r w:rsidRPr="000C3662">
              <w:t>Республике Казахстан</w:t>
            </w:r>
            <w:r w:rsidRPr="000C3662">
              <w:rPr>
                <w:b/>
                <w:lang w:val="ru-RU"/>
              </w:rPr>
              <w:t>"</w:t>
            </w:r>
            <w:r w:rsidRPr="000C3662">
              <w:t>, и получения ответа на языке обращения</w:t>
            </w:r>
            <w:r w:rsidRPr="000C3662">
              <w:rPr>
                <w:lang w:val="ru-RU"/>
              </w:rPr>
              <w:t>;</w:t>
            </w:r>
          </w:p>
          <w:p w14:paraId="043DFF44" w14:textId="2900BA75" w:rsidR="00D6009C" w:rsidRPr="000C3662" w:rsidRDefault="00D6009C" w:rsidP="007C0093">
            <w:pPr>
              <w:pStyle w:val="TableParagraph"/>
              <w:numPr>
                <w:ilvl w:val="0"/>
                <w:numId w:val="67"/>
              </w:numPr>
              <w:tabs>
                <w:tab w:val="left" w:pos="1131"/>
              </w:tabs>
              <w:spacing w:line="266" w:lineRule="auto"/>
              <w:ind w:left="107" w:right="197" w:firstLine="567"/>
            </w:pPr>
            <w:r w:rsidRPr="000C3662">
              <w:rPr>
                <w:lang w:val="ru-RU"/>
              </w:rPr>
              <w:t>п</w:t>
            </w:r>
            <w:r w:rsidRPr="000C3662">
              <w:t xml:space="preserve">роведение предквалификации и </w:t>
            </w:r>
            <w:r w:rsidRPr="000C3662">
              <w:rPr>
                <w:lang w:val="ru-RU"/>
              </w:rPr>
              <w:t>п</w:t>
            </w:r>
            <w:r w:rsidRPr="000C3662">
              <w:t>рием</w:t>
            </w:r>
            <w:r w:rsidRPr="000C3662">
              <w:rPr>
                <w:lang w:val="ru-RU"/>
              </w:rPr>
              <w:t>а</w:t>
            </w:r>
            <w:r w:rsidRPr="000C3662">
              <w:t xml:space="preserve"> кредитной заявки с дальнейшей выдачей займа, в рамках ранее проведенной Банком предквалификациив соответствии с </w:t>
            </w:r>
            <w:r w:rsidRPr="000C3662">
              <w:rPr>
                <w:lang w:val="ru-RU"/>
              </w:rPr>
              <w:t>внутренним документом</w:t>
            </w:r>
            <w:r w:rsidRPr="000C3662">
              <w:t xml:space="preserve"> по заключению договора о </w:t>
            </w:r>
            <w:r w:rsidRPr="000C3662">
              <w:rPr>
                <w:lang w:val="ru-RU"/>
              </w:rPr>
              <w:t>ЖСС</w:t>
            </w:r>
            <w:r w:rsidRPr="000C3662">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w:t>
            </w:r>
            <w:r w:rsidRPr="000C3662">
              <w:rPr>
                <w:lang w:val="ru-RU"/>
              </w:rPr>
              <w:t>в Банке.</w:t>
            </w:r>
          </w:p>
          <w:p w14:paraId="59768D52" w14:textId="77777777"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Лидер команды действует от имени и в интересах Банка, на основании выданной Банком доверенности.</w:t>
            </w:r>
          </w:p>
          <w:p w14:paraId="341876C7" w14:textId="471B56D3"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В соответствии с пунктом 2.1</w:t>
            </w:r>
            <w:r w:rsidRPr="000C3662">
              <w:rPr>
                <w:lang w:val="ru-RU"/>
              </w:rPr>
              <w:t>.</w:t>
            </w:r>
            <w:r w:rsidRPr="000C3662">
              <w:t xml:space="preserve"> Договора, Банк поручает, а Лидер команды принимает на себя обязательства добросовестно и в полном объеме оказывать услуги в пользу</w:t>
            </w:r>
            <w:r w:rsidRPr="000C3662">
              <w:rPr>
                <w:spacing w:val="-6"/>
              </w:rPr>
              <w:t xml:space="preserve"> </w:t>
            </w:r>
            <w:r w:rsidRPr="000C3662">
              <w:t>Банка.</w:t>
            </w:r>
          </w:p>
          <w:p w14:paraId="29919107" w14:textId="77777777"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 xml:space="preserve">Услуги должны осуществляться Лидером команды в строгом соответствии с Правилами организации работы </w:t>
            </w:r>
            <w:r w:rsidRPr="000C3662">
              <w:rPr>
                <w:lang w:val="ru-RU"/>
              </w:rPr>
              <w:t>К</w:t>
            </w:r>
            <w:r w:rsidRPr="000C3662">
              <w:t xml:space="preserve">онсультантов и </w:t>
            </w:r>
            <w:r w:rsidRPr="000C3662">
              <w:rPr>
                <w:lang w:val="ru-RU"/>
              </w:rPr>
              <w:t>А</w:t>
            </w:r>
            <w:r w:rsidRPr="000C3662">
              <w:t xml:space="preserve">гентов </w:t>
            </w:r>
            <w:r w:rsidRPr="000C3662">
              <w:rPr>
                <w:lang w:val="ru-RU"/>
              </w:rPr>
              <w:t>в Банке</w:t>
            </w:r>
            <w:r w:rsidRPr="000C3662">
              <w:t xml:space="preserve"> (далее </w:t>
            </w:r>
            <w:r w:rsidRPr="000C3662">
              <w:rPr>
                <w:spacing w:val="-11"/>
              </w:rPr>
              <w:t xml:space="preserve">– </w:t>
            </w:r>
            <w:r w:rsidRPr="000C3662">
              <w:t>Правила) и условиями настоящего Договора</w:t>
            </w:r>
            <w:r w:rsidRPr="000C3662">
              <w:rPr>
                <w:lang w:val="ru-RU"/>
              </w:rPr>
              <w:t>.</w:t>
            </w:r>
          </w:p>
          <w:p w14:paraId="50758020" w14:textId="77777777" w:rsidR="00D6009C" w:rsidRPr="000C3662" w:rsidRDefault="00D6009C" w:rsidP="00D6009C">
            <w:pPr>
              <w:pStyle w:val="TableParagraph"/>
              <w:spacing w:before="7"/>
              <w:ind w:left="847"/>
              <w:rPr>
                <w:b/>
              </w:rPr>
            </w:pPr>
          </w:p>
          <w:p w14:paraId="46C12983" w14:textId="77777777" w:rsidR="00D6009C" w:rsidRPr="000C3662" w:rsidRDefault="00D6009C" w:rsidP="00D6009C">
            <w:pPr>
              <w:pStyle w:val="TableParagraph"/>
              <w:spacing w:before="7" w:after="120"/>
              <w:ind w:left="847"/>
              <w:rPr>
                <w:sz w:val="21"/>
              </w:rPr>
            </w:pPr>
            <w:r w:rsidRPr="000C3662">
              <w:rPr>
                <w:b/>
              </w:rPr>
              <w:t>Глава 3. Порядок и условия оказания услуг</w:t>
            </w:r>
          </w:p>
          <w:p w14:paraId="7B6250EA" w14:textId="095F6C75" w:rsidR="00D6009C" w:rsidRPr="000C3662" w:rsidRDefault="00D6009C" w:rsidP="007C0093">
            <w:pPr>
              <w:pStyle w:val="TableParagraph"/>
              <w:numPr>
                <w:ilvl w:val="1"/>
                <w:numId w:val="56"/>
              </w:numPr>
              <w:tabs>
                <w:tab w:val="left" w:pos="1133"/>
              </w:tabs>
              <w:spacing w:after="120"/>
              <w:ind w:left="138" w:right="224" w:firstLine="426"/>
            </w:pPr>
            <w:r w:rsidRPr="000C3662">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0C3662">
              <w:rPr>
                <w:spacing w:val="-2"/>
              </w:rPr>
              <w:t xml:space="preserve"> </w:t>
            </w:r>
            <w:r w:rsidRPr="000C3662">
              <w:t>ССК.</w:t>
            </w:r>
          </w:p>
          <w:p w14:paraId="05C72868" w14:textId="77777777" w:rsidR="00D6009C" w:rsidRPr="000C3662" w:rsidRDefault="00D6009C" w:rsidP="007C0093">
            <w:pPr>
              <w:pStyle w:val="TableParagraph"/>
              <w:numPr>
                <w:ilvl w:val="1"/>
                <w:numId w:val="56"/>
              </w:numPr>
              <w:tabs>
                <w:tab w:val="left" w:pos="1133"/>
              </w:tabs>
              <w:ind w:left="138" w:right="224" w:firstLine="426"/>
            </w:pPr>
            <w:r w:rsidRPr="000C3662">
              <w:t>Лидер команды оказывает Банку услуги, предусмотренные настоящим Договором, в следующем порядке:</w:t>
            </w:r>
          </w:p>
          <w:p w14:paraId="4465D9F3" w14:textId="77777777" w:rsidR="00D6009C" w:rsidRPr="000C3662" w:rsidRDefault="00D6009C" w:rsidP="007C0093">
            <w:pPr>
              <w:pStyle w:val="TableParagraph"/>
              <w:numPr>
                <w:ilvl w:val="0"/>
                <w:numId w:val="57"/>
              </w:numPr>
              <w:ind w:left="138" w:right="197" w:firstLine="329"/>
              <w:rPr>
                <w:i/>
              </w:rPr>
            </w:pPr>
            <w:r w:rsidRPr="000C3662">
              <w:rPr>
                <w:rFonts w:eastAsiaTheme="minorEastAsia"/>
                <w:lang w:val="ru-RU"/>
              </w:rPr>
              <w:t>проведение мероприятий по приему</w:t>
            </w:r>
            <w:r w:rsidRPr="000C3662">
              <w:rPr>
                <w:rFonts w:ascii="Courier New" w:hAnsi="Courier New" w:cs="Courier New"/>
                <w:color w:val="000000"/>
                <w:spacing w:val="2"/>
                <w:sz w:val="20"/>
                <w:szCs w:val="20"/>
                <w:shd w:val="clear" w:color="auto" w:fill="FFFFFF"/>
                <w:lang w:val="ru-RU"/>
              </w:rPr>
              <w:t xml:space="preserve">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 xml:space="preserve">на получение банковских услуг посредством </w:t>
            </w:r>
            <w:r w:rsidRPr="000C3662">
              <w:rPr>
                <w:rFonts w:eastAsiaTheme="minorEastAsia"/>
                <w:lang w:val="ru-RU"/>
              </w:rPr>
              <w:t>Лидера команды</w:t>
            </w:r>
            <w:r w:rsidRPr="000C3662">
              <w:rPr>
                <w:rFonts w:eastAsiaTheme="minorEastAsia"/>
              </w:rPr>
              <w:t xml:space="preserve">, в том числе подтверждающего полномочия </w:t>
            </w:r>
            <w:r w:rsidRPr="000C3662">
              <w:rPr>
                <w:rFonts w:eastAsiaTheme="minorEastAsia"/>
                <w:lang w:val="ru-RU"/>
              </w:rPr>
              <w:t>Лидера команды</w:t>
            </w:r>
            <w:r w:rsidRPr="000C3662">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14:paraId="126713A6" w14:textId="77777777" w:rsidR="00D6009C" w:rsidRPr="000C3662" w:rsidRDefault="00D6009C" w:rsidP="007C0093">
            <w:pPr>
              <w:pStyle w:val="TableParagraph"/>
              <w:numPr>
                <w:ilvl w:val="0"/>
                <w:numId w:val="57"/>
              </w:numPr>
              <w:ind w:left="138" w:right="197" w:firstLine="329"/>
              <w:rPr>
                <w:i/>
              </w:rPr>
            </w:pPr>
            <w:r w:rsidRPr="000C3662">
              <w:rPr>
                <w:rFonts w:eastAsiaTheme="minorEastAsia"/>
                <w:lang w:val="ru-RU"/>
              </w:rPr>
              <w:t xml:space="preserve">проведение мероприятий по получению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на сбор и обработку персональных данных (для физических лиц)</w:t>
            </w:r>
            <w:r w:rsidRPr="000C3662">
              <w:rPr>
                <w:rFonts w:eastAsiaTheme="minorEastAsia"/>
                <w:lang w:val="ru-RU"/>
              </w:rPr>
              <w:t>;</w:t>
            </w:r>
          </w:p>
          <w:p w14:paraId="17698F04" w14:textId="061F1F90" w:rsidR="00D6009C" w:rsidRPr="000C3662" w:rsidRDefault="00D6009C" w:rsidP="007C0093">
            <w:pPr>
              <w:pStyle w:val="TableParagraph"/>
              <w:numPr>
                <w:ilvl w:val="0"/>
                <w:numId w:val="57"/>
              </w:numPr>
              <w:ind w:left="138" w:right="197" w:firstLine="329"/>
              <w:rPr>
                <w:i/>
              </w:rPr>
            </w:pPr>
            <w:r w:rsidRPr="000C3662">
              <w:t>привлечени</w:t>
            </w:r>
            <w:r w:rsidRPr="000C3662">
              <w:rPr>
                <w:lang w:val="ru-RU"/>
              </w:rPr>
              <w:t>е</w:t>
            </w:r>
            <w:r w:rsidRPr="000C3662">
              <w:t xml:space="preserve"> клиентов путем заключения договора о ЖСС</w:t>
            </w:r>
            <w:r w:rsidR="00D04184" w:rsidRPr="00D04184">
              <w:rPr>
                <w:snapToGrid w:val="0"/>
                <w:sz w:val="24"/>
                <w:szCs w:val="24"/>
                <w:lang w:val="ru-RU" w:eastAsia="ru-RU"/>
              </w:rPr>
              <w:t xml:space="preserve"> </w:t>
            </w:r>
            <w:r w:rsidR="00D04184" w:rsidRPr="004E07A5">
              <w:rPr>
                <w:lang w:val="ru-RU"/>
              </w:rPr>
              <w:t>и (или) договора вклада</w:t>
            </w:r>
            <w:r w:rsidRPr="000C3662">
              <w:t xml:space="preserve"> (в том числе с применением инструмента лидогенерации или дистанционным способом с применением биометрической идентификации) с клиентом в ССК</w:t>
            </w:r>
            <w:r w:rsidR="001B3675" w:rsidRPr="000C3662">
              <w:rPr>
                <w:snapToGrid w:val="0"/>
                <w:lang w:val="ru-RU" w:eastAsia="ru-RU"/>
              </w:rPr>
              <w:t>/</w:t>
            </w:r>
            <w:r w:rsidR="001B3675" w:rsidRPr="000C3662">
              <w:rPr>
                <w:snapToGrid w:val="0"/>
                <w:lang w:val="en-US" w:eastAsia="ru-RU"/>
              </w:rPr>
              <w:t>CRM</w:t>
            </w:r>
            <w:r w:rsidRPr="000C3662">
              <w:t xml:space="preserve"> в соответствии с внутренним документом Банка, регламентирующим порядок заключения договоров о ЖСС, </w:t>
            </w:r>
            <w:r w:rsidR="00D04184" w:rsidRPr="004E07A5">
              <w:rPr>
                <w:lang w:val="ru-RU"/>
              </w:rPr>
              <w:t>договоров вклада,</w:t>
            </w:r>
            <w:r w:rsidR="00D04184">
              <w:rPr>
                <w:lang w:val="ru-RU"/>
              </w:rPr>
              <w:t xml:space="preserve"> </w:t>
            </w:r>
            <w:r w:rsidRPr="000C3662">
              <w:t xml:space="preserve">открытия, </w:t>
            </w:r>
            <w:r w:rsidRPr="000C3662">
              <w:lastRenderedPageBreak/>
              <w:t xml:space="preserve">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sidRPr="000C3662">
              <w:rPr>
                <w:lang w:val="ru-RU"/>
              </w:rPr>
              <w:t>Банке;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D04184">
              <w:rPr>
                <w:i/>
                <w:snapToGrid w:val="0"/>
                <w:color w:val="4F81BD" w:themeColor="accent1"/>
                <w:lang w:val="ru-RU" w:eastAsia="ru-RU"/>
              </w:rPr>
              <w:t xml:space="preserve">, </w:t>
            </w:r>
            <w:r w:rsidR="00D04184" w:rsidRPr="004E07A5">
              <w:rPr>
                <w:i/>
                <w:snapToGrid w:val="0"/>
                <w:color w:val="4F81BD" w:themeColor="accent1"/>
                <w:lang w:val="ru-RU" w:eastAsia="ru-RU"/>
              </w:rPr>
              <w:t>дополнен согласно решению Правления №6 от 15.01.2024 года</w:t>
            </w:r>
            <w:r w:rsidR="00DD789B" w:rsidRPr="000C3662">
              <w:rPr>
                <w:i/>
                <w:snapToGrid w:val="0"/>
                <w:color w:val="4F81BD" w:themeColor="accent1"/>
                <w:lang w:val="ru-RU" w:eastAsia="ru-RU"/>
              </w:rPr>
              <w:t>)</w:t>
            </w:r>
          </w:p>
          <w:p w14:paraId="47A03969" w14:textId="33FA5610" w:rsidR="00D6009C" w:rsidRPr="000C3662" w:rsidRDefault="00D6009C" w:rsidP="007C0093">
            <w:pPr>
              <w:pStyle w:val="TableParagraph"/>
              <w:numPr>
                <w:ilvl w:val="0"/>
                <w:numId w:val="57"/>
              </w:numPr>
              <w:ind w:left="138" w:right="197" w:firstLine="329"/>
            </w:pPr>
            <w:r w:rsidRPr="000C3662">
              <w:t>обеспеч</w:t>
            </w:r>
            <w:r w:rsidRPr="000C3662">
              <w:rPr>
                <w:lang w:val="ru-RU"/>
              </w:rPr>
              <w:t>ение</w:t>
            </w:r>
            <w:r w:rsidRPr="000C3662">
              <w:t xml:space="preserve"> качественно</w:t>
            </w:r>
            <w:r w:rsidRPr="000C3662">
              <w:rPr>
                <w:lang w:val="ru-RU"/>
              </w:rPr>
              <w:t>го</w:t>
            </w:r>
            <w:r w:rsidRPr="000C3662">
              <w:t xml:space="preserve"> и достоверно</w:t>
            </w:r>
            <w:r w:rsidRPr="000C3662">
              <w:rPr>
                <w:lang w:val="ru-RU"/>
              </w:rPr>
              <w:t>го</w:t>
            </w:r>
            <w:r w:rsidRPr="000C3662">
              <w:t xml:space="preserve"> заполнени</w:t>
            </w:r>
            <w:r w:rsidRPr="000C3662">
              <w:rPr>
                <w:lang w:val="ru-RU"/>
              </w:rPr>
              <w:t>я</w:t>
            </w:r>
            <w:r w:rsidR="001B3675" w:rsidRPr="000C3662">
              <w:rPr>
                <w:snapToGrid w:val="0"/>
                <w:lang w:val="ru-RU" w:eastAsia="ru-RU"/>
              </w:rPr>
              <w:t>/изменения</w:t>
            </w:r>
            <w:r w:rsidRPr="000C3662">
              <w:t xml:space="preserve"> данных клиента и </w:t>
            </w:r>
            <w:r w:rsidRPr="000C3662">
              <w:rPr>
                <w:lang w:val="ru-RU"/>
              </w:rPr>
              <w:t>п</w:t>
            </w:r>
            <w:r w:rsidRPr="000C3662">
              <w:t>араметр</w:t>
            </w:r>
            <w:r w:rsidRPr="000C3662">
              <w:rPr>
                <w:lang w:val="ru-RU"/>
              </w:rPr>
              <w:t>ов</w:t>
            </w:r>
            <w:r w:rsidRPr="000C3662">
              <w:t xml:space="preserve"> по вкладу ЖСС</w:t>
            </w:r>
            <w:r w:rsidR="00D04184" w:rsidRPr="004E07A5">
              <w:rPr>
                <w:lang w:val="ru-RU"/>
              </w:rPr>
              <w:t>/договора вклада</w:t>
            </w:r>
            <w:r w:rsidRPr="000C3662">
              <w:t xml:space="preserve"> в ССК, а также качественно</w:t>
            </w:r>
            <w:r w:rsidRPr="000C3662">
              <w:rPr>
                <w:lang w:val="ru-RU"/>
              </w:rPr>
              <w:t>го</w:t>
            </w:r>
            <w:r w:rsidRPr="000C3662">
              <w:t xml:space="preserve"> формировани</w:t>
            </w:r>
            <w:r w:rsidRPr="000C3662">
              <w:rPr>
                <w:lang w:val="ru-RU"/>
              </w:rPr>
              <w:t>я</w:t>
            </w:r>
            <w:r w:rsidRPr="000C3662">
              <w:t xml:space="preserve"> досье клиента и его передач</w:t>
            </w:r>
            <w:r w:rsidRPr="000C3662">
              <w:rPr>
                <w:lang w:val="ru-RU"/>
              </w:rPr>
              <w:t>и</w:t>
            </w:r>
            <w:r w:rsidRPr="000C3662">
              <w:t xml:space="preserve"> в Банк в соответствии с внутренним документом Банка, регламентирующим порядок заключения договоров о ЖСС, </w:t>
            </w:r>
            <w:r w:rsidR="00D04184" w:rsidRPr="004E07A5">
              <w:rPr>
                <w:lang w:val="ru-RU"/>
              </w:rPr>
              <w:t>договоров вклада,</w:t>
            </w:r>
            <w:r w:rsidR="00D04184">
              <w:rPr>
                <w:lang w:val="ru-RU"/>
              </w:rPr>
              <w:t xml:space="preserve"> </w:t>
            </w:r>
            <w:r w:rsidRPr="000C3662">
              <w:t xml:space="preserve">открытия, обслуживания и закрытия сберегательных и текущих счетов в </w:t>
            </w:r>
            <w:r w:rsidRPr="000C3662">
              <w:rPr>
                <w:lang w:val="ru-RU"/>
              </w:rPr>
              <w:t>Банке</w:t>
            </w:r>
            <w:r w:rsidRPr="000C3662">
              <w:t>, качественно</w:t>
            </w:r>
            <w:r w:rsidRPr="000C3662">
              <w:rPr>
                <w:lang w:val="ru-RU"/>
              </w:rPr>
              <w:t>го</w:t>
            </w:r>
            <w:r w:rsidRPr="000C3662">
              <w:t xml:space="preserve"> и достоверно</w:t>
            </w:r>
            <w:r w:rsidRPr="000C3662">
              <w:rPr>
                <w:lang w:val="ru-RU"/>
              </w:rPr>
              <w:t>го</w:t>
            </w:r>
            <w:r w:rsidRPr="000C3662">
              <w:t xml:space="preserve"> информировани</w:t>
            </w:r>
            <w:r w:rsidRPr="000C3662">
              <w:rPr>
                <w:lang w:val="ru-RU"/>
              </w:rPr>
              <w:t>я</w:t>
            </w:r>
            <w:r w:rsidRPr="000C3662">
              <w:t xml:space="preserve"> о видах и условиях кредитования в соответствии с внутренним документом Банка, регламентирующим внутреннюю кредитную политику </w:t>
            </w:r>
            <w:r w:rsidRPr="000C3662">
              <w:rPr>
                <w:lang w:val="ru-RU"/>
              </w:rPr>
              <w:t>Банка;</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D04184">
              <w:rPr>
                <w:i/>
                <w:snapToGrid w:val="0"/>
                <w:color w:val="4F81BD" w:themeColor="accent1"/>
                <w:lang w:val="ru-RU" w:eastAsia="ru-RU"/>
              </w:rPr>
              <w:t xml:space="preserve">, </w:t>
            </w:r>
            <w:r w:rsidR="00D04184" w:rsidRPr="004E07A5">
              <w:rPr>
                <w:i/>
                <w:snapToGrid w:val="0"/>
                <w:color w:val="4F81BD" w:themeColor="accent1"/>
                <w:lang w:val="ru-RU" w:eastAsia="ru-RU"/>
              </w:rPr>
              <w:t>дополнен согласно решению Правления №6 от 1</w:t>
            </w:r>
            <w:r w:rsidR="00D04184" w:rsidRPr="004E07A5">
              <w:rPr>
                <w:i/>
                <w:snapToGrid w:val="0"/>
                <w:color w:val="4F81BD" w:themeColor="accent1"/>
                <w:lang w:eastAsia="ru-RU"/>
              </w:rPr>
              <w:t>5</w:t>
            </w:r>
            <w:r w:rsidR="00D04184" w:rsidRPr="004E07A5">
              <w:rPr>
                <w:i/>
                <w:snapToGrid w:val="0"/>
                <w:color w:val="4F81BD" w:themeColor="accent1"/>
                <w:lang w:val="ru-RU" w:eastAsia="ru-RU"/>
              </w:rPr>
              <w:t>.</w:t>
            </w:r>
            <w:r w:rsidR="00D04184" w:rsidRPr="004E07A5">
              <w:rPr>
                <w:i/>
                <w:snapToGrid w:val="0"/>
                <w:color w:val="4F81BD" w:themeColor="accent1"/>
                <w:lang w:eastAsia="ru-RU"/>
              </w:rPr>
              <w:t>0</w:t>
            </w:r>
            <w:r w:rsidR="00D04184" w:rsidRPr="004E07A5">
              <w:rPr>
                <w:i/>
                <w:snapToGrid w:val="0"/>
                <w:color w:val="4F81BD" w:themeColor="accent1"/>
                <w:lang w:val="ru-RU" w:eastAsia="ru-RU"/>
              </w:rPr>
              <w:t>1.202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r w:rsidR="00DD789B" w:rsidRPr="000C3662">
              <w:rPr>
                <w:i/>
                <w:snapToGrid w:val="0"/>
                <w:color w:val="4F81BD" w:themeColor="accent1"/>
                <w:lang w:val="ru-RU" w:eastAsia="ru-RU"/>
              </w:rPr>
              <w:t>)</w:t>
            </w:r>
          </w:p>
          <w:p w14:paraId="68C74A62" w14:textId="77777777" w:rsidR="00D6009C" w:rsidRPr="00D04184" w:rsidRDefault="00D6009C" w:rsidP="007C0093">
            <w:pPr>
              <w:pStyle w:val="TableParagraph"/>
              <w:numPr>
                <w:ilvl w:val="0"/>
                <w:numId w:val="57"/>
              </w:numPr>
              <w:ind w:left="138" w:right="197" w:firstLine="329"/>
            </w:pPr>
            <w:r w:rsidRPr="000C3662">
              <w:rPr>
                <w:lang w:val="ru-RU"/>
              </w:rPr>
              <w:t xml:space="preserve">проведение мероприятий </w:t>
            </w:r>
            <w:r w:rsidRPr="000C3662">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Pr="000C3662">
              <w:rPr>
                <w:rFonts w:eastAsiaTheme="minorEastAsia"/>
                <w:lang w:val="ru-RU"/>
              </w:rPr>
              <w:t>Банке</w:t>
            </w:r>
            <w:r w:rsidRPr="000C3662">
              <w:rPr>
                <w:rFonts w:eastAsiaTheme="minorEastAsia"/>
              </w:rPr>
              <w:t xml:space="preserve">, проведение предквалификации </w:t>
            </w:r>
            <w:r w:rsidRPr="000C3662">
              <w:rPr>
                <w:rFonts w:eastAsiaTheme="minorEastAsia"/>
                <w:lang w:val="ru-RU"/>
              </w:rPr>
              <w:t>з</w:t>
            </w:r>
            <w:r w:rsidRPr="000C3662">
              <w:rPr>
                <w:rFonts w:eastAsiaTheme="minorEastAsia"/>
              </w:rPr>
              <w:t>аемщика/</w:t>
            </w:r>
            <w:r w:rsidRPr="000C3662">
              <w:rPr>
                <w:rFonts w:eastAsiaTheme="minorEastAsia"/>
                <w:lang w:val="ru-RU"/>
              </w:rPr>
              <w:t>с</w:t>
            </w:r>
            <w:r w:rsidRPr="000C3662">
              <w:rPr>
                <w:rFonts w:eastAsiaTheme="minorEastAsia"/>
              </w:rPr>
              <w:t>озаемщика/</w:t>
            </w:r>
            <w:r w:rsidRPr="000C3662">
              <w:rPr>
                <w:rFonts w:eastAsiaTheme="minorEastAsia"/>
                <w:lang w:val="ru-RU"/>
              </w:rPr>
              <w:t>г</w:t>
            </w:r>
            <w:r w:rsidRPr="000C3662">
              <w:rPr>
                <w:rFonts w:eastAsiaTheme="minorEastAsia"/>
              </w:rPr>
              <w:t xml:space="preserve">аранта и прием кредитной заявки в соответствии </w:t>
            </w:r>
            <w:r w:rsidRPr="000C3662">
              <w:rPr>
                <w:rFonts w:eastAsiaTheme="minorEastAsia"/>
                <w:lang w:val="ru-RU"/>
              </w:rPr>
              <w:t>с главой 2</w:t>
            </w:r>
            <w:r w:rsidRPr="000C3662">
              <w:rPr>
                <w:rFonts w:eastAsiaTheme="minorEastAsia"/>
              </w:rPr>
              <w:t xml:space="preserve"> настоящего Договора</w:t>
            </w:r>
            <w:r w:rsidRPr="000C3662">
              <w:rPr>
                <w:rFonts w:eastAsiaTheme="minorEastAsia"/>
                <w:lang w:val="ru-RU"/>
              </w:rPr>
              <w:t>;</w:t>
            </w:r>
          </w:p>
          <w:p w14:paraId="4992278F" w14:textId="09BE0F82" w:rsidR="00D04184" w:rsidRPr="000C3662" w:rsidRDefault="00D04184" w:rsidP="00D04184">
            <w:pPr>
              <w:pStyle w:val="TableParagraph"/>
              <w:ind w:left="142" w:right="197" w:firstLine="425"/>
            </w:pPr>
            <w:proofErr w:type="gramStart"/>
            <w:r w:rsidRPr="004E07A5">
              <w:rPr>
                <w:rFonts w:eastAsiaTheme="minorEastAsia"/>
                <w:lang w:val="ru-RU"/>
              </w:rPr>
              <w:t>5-1</w:t>
            </w:r>
            <w:proofErr w:type="gramEnd"/>
            <w:r w:rsidRPr="004E07A5">
              <w:rPr>
                <w:rFonts w:eastAsiaTheme="minorEastAsia"/>
                <w:lang w:val="ru-RU"/>
              </w:rPr>
              <w:t>)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4E07A5">
              <w:rPr>
                <w:i/>
                <w:snapToGrid w:val="0"/>
                <w:color w:val="4F81BD" w:themeColor="accent1"/>
                <w:lang w:val="ru-RU" w:eastAsia="ru-RU"/>
              </w:rPr>
              <w:t xml:space="preserve"> (дополнен подпунктом </w:t>
            </w:r>
            <w:proofErr w:type="gramStart"/>
            <w:r w:rsidRPr="004E07A5">
              <w:rPr>
                <w:i/>
                <w:snapToGrid w:val="0"/>
                <w:color w:val="4F81BD" w:themeColor="accent1"/>
                <w:lang w:val="ru-RU" w:eastAsia="ru-RU"/>
              </w:rPr>
              <w:t>5-1</w:t>
            </w:r>
            <w:proofErr w:type="gramEnd"/>
            <w:r w:rsidRPr="004E07A5">
              <w:rPr>
                <w:i/>
                <w:snapToGrid w:val="0"/>
                <w:color w:val="4F81BD" w:themeColor="accent1"/>
                <w:lang w:val="ru-RU" w:eastAsia="ru-RU"/>
              </w:rPr>
              <w:t>) согласно решению Правления №6 от 15.01.2024 года)</w:t>
            </w:r>
          </w:p>
          <w:p w14:paraId="407D7841" w14:textId="612DE1F0" w:rsidR="00D6009C" w:rsidRPr="000C3662" w:rsidRDefault="00D6009C" w:rsidP="007C0093">
            <w:pPr>
              <w:pStyle w:val="TableParagraph"/>
              <w:numPr>
                <w:ilvl w:val="0"/>
                <w:numId w:val="57"/>
              </w:numPr>
              <w:ind w:left="138" w:right="197" w:firstLine="329"/>
            </w:pPr>
            <w:r w:rsidRPr="000C3662">
              <w:t xml:space="preserve">обеспечение сохранности досье </w:t>
            </w:r>
            <w:r w:rsidRPr="000C3662">
              <w:rPr>
                <w:lang w:val="ru-RU"/>
              </w:rPr>
              <w:t>к</w:t>
            </w:r>
            <w:r w:rsidRPr="000C3662">
              <w:t xml:space="preserve">лиента по заключенному </w:t>
            </w:r>
            <w:r w:rsidRPr="004E07A5">
              <w:t xml:space="preserve">договору </w:t>
            </w:r>
            <w:r w:rsidRPr="004E07A5">
              <w:rPr>
                <w:lang w:val="ru-RU"/>
              </w:rPr>
              <w:t>о ЖСС</w:t>
            </w:r>
            <w:r w:rsidR="00D04184" w:rsidRPr="004E07A5">
              <w:rPr>
                <w:lang w:val="ru-RU"/>
              </w:rPr>
              <w:t>/договору вклада</w:t>
            </w:r>
            <w:r w:rsidRPr="004E07A5">
              <w:t xml:space="preserve"> в надежно запираемом шкафу/тумбе до его передачи в</w:t>
            </w:r>
            <w:r w:rsidRPr="004E07A5">
              <w:rPr>
                <w:spacing w:val="-3"/>
              </w:rPr>
              <w:t xml:space="preserve"> </w:t>
            </w:r>
            <w:r w:rsidRPr="004E07A5">
              <w:t>Банк</w:t>
            </w:r>
            <w:r w:rsidRPr="004E07A5">
              <w:rPr>
                <w:lang w:val="ru-RU"/>
              </w:rPr>
              <w:t>.</w:t>
            </w:r>
            <w:r w:rsidR="00D04184" w:rsidRPr="004E07A5">
              <w:rPr>
                <w:i/>
                <w:snapToGrid w:val="0"/>
                <w:color w:val="4F81BD" w:themeColor="accent1"/>
                <w:lang w:val="ru-RU" w:eastAsia="ru-RU"/>
              </w:rPr>
              <w:t xml:space="preserve"> (дополнен согласно решению Правления №6 от 1</w:t>
            </w:r>
            <w:r w:rsidR="00D04184" w:rsidRPr="004E07A5">
              <w:rPr>
                <w:i/>
                <w:snapToGrid w:val="0"/>
                <w:color w:val="4F81BD" w:themeColor="accent1"/>
                <w:lang w:eastAsia="ru-RU"/>
              </w:rPr>
              <w:t>5</w:t>
            </w:r>
            <w:r w:rsidR="00D04184" w:rsidRPr="004E07A5">
              <w:rPr>
                <w:i/>
                <w:snapToGrid w:val="0"/>
                <w:color w:val="4F81BD" w:themeColor="accent1"/>
                <w:lang w:val="ru-RU" w:eastAsia="ru-RU"/>
              </w:rPr>
              <w:t>.</w:t>
            </w:r>
            <w:r w:rsidR="00D04184" w:rsidRPr="004E07A5">
              <w:rPr>
                <w:i/>
                <w:snapToGrid w:val="0"/>
                <w:color w:val="4F81BD" w:themeColor="accent1"/>
                <w:lang w:eastAsia="ru-RU"/>
              </w:rPr>
              <w:t>0</w:t>
            </w:r>
            <w:r w:rsidR="00D04184" w:rsidRPr="004E07A5">
              <w:rPr>
                <w:i/>
                <w:snapToGrid w:val="0"/>
                <w:color w:val="4F81BD" w:themeColor="accent1"/>
                <w:lang w:val="ru-RU" w:eastAsia="ru-RU"/>
              </w:rPr>
              <w:t>1.202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p>
          <w:p w14:paraId="48CC51FF" w14:textId="77777777" w:rsidR="00CC2B9A" w:rsidRPr="000C3662" w:rsidRDefault="00CC2B9A" w:rsidP="00D6009C">
            <w:pPr>
              <w:pStyle w:val="TableParagraph"/>
              <w:spacing w:after="120"/>
              <w:ind w:left="1125" w:right="655"/>
              <w:jc w:val="center"/>
              <w:rPr>
                <w:b/>
              </w:rPr>
            </w:pPr>
          </w:p>
          <w:p w14:paraId="17F810E7" w14:textId="77777777" w:rsidR="00D6009C" w:rsidRPr="000C3662" w:rsidRDefault="00D6009C" w:rsidP="00D6009C">
            <w:pPr>
              <w:pStyle w:val="TableParagraph"/>
              <w:spacing w:after="120"/>
              <w:ind w:left="1125" w:right="655"/>
              <w:jc w:val="center"/>
              <w:rPr>
                <w:b/>
              </w:rPr>
            </w:pPr>
            <w:r w:rsidRPr="000C3662">
              <w:rPr>
                <w:b/>
              </w:rPr>
              <w:t>Глава 4. Права и обязанности Лидера</w:t>
            </w:r>
            <w:r w:rsidRPr="000C3662">
              <w:rPr>
                <w:b/>
                <w:lang w:val="ru-RU"/>
              </w:rPr>
              <w:t xml:space="preserve"> </w:t>
            </w:r>
            <w:r w:rsidRPr="000C3662">
              <w:rPr>
                <w:b/>
              </w:rPr>
              <w:t>команды</w:t>
            </w:r>
          </w:p>
          <w:p w14:paraId="22AD2F7B" w14:textId="77777777" w:rsidR="00D6009C" w:rsidRPr="000C3662" w:rsidRDefault="00D6009C" w:rsidP="007C0093">
            <w:pPr>
              <w:pStyle w:val="TableParagraph"/>
              <w:numPr>
                <w:ilvl w:val="1"/>
                <w:numId w:val="58"/>
              </w:numPr>
              <w:tabs>
                <w:tab w:val="left" w:pos="847"/>
              </w:tabs>
              <w:spacing w:line="242" w:lineRule="auto"/>
              <w:ind w:left="136" w:right="198" w:firstLine="221"/>
            </w:pPr>
            <w:r w:rsidRPr="000C3662">
              <w:t xml:space="preserve">Лидер команды </w:t>
            </w:r>
            <w:r w:rsidRPr="000C3662">
              <w:rPr>
                <w:lang w:val="ru-RU"/>
              </w:rPr>
              <w:t>имеет право:</w:t>
            </w:r>
          </w:p>
          <w:p w14:paraId="6903590C" w14:textId="66460FA9" w:rsidR="00D6009C" w:rsidRPr="000C3662" w:rsidRDefault="00D6009C" w:rsidP="00D6009C">
            <w:pPr>
              <w:pStyle w:val="TableParagraph"/>
              <w:tabs>
                <w:tab w:val="left" w:pos="847"/>
              </w:tabs>
              <w:spacing w:line="242" w:lineRule="auto"/>
              <w:ind w:left="357" w:right="198"/>
            </w:pPr>
            <w:r w:rsidRPr="000C3662">
              <w:rPr>
                <w:lang w:val="ru-RU"/>
              </w:rPr>
              <w:t xml:space="preserve">1) </w:t>
            </w:r>
            <w:r w:rsidRPr="000C3662">
              <w:t>получать от Банка информацию (сведения, материалы), необходимую для осуществления своих обязанностей по</w:t>
            </w:r>
            <w:r w:rsidRPr="000C3662">
              <w:rPr>
                <w:spacing w:val="-1"/>
              </w:rPr>
              <w:t xml:space="preserve"> </w:t>
            </w:r>
            <w:r w:rsidRPr="000C3662">
              <w:t>Договору;</w:t>
            </w:r>
          </w:p>
          <w:p w14:paraId="16B62AFB" w14:textId="77614599" w:rsidR="005B2AC9" w:rsidRPr="000C3662" w:rsidRDefault="005B2AC9" w:rsidP="00D6009C">
            <w:pPr>
              <w:pStyle w:val="TableParagraph"/>
              <w:tabs>
                <w:tab w:val="left" w:pos="847"/>
              </w:tabs>
              <w:spacing w:line="242" w:lineRule="auto"/>
              <w:ind w:left="357" w:right="198"/>
              <w:rPr>
                <w:lang w:val="ru-RU"/>
              </w:rPr>
            </w:pPr>
            <w:proofErr w:type="gramStart"/>
            <w:r w:rsidRPr="000C3662">
              <w:rPr>
                <w:lang w:val="ru-RU"/>
              </w:rPr>
              <w:t>1-1</w:t>
            </w:r>
            <w:proofErr w:type="gramEnd"/>
            <w:r w:rsidRPr="000C3662">
              <w:rPr>
                <w:lang w:val="ru-RU"/>
              </w:rPr>
              <w:t>) открывать консультационные центры;</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07C199F" w14:textId="77777777" w:rsidR="00D6009C" w:rsidRPr="000C3662" w:rsidRDefault="00D6009C" w:rsidP="00D6009C">
            <w:pPr>
              <w:pStyle w:val="TableParagraph"/>
              <w:tabs>
                <w:tab w:val="left" w:pos="847"/>
              </w:tabs>
              <w:spacing w:line="242" w:lineRule="auto"/>
              <w:ind w:left="357" w:right="198"/>
            </w:pPr>
            <w:r w:rsidRPr="000C3662">
              <w:rPr>
                <w:lang w:val="ru-RU"/>
              </w:rPr>
              <w:t xml:space="preserve">2) </w:t>
            </w:r>
            <w:r w:rsidRPr="000C3662">
              <w:t xml:space="preserve">получать вознаграждение за выполненные </w:t>
            </w:r>
            <w:r w:rsidRPr="000C3662">
              <w:lastRenderedPageBreak/>
              <w:t>обязательства, предусмотренные Договором, в размерах и на</w:t>
            </w:r>
            <w:r w:rsidRPr="000C3662">
              <w:rPr>
                <w:spacing w:val="-36"/>
              </w:rPr>
              <w:t xml:space="preserve"> </w:t>
            </w:r>
            <w:r w:rsidRPr="000C3662">
              <w:t xml:space="preserve">условиях, предусмотренных Правилами и/или соответствующими решениями уполномоченного </w:t>
            </w:r>
            <w:r w:rsidRPr="000C3662">
              <w:rPr>
                <w:lang w:val="ru-RU"/>
              </w:rPr>
              <w:t>органа</w:t>
            </w:r>
            <w:r w:rsidRPr="000C3662">
              <w:rPr>
                <w:spacing w:val="-7"/>
              </w:rPr>
              <w:t xml:space="preserve"> </w:t>
            </w:r>
            <w:r w:rsidRPr="000C3662">
              <w:t>Банка;</w:t>
            </w:r>
          </w:p>
          <w:p w14:paraId="73EFB0B1" w14:textId="77777777" w:rsidR="00D6009C" w:rsidRPr="000C3662" w:rsidRDefault="00D6009C" w:rsidP="00D6009C">
            <w:pPr>
              <w:pStyle w:val="TableParagraph"/>
              <w:tabs>
                <w:tab w:val="left" w:pos="847"/>
              </w:tabs>
              <w:spacing w:line="242" w:lineRule="auto"/>
              <w:ind w:left="357" w:right="198"/>
              <w:rPr>
                <w:snapToGrid w:val="0"/>
                <w:lang w:val="ru-RU"/>
              </w:rPr>
            </w:pPr>
            <w:r w:rsidRPr="000C3662">
              <w:rPr>
                <w:lang w:val="ru-RU"/>
              </w:rPr>
              <w:t xml:space="preserve">3) </w:t>
            </w:r>
            <w:r w:rsidRPr="000C3662">
              <w:rPr>
                <w:snapToGrid w:val="0"/>
              </w:rPr>
              <w:t xml:space="preserve">выполнять установленные плановые показатели Банка, за исключением </w:t>
            </w:r>
            <w:r w:rsidRPr="000C3662">
              <w:rPr>
                <w:snapToGrid w:val="0"/>
                <w:lang w:val="ru-RU"/>
              </w:rPr>
              <w:t>Лидера команды</w:t>
            </w:r>
            <w:r w:rsidRPr="000C3662">
              <w:rPr>
                <w:snapToGrid w:val="0"/>
              </w:rPr>
              <w:t>, оказывающего услуги Банку в течение 3 (трех) месяцев с даты заключения Договора</w:t>
            </w:r>
            <w:r w:rsidRPr="000C3662">
              <w:rPr>
                <w:snapToGrid w:val="0"/>
                <w:lang w:val="ru-RU"/>
              </w:rPr>
              <w:t>;</w:t>
            </w:r>
          </w:p>
          <w:p w14:paraId="4D5A5E87" w14:textId="276FF7A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001F0614" w:rsidRPr="000C3662">
              <w:rPr>
                <w:snapToGrid w:val="0"/>
                <w:lang w:eastAsia="ru-RU"/>
              </w:rPr>
              <w:t xml:space="preserve">в целях популяризации услуг распространять рекламную продукцию Банка с указанием личных контактов, а также </w:t>
            </w:r>
            <w:r w:rsidRPr="000C3662">
              <w:rPr>
                <w:lang w:val="ru-RU"/>
              </w:rPr>
              <w:t>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1EE92DFF" w14:textId="6848B2E6"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5) </w:t>
            </w:r>
            <w:r w:rsidRPr="000C3662">
              <w:t>в</w:t>
            </w:r>
            <w:r w:rsidRPr="000C3662">
              <w:rPr>
                <w:spacing w:val="5"/>
              </w:rPr>
              <w:t xml:space="preserve"> </w:t>
            </w:r>
            <w:r w:rsidRPr="000C3662">
              <w:t>целях</w:t>
            </w:r>
            <w:r w:rsidRPr="000C3662">
              <w:rPr>
                <w:spacing w:val="5"/>
              </w:rPr>
              <w:t xml:space="preserve"> </w:t>
            </w:r>
            <w:r w:rsidRPr="000C3662">
              <w:t>информирования клиентов о реализуемых Банком продуктах</w:t>
            </w:r>
            <w:r w:rsidRPr="000C3662">
              <w:rPr>
                <w:spacing w:val="40"/>
              </w:rPr>
              <w:t xml:space="preserve"> </w:t>
            </w:r>
            <w:r w:rsidRPr="000C3662">
              <w:t>и</w:t>
            </w:r>
            <w:r w:rsidRPr="000C3662">
              <w:rPr>
                <w:spacing w:val="9"/>
              </w:rPr>
              <w:t xml:space="preserve"> </w:t>
            </w:r>
            <w:r w:rsidRPr="000C3662">
              <w:t>проектах, привлечения</w:t>
            </w:r>
            <w:r w:rsidRPr="000C3662">
              <w:rPr>
                <w:lang w:val="ru-RU"/>
              </w:rPr>
              <w:t xml:space="preserve"> </w:t>
            </w:r>
            <w:r w:rsidRPr="000C3662">
              <w:t>потенциальных</w:t>
            </w:r>
            <w:r w:rsidRPr="000C3662">
              <w:tab/>
              <w:t>клиентов</w:t>
            </w:r>
            <w:r w:rsidRPr="000C3662">
              <w:rPr>
                <w:lang w:val="ru-RU"/>
              </w:rPr>
              <w:t xml:space="preserve"> </w:t>
            </w:r>
            <w:r w:rsidRPr="000C3662">
              <w:t xml:space="preserve">в </w:t>
            </w:r>
            <w:r w:rsidRPr="000C3662">
              <w:rPr>
                <w:spacing w:val="-3"/>
              </w:rPr>
              <w:t xml:space="preserve">систему </w:t>
            </w:r>
            <w:r w:rsidR="00F84FE8" w:rsidRPr="000C3662">
              <w:rPr>
                <w:lang w:val="ru-RU"/>
              </w:rPr>
              <w:t>ЖСС</w:t>
            </w:r>
            <w:r w:rsidR="00D04184" w:rsidRPr="004E07A5">
              <w:rPr>
                <w:lang w:val="ru-RU"/>
              </w:rPr>
              <w:t>, ГОНС</w:t>
            </w:r>
            <w:r w:rsidR="00F84FE8" w:rsidRPr="004E07A5">
              <w:t xml:space="preserve"> </w:t>
            </w:r>
            <w:r w:rsidRPr="004E07A5">
              <w:t>и притоков во</w:t>
            </w:r>
            <w:r w:rsidRPr="004E07A5">
              <w:rPr>
                <w:spacing w:val="30"/>
              </w:rPr>
              <w:t xml:space="preserve"> </w:t>
            </w:r>
            <w:r w:rsidRPr="004E07A5">
              <w:t>вклады,</w:t>
            </w:r>
            <w:r w:rsidRPr="004E07A5">
              <w:rPr>
                <w:lang w:val="ru-RU"/>
              </w:rPr>
              <w:t xml:space="preserve"> </w:t>
            </w:r>
            <w:r w:rsidR="00C41868" w:rsidRPr="004E07A5">
              <w:rPr>
                <w:snapToGrid w:val="0"/>
                <w:lang w:val="ru-RU" w:eastAsia="ru-RU"/>
              </w:rPr>
              <w:t xml:space="preserve">условиях предоставления/погашения займов </w:t>
            </w:r>
            <w:r w:rsidRPr="004E07A5">
              <w:rPr>
                <w:lang w:val="ru-RU"/>
              </w:rPr>
              <w:t>использовать</w:t>
            </w:r>
            <w:r w:rsidRPr="004E07A5">
              <w:rPr>
                <w:lang w:val="ru-RU"/>
              </w:rPr>
              <w:tab/>
              <w:t>не банковское приложение (WhatsApp, Viber, Telegram, IMO, электронная почта и др.), при этом рассылаемая информация не должна содержать сведений, составляющих</w:t>
            </w:r>
            <w:r w:rsidRPr="004E07A5">
              <w:rPr>
                <w:lang w:val="ru-RU"/>
              </w:rPr>
              <w:tab/>
              <w:t>банковскую тайну</w:t>
            </w:r>
            <w:r w:rsidRPr="004E07A5">
              <w:rPr>
                <w:lang w:val="ru-RU"/>
              </w:rPr>
              <w:tab/>
              <w:t>и персональных данных и требует согласования с Банком.</w:t>
            </w:r>
            <w:r w:rsidR="007B5C1E" w:rsidRPr="004E07A5">
              <w:rPr>
                <w:lang w:val="ru-RU"/>
              </w:rPr>
              <w:t xml:space="preserve"> </w:t>
            </w:r>
            <w:r w:rsidR="007B5C1E" w:rsidRPr="004E07A5">
              <w:rPr>
                <w:i/>
                <w:snapToGrid w:val="0"/>
                <w:color w:val="4F81BD" w:themeColor="accent1"/>
                <w:lang w:val="ru-RU" w:eastAsia="ru-RU"/>
              </w:rPr>
              <w:t>(изложен в редакции решения Правления №</w:t>
            </w:r>
            <w:r w:rsidR="007B5C1E" w:rsidRPr="004E07A5">
              <w:rPr>
                <w:i/>
                <w:snapToGrid w:val="0"/>
                <w:color w:val="4F81BD" w:themeColor="accent1"/>
                <w:lang w:eastAsia="ru-RU"/>
              </w:rPr>
              <w:t>121</w:t>
            </w:r>
            <w:r w:rsidR="007B5C1E" w:rsidRPr="004E07A5">
              <w:rPr>
                <w:i/>
                <w:snapToGrid w:val="0"/>
                <w:color w:val="4F81BD" w:themeColor="accent1"/>
                <w:lang w:val="ru-RU" w:eastAsia="ru-RU"/>
              </w:rPr>
              <w:t xml:space="preserve"> от 1</w:t>
            </w:r>
            <w:r w:rsidR="007B5C1E" w:rsidRPr="004E07A5">
              <w:rPr>
                <w:i/>
                <w:snapToGrid w:val="0"/>
                <w:color w:val="4F81BD" w:themeColor="accent1"/>
                <w:lang w:eastAsia="ru-RU"/>
              </w:rPr>
              <w:t>1</w:t>
            </w:r>
            <w:r w:rsidR="007B5C1E" w:rsidRPr="004E07A5">
              <w:rPr>
                <w:i/>
                <w:snapToGrid w:val="0"/>
                <w:color w:val="4F81BD" w:themeColor="accent1"/>
                <w:lang w:val="ru-RU" w:eastAsia="ru-RU"/>
              </w:rPr>
              <w:t>.</w:t>
            </w:r>
            <w:r w:rsidR="007B5C1E" w:rsidRPr="004E07A5">
              <w:rPr>
                <w:i/>
                <w:snapToGrid w:val="0"/>
                <w:color w:val="4F81BD" w:themeColor="accent1"/>
                <w:lang w:eastAsia="ru-RU"/>
              </w:rPr>
              <w:t>07</w:t>
            </w:r>
            <w:r w:rsidR="007B5C1E" w:rsidRPr="004E07A5">
              <w:rPr>
                <w:i/>
                <w:snapToGrid w:val="0"/>
                <w:color w:val="4F81BD" w:themeColor="accent1"/>
                <w:lang w:val="ru-RU" w:eastAsia="ru-RU"/>
              </w:rPr>
              <w:t>.202</w:t>
            </w:r>
            <w:r w:rsidR="007B5C1E" w:rsidRPr="004E07A5">
              <w:rPr>
                <w:i/>
                <w:snapToGrid w:val="0"/>
                <w:color w:val="4F81BD" w:themeColor="accent1"/>
                <w:lang w:eastAsia="ru-RU"/>
              </w:rPr>
              <w:t>3</w:t>
            </w:r>
            <w:r w:rsidR="007B5C1E" w:rsidRPr="004E07A5">
              <w:rPr>
                <w:i/>
                <w:snapToGrid w:val="0"/>
                <w:color w:val="4F81BD" w:themeColor="accent1"/>
                <w:lang w:val="ru-RU" w:eastAsia="ru-RU"/>
              </w:rPr>
              <w:t xml:space="preserve"> года</w:t>
            </w:r>
            <w:r w:rsidR="00D04184" w:rsidRPr="004E07A5">
              <w:rPr>
                <w:i/>
                <w:snapToGrid w:val="0"/>
                <w:color w:val="4F81BD" w:themeColor="accent1"/>
                <w:lang w:val="ru-RU" w:eastAsia="ru-RU"/>
              </w:rPr>
              <w:t>, дополнен согласно решению Правления №6 от 15.</w:t>
            </w:r>
            <w:r w:rsidR="00D04184" w:rsidRPr="004E07A5">
              <w:rPr>
                <w:i/>
                <w:snapToGrid w:val="0"/>
                <w:color w:val="4F81BD" w:themeColor="accent1"/>
                <w:lang w:eastAsia="ru-RU"/>
              </w:rPr>
              <w:t>01</w:t>
            </w:r>
            <w:r w:rsidR="00D04184" w:rsidRPr="004E07A5">
              <w:rPr>
                <w:i/>
                <w:snapToGrid w:val="0"/>
                <w:color w:val="4F81BD" w:themeColor="accent1"/>
                <w:lang w:val="ru-RU" w:eastAsia="ru-RU"/>
              </w:rPr>
              <w:t>.202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p>
          <w:p w14:paraId="72965804"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При использовании на мобильных устройствах информационных систем Банка, на данные устройства устанавливается</w:t>
            </w:r>
            <w:r w:rsidRPr="000C3662">
              <w:rPr>
                <w:lang w:val="ru-RU"/>
              </w:rPr>
              <w:tab/>
              <w:t>специальное</w:t>
            </w:r>
            <w:r w:rsidRPr="000C3662">
              <w:rPr>
                <w:lang w:val="ru-RU"/>
              </w:rPr>
              <w:tab/>
              <w:t xml:space="preserve">программное обеспечение, обеспечивающие разделение сред обработки личных данных </w:t>
            </w:r>
            <w:r w:rsidRPr="000C3662">
              <w:rPr>
                <w:rFonts w:eastAsiaTheme="minorHAnsi"/>
              </w:rPr>
              <w:t>и информационных активов Банка</w:t>
            </w:r>
            <w:r w:rsidRPr="000C3662">
              <w:rPr>
                <w:lang w:val="ru-RU"/>
              </w:rPr>
              <w:t>;</w:t>
            </w:r>
          </w:p>
          <w:p w14:paraId="07444A32" w14:textId="4EF901E8" w:rsidR="005B2AC9" w:rsidRPr="000C3662" w:rsidRDefault="005B2AC9" w:rsidP="00D6009C">
            <w:pPr>
              <w:pStyle w:val="TableParagraph"/>
              <w:tabs>
                <w:tab w:val="left" w:pos="847"/>
              </w:tabs>
              <w:spacing w:line="242" w:lineRule="auto"/>
              <w:ind w:left="357" w:right="198"/>
              <w:rPr>
                <w:lang w:val="ru-RU"/>
              </w:rPr>
            </w:pPr>
            <w:r w:rsidRPr="000C3662">
              <w:rPr>
                <w:lang w:val="ru-RU"/>
              </w:rPr>
              <w:t>6) с</w:t>
            </w:r>
            <w:r w:rsidRPr="000C3662">
              <w:rPr>
                <w:bCs/>
              </w:rPr>
              <w:t xml:space="preserve">оздавать </w:t>
            </w:r>
            <w:r w:rsidRPr="000C3662">
              <w:rPr>
                <w:bCs/>
                <w:lang w:val="ru-RU"/>
              </w:rPr>
              <w:t>к</w:t>
            </w:r>
            <w:r w:rsidRPr="000C3662">
              <w:rPr>
                <w:bCs/>
              </w:rPr>
              <w:t>оманды в других регионах</w:t>
            </w:r>
            <w:r w:rsidRPr="000C3662">
              <w:rPr>
                <w:bCs/>
                <w:lang w:val="ru-RU"/>
              </w:rPr>
              <w:t>, при этом взаимодействие с командой производится любым доступным способом;</w:t>
            </w:r>
            <w:r w:rsidR="00DD789B" w:rsidRPr="000C3662">
              <w:rPr>
                <w:bCs/>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691C21F0" w14:textId="23C5BDCA" w:rsidR="00F84FE8" w:rsidRPr="000C3662" w:rsidRDefault="005B2AC9" w:rsidP="00E64673">
            <w:pPr>
              <w:pStyle w:val="TableParagraph"/>
              <w:tabs>
                <w:tab w:val="left" w:pos="847"/>
              </w:tabs>
              <w:spacing w:line="242" w:lineRule="auto"/>
              <w:ind w:left="357" w:right="198"/>
              <w:rPr>
                <w:lang w:val="ru-RU"/>
              </w:rPr>
            </w:pPr>
            <w:r w:rsidRPr="000C3662">
              <w:rPr>
                <w:snapToGrid w:val="0"/>
                <w:lang w:val="ru-RU" w:eastAsia="ru-RU"/>
              </w:rPr>
              <w:t xml:space="preserve">7) </w:t>
            </w:r>
            <w:r w:rsidRPr="000C3662">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00E64673"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0CBB7D21" w14:textId="77777777" w:rsidR="00D6009C" w:rsidRPr="000C3662" w:rsidRDefault="00D6009C" w:rsidP="007C0093">
            <w:pPr>
              <w:pStyle w:val="TableParagraph"/>
              <w:numPr>
                <w:ilvl w:val="1"/>
                <w:numId w:val="58"/>
              </w:numPr>
              <w:tabs>
                <w:tab w:val="left" w:pos="847"/>
              </w:tabs>
              <w:spacing w:line="242" w:lineRule="auto"/>
              <w:ind w:left="136" w:right="198" w:firstLine="221"/>
              <w:rPr>
                <w:lang w:val="ru-RU"/>
              </w:rPr>
            </w:pPr>
            <w:r w:rsidRPr="000C3662">
              <w:rPr>
                <w:lang w:val="ru-RU"/>
              </w:rPr>
              <w:t>Лидер команды обязуется:</w:t>
            </w:r>
          </w:p>
          <w:p w14:paraId="0FBC0F37" w14:textId="6E99FB7F"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 </w:t>
            </w:r>
            <w:r w:rsidRPr="000C3662">
              <w:t xml:space="preserve">предъявить клиенту </w:t>
            </w:r>
            <w:r w:rsidR="00F84FE8" w:rsidRPr="000C3662">
              <w:rPr>
                <w:snapToGrid w:val="0"/>
                <w:lang w:val="ru-RU" w:eastAsia="ru-RU"/>
              </w:rPr>
              <w:t>доверенность (при необходимости)</w:t>
            </w:r>
            <w:r w:rsidR="00F84FE8" w:rsidRPr="000C3662">
              <w:rPr>
                <w:snapToGrid w:val="0"/>
                <w:lang w:eastAsia="ru-RU"/>
              </w:rPr>
              <w:t xml:space="preserve"> </w:t>
            </w:r>
            <w:r w:rsidRPr="000C3662">
              <w:t>для</w:t>
            </w:r>
            <w:r w:rsidRPr="000C3662">
              <w:rPr>
                <w:spacing w:val="-2"/>
              </w:rPr>
              <w:t xml:space="preserve"> </w:t>
            </w:r>
            <w:r w:rsidRPr="000C3662">
              <w:t>ознакомления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CA07B9C" w14:textId="709D315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2) </w:t>
            </w:r>
            <w:r w:rsidRPr="000C3662">
              <w:t xml:space="preserve">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w:t>
            </w:r>
            <w:r w:rsidR="00F84FE8" w:rsidRPr="000C3662">
              <w:rPr>
                <w:snapToGrid w:val="0"/>
                <w:lang w:val="ru-RU" w:eastAsia="ru-RU"/>
              </w:rPr>
              <w:t>досье клиента</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3B2E636" w14:textId="336AC0C2" w:rsidR="00D6009C" w:rsidRPr="000C3662" w:rsidRDefault="00D6009C" w:rsidP="00D6009C">
            <w:pPr>
              <w:pStyle w:val="TableParagraph"/>
              <w:tabs>
                <w:tab w:val="left" w:pos="847"/>
              </w:tabs>
              <w:spacing w:line="242" w:lineRule="auto"/>
              <w:ind w:left="357" w:right="198"/>
              <w:rPr>
                <w:lang w:val="ru-RU"/>
              </w:rPr>
            </w:pPr>
            <w:r w:rsidRPr="000C3662">
              <w:rPr>
                <w:lang w:val="ru-RU"/>
              </w:rPr>
              <w:lastRenderedPageBreak/>
              <w:t xml:space="preserve">3) выполнять установленные </w:t>
            </w:r>
            <w:r w:rsidRPr="000C3662">
              <w:rPr>
                <w:snapToGrid w:val="0"/>
                <w:lang w:eastAsia="kk-KZ" w:bidi="kk-KZ"/>
              </w:rPr>
              <w:t>плановые показатели Банка</w:t>
            </w:r>
            <w:r w:rsidRPr="000C3662">
              <w:rPr>
                <w:snapToGrid w:val="0"/>
                <w:lang w:val="ru-RU" w:eastAsia="kk-KZ" w:bidi="kk-KZ"/>
              </w:rPr>
              <w:t>;</w:t>
            </w:r>
            <w:r w:rsidR="007B5C1E" w:rsidRPr="000C3662">
              <w:rPr>
                <w:snapToGrid w:val="0"/>
                <w:lang w:val="ru-RU" w:eastAsia="kk-KZ" w:bidi="kk-KZ"/>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1369DF4" w14:textId="6EC210A6"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000C15BB" w:rsidRPr="004E07A5">
              <w:t xml:space="preserve">представлять Клиентам подробную и достоверную информацию о системе </w:t>
            </w:r>
            <w:r w:rsidR="000C15BB" w:rsidRPr="004E07A5">
              <w:rPr>
                <w:lang w:val="ru-RU"/>
              </w:rPr>
              <w:t>ЖСС</w:t>
            </w:r>
            <w:r w:rsidR="000C15BB" w:rsidRPr="004E07A5">
              <w:t xml:space="preserve">, об условиях договора о </w:t>
            </w:r>
            <w:r w:rsidR="000C15BB" w:rsidRPr="004E07A5">
              <w:rPr>
                <w:lang w:val="ru-RU"/>
              </w:rPr>
              <w:t>ЖСС</w:t>
            </w:r>
            <w:r w:rsidR="000C15BB" w:rsidRPr="004E07A5">
              <w:t>, правилах и условиях его заключения и исполнения, тарифных программах Банка</w:t>
            </w:r>
            <w:r w:rsidR="000C15BB" w:rsidRPr="004E07A5">
              <w:rPr>
                <w:lang w:val="ru-RU"/>
              </w:rPr>
              <w:t xml:space="preserve">, </w:t>
            </w:r>
            <w:r w:rsidR="000C15BB" w:rsidRPr="004E07A5">
              <w:t>условиях вклада и предоставления</w:t>
            </w:r>
            <w:r w:rsidR="000C15BB" w:rsidRPr="004E07A5">
              <w:rPr>
                <w:lang w:val="ru-RU"/>
              </w:rPr>
              <w:t>/</w:t>
            </w:r>
            <w:r w:rsidR="000C15BB" w:rsidRPr="004E07A5">
              <w:t>погашения займов, о значении оценочного показателя для получения жилищного займа</w:t>
            </w:r>
            <w:r w:rsidR="000C15BB" w:rsidRPr="004E07A5">
              <w:rPr>
                <w:lang w:val="ru-RU"/>
              </w:rPr>
              <w:t xml:space="preserve">, </w:t>
            </w:r>
            <w:r w:rsidR="000C15BB" w:rsidRPr="004E07A5">
              <w:t>о размерах и порядке оплаты комиссии Банка</w:t>
            </w:r>
            <w:r w:rsidR="000C15BB" w:rsidRPr="004E07A5">
              <w:rPr>
                <w:lang w:val="ru-RU"/>
              </w:rPr>
              <w:t>, о ГОНС,</w:t>
            </w:r>
            <w:r w:rsidR="000C15BB" w:rsidRPr="004E07A5">
              <w:t xml:space="preserve"> по вопросам заключения договора ЖСС</w:t>
            </w:r>
            <w:r w:rsidR="000C15BB" w:rsidRPr="004E07A5">
              <w:rPr>
                <w:lang w:val="ru-RU"/>
              </w:rPr>
              <w:t>/договора вклада</w:t>
            </w:r>
            <w:r w:rsidR="000C15BB" w:rsidRPr="004E07A5">
              <w:t xml:space="preserve"> и/или открытия банковских счетов через цифровые каналы Банка</w:t>
            </w:r>
            <w:r w:rsidRPr="004E07A5">
              <w:t>;</w:t>
            </w:r>
            <w:r w:rsidR="00DD789B" w:rsidRPr="004E07A5">
              <w:rPr>
                <w:lang w:val="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00904A7A" w:rsidRPr="004E07A5">
              <w:rPr>
                <w:i/>
                <w:snapToGrid w:val="0"/>
                <w:color w:val="4F81BD" w:themeColor="accent1"/>
                <w:lang w:val="ru-RU" w:eastAsia="ru-RU"/>
              </w:rPr>
              <w:t>, изложен в редакции решения Правления №</w:t>
            </w:r>
            <w:r w:rsidR="00904A7A" w:rsidRPr="004E07A5">
              <w:rPr>
                <w:i/>
                <w:snapToGrid w:val="0"/>
                <w:color w:val="4F81BD" w:themeColor="accent1"/>
                <w:lang w:eastAsia="ru-RU"/>
              </w:rPr>
              <w:t>6</w:t>
            </w:r>
            <w:r w:rsidR="00904A7A" w:rsidRPr="004E07A5">
              <w:rPr>
                <w:i/>
                <w:snapToGrid w:val="0"/>
                <w:color w:val="4F81BD" w:themeColor="accent1"/>
                <w:lang w:val="ru-RU" w:eastAsia="ru-RU"/>
              </w:rPr>
              <w:t xml:space="preserve"> от 15.</w:t>
            </w:r>
            <w:r w:rsidR="00904A7A" w:rsidRPr="004E07A5">
              <w:rPr>
                <w:i/>
                <w:snapToGrid w:val="0"/>
                <w:color w:val="4F81BD" w:themeColor="accent1"/>
                <w:lang w:eastAsia="ru-RU"/>
              </w:rPr>
              <w:t>01</w:t>
            </w:r>
            <w:r w:rsidR="00904A7A" w:rsidRPr="004E07A5">
              <w:rPr>
                <w:i/>
                <w:snapToGrid w:val="0"/>
                <w:color w:val="4F81BD" w:themeColor="accent1"/>
                <w:lang w:val="ru-RU" w:eastAsia="ru-RU"/>
              </w:rPr>
              <w:t>.2024 года</w:t>
            </w:r>
            <w:r w:rsidR="00DD789B" w:rsidRPr="000C3662">
              <w:rPr>
                <w:i/>
                <w:snapToGrid w:val="0"/>
                <w:color w:val="4F81BD" w:themeColor="accent1"/>
                <w:lang w:val="ru-RU" w:eastAsia="ru-RU"/>
              </w:rPr>
              <w:t>)</w:t>
            </w:r>
          </w:p>
          <w:p w14:paraId="175668B1"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5)</w:t>
            </w:r>
            <w:r w:rsidRPr="000C3662">
              <w:t xml:space="preserve"> использовать ССК исключительно в рабочих целях и получать информацию по клиентской карте только при личном присутствии</w:t>
            </w:r>
            <w:r w:rsidRPr="000C3662">
              <w:rPr>
                <w:spacing w:val="-2"/>
              </w:rPr>
              <w:t xml:space="preserve"> </w:t>
            </w:r>
            <w:r w:rsidRPr="000C3662">
              <w:t>клиента</w:t>
            </w:r>
            <w:r w:rsidRPr="000C3662">
              <w:rPr>
                <w:lang w:val="ru-RU"/>
              </w:rPr>
              <w:t>;</w:t>
            </w:r>
          </w:p>
          <w:p w14:paraId="68FB19FA" w14:textId="77777777" w:rsidR="00D6009C" w:rsidRPr="000C3662" w:rsidRDefault="00D6009C" w:rsidP="00D6009C">
            <w:pPr>
              <w:pStyle w:val="TableParagraph"/>
              <w:tabs>
                <w:tab w:val="left" w:pos="847"/>
              </w:tabs>
              <w:spacing w:line="242" w:lineRule="auto"/>
              <w:ind w:left="357" w:right="198"/>
              <w:rPr>
                <w:color w:val="000000" w:themeColor="text1"/>
                <w:lang w:val="ru-RU"/>
              </w:rPr>
            </w:pPr>
            <w:r w:rsidRPr="000C3662">
              <w:rPr>
                <w:lang w:val="ru-RU"/>
              </w:rPr>
              <w:t xml:space="preserve">6) представлять Клиентам подробную и достоверную </w:t>
            </w:r>
            <w:r w:rsidRPr="000C3662">
              <w:rPr>
                <w:color w:val="000000" w:themeColor="text1"/>
                <w:lang w:val="ru-RU"/>
              </w:rPr>
              <w:t>информацию об операциях, проводимых Банком;</w:t>
            </w:r>
          </w:p>
          <w:p w14:paraId="52A57976" w14:textId="468C1587" w:rsidR="002C5C3E" w:rsidRPr="000C3662" w:rsidRDefault="002C5C3E" w:rsidP="002C5C3E">
            <w:pPr>
              <w:pStyle w:val="TableParagraph"/>
              <w:tabs>
                <w:tab w:val="left" w:pos="847"/>
              </w:tabs>
              <w:spacing w:line="242" w:lineRule="auto"/>
              <w:ind w:left="357" w:right="198"/>
              <w:rPr>
                <w:color w:val="000000" w:themeColor="text1"/>
                <w:lang w:val="ru-RU"/>
              </w:rPr>
            </w:pPr>
            <w:r w:rsidRPr="000C3662">
              <w:rPr>
                <w:color w:val="000000" w:themeColor="text1"/>
                <w:lang w:val="ru-RU"/>
              </w:rPr>
              <w:t xml:space="preserve">6-1) </w:t>
            </w:r>
            <w:r w:rsidR="00904A7A" w:rsidRPr="004E07A5">
              <w:rPr>
                <w:snapToGrid w:val="0"/>
                <w:lang w:eastAsia="ru-RU"/>
              </w:rPr>
              <w:t>проводить коллективные и/или индивидуальные ознакомления (презентации) системы ЖСС</w:t>
            </w:r>
            <w:r w:rsidR="00904A7A" w:rsidRPr="004E07A5">
              <w:rPr>
                <w:snapToGrid w:val="0"/>
                <w:lang w:val="ru-RU" w:eastAsia="ru-RU"/>
              </w:rPr>
              <w:t>, ГОНС</w:t>
            </w:r>
            <w:r w:rsidR="00904A7A" w:rsidRPr="004E07A5">
              <w:rPr>
                <w:snapToGrid w:val="0"/>
                <w:lang w:eastAsia="ru-RU"/>
              </w:rPr>
              <w:t xml:space="preserve"> с целью привлечения потенциальных Клиентов Банка на заключение Договора о ЖСС</w:t>
            </w:r>
            <w:r w:rsidR="00904A7A" w:rsidRPr="004E07A5">
              <w:rPr>
                <w:snapToGrid w:val="0"/>
                <w:lang w:val="ru-RU" w:eastAsia="ru-RU"/>
              </w:rPr>
              <w:t>/договора вклада</w:t>
            </w:r>
            <w:r w:rsidR="00904A7A" w:rsidRPr="004E07A5">
              <w:rPr>
                <w:snapToGrid w:val="0"/>
                <w:lang w:eastAsia="ru-RU"/>
              </w:rPr>
              <w:t>, в том числе с использованием сервисо</w:t>
            </w:r>
            <w:r w:rsidR="00904A7A" w:rsidRPr="004E07A5">
              <w:rPr>
                <w:snapToGrid w:val="0"/>
                <w:lang w:val="ru-RU" w:eastAsia="ru-RU"/>
              </w:rPr>
              <w:t>в</w:t>
            </w:r>
            <w:r w:rsidR="00904A7A" w:rsidRPr="004E07A5">
              <w:rPr>
                <w:snapToGrid w:val="0"/>
                <w:lang w:eastAsia="ru-RU"/>
              </w:rPr>
              <w:t xml:space="preserve"> веб-конференций (Zoom, WebEx, GoToMeeting, Skype и т.п.)</w:t>
            </w:r>
            <w:r w:rsidRPr="004E07A5">
              <w:rPr>
                <w:snapToGrid w:val="0"/>
                <w:lang w:eastAsia="ru-RU"/>
              </w:rPr>
              <w:t>;</w:t>
            </w:r>
            <w:r w:rsidR="00DD789B" w:rsidRPr="004E07A5">
              <w:rPr>
                <w:snapToGrid w:val="0"/>
                <w:lang w:val="ru-RU" w:eastAsia="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00904A7A" w:rsidRPr="004E07A5">
              <w:rPr>
                <w:i/>
                <w:snapToGrid w:val="0"/>
                <w:color w:val="4F81BD" w:themeColor="accent1"/>
                <w:lang w:val="ru-RU" w:eastAsia="ru-RU"/>
              </w:rPr>
              <w:t>, изложен в редакции решения Правления №6 от 15.01.2024 года</w:t>
            </w:r>
            <w:r w:rsidR="00DD789B" w:rsidRPr="000C3662">
              <w:rPr>
                <w:i/>
                <w:snapToGrid w:val="0"/>
                <w:color w:val="4F81BD" w:themeColor="accent1"/>
                <w:lang w:val="ru-RU" w:eastAsia="ru-RU"/>
              </w:rPr>
              <w:t>)</w:t>
            </w:r>
          </w:p>
          <w:p w14:paraId="2D7E8A1F" w14:textId="77777777" w:rsidR="00D4256E" w:rsidRDefault="00D6009C" w:rsidP="00D6009C">
            <w:pPr>
              <w:pStyle w:val="TableParagraph"/>
              <w:tabs>
                <w:tab w:val="left" w:pos="847"/>
              </w:tabs>
              <w:spacing w:line="242" w:lineRule="auto"/>
              <w:ind w:left="357" w:right="198"/>
              <w:rPr>
                <w:color w:val="000000" w:themeColor="text1"/>
              </w:rPr>
            </w:pPr>
            <w:r w:rsidRPr="000C3662">
              <w:rPr>
                <w:color w:val="000000" w:themeColor="text1"/>
                <w:lang w:val="ru-RU"/>
              </w:rPr>
              <w:t xml:space="preserve">7) </w:t>
            </w:r>
            <w:r w:rsidRPr="000C3662">
              <w:rPr>
                <w:color w:val="000000" w:themeColor="text1"/>
              </w:rPr>
              <w:t xml:space="preserve">представлять Клиентам подробную и достоверную информацию </w:t>
            </w:r>
            <w:r w:rsidRPr="000C3662">
              <w:rPr>
                <w:color w:val="000000" w:themeColor="text1"/>
                <w:lang w:val="ru-RU"/>
              </w:rPr>
              <w:t>об общих условиях проведения Банком операций</w:t>
            </w:r>
            <w:r w:rsidRPr="000C3662">
              <w:rPr>
                <w:color w:val="000000" w:themeColor="text1"/>
              </w:rPr>
              <w:t>;</w:t>
            </w:r>
          </w:p>
          <w:p w14:paraId="6C8977CD" w14:textId="6A859A0E" w:rsidR="00D6009C" w:rsidRPr="000C3662" w:rsidRDefault="00D6009C" w:rsidP="00D6009C">
            <w:pPr>
              <w:pStyle w:val="TableParagraph"/>
              <w:tabs>
                <w:tab w:val="left" w:pos="847"/>
              </w:tabs>
              <w:spacing w:line="242" w:lineRule="auto"/>
              <w:ind w:left="357" w:right="198"/>
              <w:rPr>
                <w:color w:val="000000" w:themeColor="text1"/>
              </w:rPr>
            </w:pPr>
            <w:r w:rsidRPr="000C3662">
              <w:rPr>
                <w:lang w:val="ru-RU"/>
              </w:rPr>
              <w:t>8)</w:t>
            </w:r>
            <w:r w:rsidRPr="000C3662">
              <w:t xml:space="preserve"> соблюдать этику и корректное (уважительное) отношение к Клиентам, Консультантам и к работникам Банка, </w:t>
            </w:r>
            <w:r w:rsidRPr="000C3662">
              <w:rPr>
                <w:color w:val="000000" w:themeColor="text1"/>
              </w:rPr>
              <w:t xml:space="preserve">а также соблюдать Кодекс </w:t>
            </w:r>
            <w:r w:rsidRPr="000C3662">
              <w:rPr>
                <w:color w:val="000000" w:themeColor="text1"/>
                <w:lang w:val="ru-RU"/>
              </w:rPr>
              <w:t>этики</w:t>
            </w:r>
            <w:r w:rsidRPr="000C3662">
              <w:rPr>
                <w:color w:val="000000" w:themeColor="text1"/>
              </w:rPr>
              <w:t xml:space="preserve"> </w:t>
            </w:r>
            <w:r w:rsidRPr="000C3662">
              <w:rPr>
                <w:color w:val="000000" w:themeColor="text1"/>
                <w:lang w:val="ru-RU"/>
              </w:rPr>
              <w:t xml:space="preserve">Лидеров команды </w:t>
            </w:r>
            <w:r w:rsidRPr="000C3662">
              <w:rPr>
                <w:color w:val="000000" w:themeColor="text1"/>
              </w:rPr>
              <w:t>(Приложение № 3</w:t>
            </w:r>
            <w:r w:rsidRPr="000C3662">
              <w:rPr>
                <w:color w:val="000000" w:themeColor="text1"/>
                <w:spacing w:val="4"/>
              </w:rPr>
              <w:t xml:space="preserve"> </w:t>
            </w:r>
            <w:r w:rsidRPr="000C3662">
              <w:rPr>
                <w:color w:val="000000" w:themeColor="text1"/>
              </w:rPr>
              <w:t>к</w:t>
            </w:r>
            <w:r w:rsidRPr="000C3662">
              <w:rPr>
                <w:color w:val="000000" w:themeColor="text1"/>
                <w:lang w:val="ru-RU"/>
              </w:rPr>
              <w:t xml:space="preserve"> </w:t>
            </w:r>
            <w:r w:rsidRPr="000C3662">
              <w:rPr>
                <w:color w:val="000000" w:themeColor="text1"/>
              </w:rPr>
              <w:t>Договору)</w:t>
            </w:r>
            <w:r w:rsidRPr="000C3662">
              <w:rPr>
                <w:color w:val="FF0000"/>
              </w:rPr>
              <w:t xml:space="preserve"> </w:t>
            </w:r>
            <w:r w:rsidRPr="000C3662">
              <w:t>и Стандарты обслуживания клиентов (Приложение №</w:t>
            </w:r>
            <w:r w:rsidRPr="000C3662">
              <w:rPr>
                <w:lang w:val="ru-RU"/>
              </w:rPr>
              <w:t xml:space="preserve"> </w:t>
            </w:r>
            <w:r w:rsidRPr="000C3662">
              <w:t>4 к Договору);</w:t>
            </w:r>
          </w:p>
          <w:p w14:paraId="70C5EDFA" w14:textId="76BF1F80"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9) </w:t>
            </w:r>
            <w:r w:rsidRPr="000C3662">
              <w:t xml:space="preserve">оказывать услуги Банку по привлечению Клиентов </w:t>
            </w:r>
            <w:r w:rsidR="00B276A5" w:rsidRPr="000C3662">
              <w:rPr>
                <w:lang w:val="ru-RU"/>
              </w:rPr>
              <w:t xml:space="preserve">в соответствии с </w:t>
            </w:r>
            <w:r w:rsidRPr="000C3662">
              <w:t>глав</w:t>
            </w:r>
            <w:r w:rsidR="00F84FE8" w:rsidRPr="000C3662">
              <w:rPr>
                <w:lang w:val="ru-RU"/>
              </w:rPr>
              <w:t>ами</w:t>
            </w:r>
            <w:r w:rsidRPr="000C3662">
              <w:t xml:space="preserve"> </w:t>
            </w:r>
            <w:r w:rsidR="00F84FE8" w:rsidRPr="000C3662">
              <w:rPr>
                <w:lang w:val="ru-RU"/>
              </w:rPr>
              <w:t xml:space="preserve">2 и </w:t>
            </w:r>
            <w:r w:rsidRPr="000C3662">
              <w:t>3 настоящего</w:t>
            </w:r>
            <w:r w:rsidRPr="000C3662">
              <w:rPr>
                <w:spacing w:val="-9"/>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4478F6C" w14:textId="7ED0644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10) осуществлять контроль </w:t>
            </w:r>
            <w:r w:rsidRPr="000C3662">
              <w:rPr>
                <w:spacing w:val="-9"/>
                <w:lang w:eastAsia="kk-KZ" w:bidi="kk-KZ"/>
              </w:rPr>
              <w:t xml:space="preserve">за </w:t>
            </w:r>
            <w:r w:rsidRPr="000C3662">
              <w:rPr>
                <w:lang w:eastAsia="kk-KZ" w:bidi="kk-KZ"/>
              </w:rPr>
              <w:t>своевременностью внесения клиентом взносов во</w:t>
            </w:r>
            <w:r w:rsidRPr="000C3662">
              <w:rPr>
                <w:spacing w:val="-41"/>
                <w:lang w:val="ru-RU" w:eastAsia="kk-KZ" w:bidi="kk-KZ"/>
              </w:rPr>
              <w:t xml:space="preserve"> </w:t>
            </w:r>
            <w:r w:rsidRPr="000C3662">
              <w:rPr>
                <w:lang w:eastAsia="kk-KZ" w:bidi="kk-KZ"/>
              </w:rPr>
              <w:t>вклад, заключающ</w:t>
            </w:r>
            <w:r w:rsidRPr="000C3662">
              <w:rPr>
                <w:lang w:val="ru-RU" w:eastAsia="kk-KZ" w:bidi="kk-KZ"/>
              </w:rPr>
              <w:t>ий</w:t>
            </w:r>
            <w:r w:rsidRPr="000C3662">
              <w:rPr>
                <w:lang w:eastAsia="kk-KZ" w:bidi="kk-KZ"/>
              </w:rPr>
              <w:t>ся в регулярном напоминании о необходимости очередного взноса (посредством телефонных звонков согласно утвержденно</w:t>
            </w:r>
            <w:r w:rsidRPr="000C3662">
              <w:rPr>
                <w:lang w:val="ru-RU" w:eastAsia="kk-KZ" w:bidi="kk-KZ"/>
              </w:rPr>
              <w:t>му</w:t>
            </w:r>
            <w:r w:rsidRPr="000C3662">
              <w:rPr>
                <w:lang w:eastAsia="kk-KZ" w:bidi="kk-KZ"/>
              </w:rPr>
              <w:t xml:space="preserve"> Банком шаблон</w:t>
            </w:r>
            <w:r w:rsidRPr="000C3662">
              <w:rPr>
                <w:lang w:val="ru-RU" w:eastAsia="kk-KZ" w:bidi="kk-KZ"/>
              </w:rPr>
              <w:t>у</w:t>
            </w:r>
            <w:r w:rsidRPr="000C3662">
              <w:rPr>
                <w:spacing w:val="-1"/>
                <w:lang w:eastAsia="kk-KZ" w:bidi="kk-KZ"/>
              </w:rPr>
              <w:t xml:space="preserve"> </w:t>
            </w:r>
            <w:r w:rsidRPr="000C3662">
              <w:rPr>
                <w:lang w:eastAsia="kk-KZ" w:bidi="kk-KZ"/>
              </w:rPr>
              <w:t>разговора);</w:t>
            </w:r>
          </w:p>
          <w:p w14:paraId="785608F5"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11) ежемесячно, </w:t>
            </w:r>
            <w:r w:rsidRPr="000C3662">
              <w:t xml:space="preserve">не позднее </w:t>
            </w:r>
            <w:r w:rsidRPr="000C3662">
              <w:rPr>
                <w:lang w:val="ru-RU"/>
              </w:rPr>
              <w:t>3</w:t>
            </w:r>
            <w:r w:rsidRPr="000C3662">
              <w:t xml:space="preserve"> (</w:t>
            </w:r>
            <w:r w:rsidRPr="000C3662">
              <w:rPr>
                <w:lang w:val="ru-RU"/>
              </w:rPr>
              <w:t>третьего</w:t>
            </w:r>
            <w:r w:rsidRPr="000C3662">
              <w:t>) рабоч</w:t>
            </w:r>
            <w:r w:rsidRPr="000C3662">
              <w:rPr>
                <w:lang w:val="ru-RU"/>
              </w:rPr>
              <w:t>его</w:t>
            </w:r>
            <w:r w:rsidRPr="000C3662">
              <w:t xml:space="preserve"> </w:t>
            </w:r>
            <w:r w:rsidRPr="000C3662">
              <w:rPr>
                <w:lang w:val="ru-RU"/>
              </w:rPr>
              <w:t>дня с даты завершения</w:t>
            </w:r>
            <w:r w:rsidRPr="000C3662">
              <w:t xml:space="preserve"> отчетн</w:t>
            </w:r>
            <w:r w:rsidRPr="000C3662">
              <w:rPr>
                <w:lang w:val="ru-RU"/>
              </w:rPr>
              <w:t>ого периода</w:t>
            </w:r>
            <w:r w:rsidRPr="000C3662">
              <w:t xml:space="preserve"> </w:t>
            </w:r>
            <w:r w:rsidRPr="000C3662">
              <w:rPr>
                <w:lang w:val="ru-RU"/>
              </w:rPr>
              <w:t>подписывать</w:t>
            </w:r>
            <w:r w:rsidRPr="000C3662">
              <w:t xml:space="preserve"> в </w:t>
            </w:r>
            <w:r w:rsidRPr="000C3662">
              <w:rPr>
                <w:lang w:val="ru-RU"/>
              </w:rPr>
              <w:t>ССК</w:t>
            </w:r>
            <w:r w:rsidRPr="000C3662">
              <w:t xml:space="preserve"> </w:t>
            </w:r>
            <w:r w:rsidRPr="000C3662">
              <w:rPr>
                <w:lang w:val="ru-RU"/>
              </w:rPr>
              <w:t>Акт Лидера команды</w:t>
            </w:r>
            <w:r w:rsidRPr="000C3662">
              <w:t xml:space="preserve"> в соответствии с </w:t>
            </w:r>
            <w:r w:rsidRPr="000C3662">
              <w:rPr>
                <w:lang w:val="ru-RU"/>
              </w:rPr>
              <w:t xml:space="preserve">установленной </w:t>
            </w:r>
            <w:r w:rsidRPr="000C3662">
              <w:t xml:space="preserve">формой </w:t>
            </w:r>
            <w:r w:rsidRPr="000C3662">
              <w:rPr>
                <w:lang w:val="ru-RU"/>
              </w:rPr>
              <w:t>посредством ССК в электронной форме с использованием динамической идентификации (ОТР код).</w:t>
            </w:r>
          </w:p>
          <w:p w14:paraId="17A2A068" w14:textId="418AA8BB" w:rsidR="00D6009C" w:rsidRPr="000C3662" w:rsidRDefault="00D6009C" w:rsidP="006F426E">
            <w:pPr>
              <w:pStyle w:val="TableParagraph"/>
              <w:tabs>
                <w:tab w:val="left" w:pos="847"/>
              </w:tabs>
              <w:spacing w:line="242" w:lineRule="auto"/>
              <w:ind w:left="357" w:right="198"/>
              <w:rPr>
                <w:lang w:val="ru-RU"/>
              </w:rPr>
            </w:pPr>
            <w:r w:rsidRPr="000C3662">
              <w:rPr>
                <w:lang w:val="ru-RU"/>
              </w:rPr>
              <w:t xml:space="preserve">12) </w:t>
            </w:r>
            <w:r w:rsidRPr="006F426E">
              <w:rPr>
                <w:lang w:val="ru-RU"/>
              </w:rPr>
              <w:t>осуществлять исполнение условий Договора;</w:t>
            </w:r>
            <w:r w:rsidR="006F426E" w:rsidRPr="000C3662">
              <w:rPr>
                <w:i/>
                <w:snapToGrid w:val="0"/>
                <w:color w:val="4F81BD" w:themeColor="accent1"/>
                <w:lang w:val="ru-RU" w:eastAsia="ru-RU"/>
              </w:rPr>
              <w:t xml:space="preserve"> </w:t>
            </w:r>
            <w:r w:rsidR="006F426E" w:rsidRPr="000C3662">
              <w:rPr>
                <w:i/>
                <w:snapToGrid w:val="0"/>
                <w:color w:val="4F81BD" w:themeColor="accent1"/>
                <w:lang w:val="ru-RU" w:eastAsia="ru-RU"/>
              </w:rPr>
              <w:t>(изложен в редакции решения Правления №</w:t>
            </w:r>
            <w:r w:rsidR="006F426E">
              <w:rPr>
                <w:i/>
                <w:snapToGrid w:val="0"/>
                <w:color w:val="4F81BD" w:themeColor="accent1"/>
                <w:lang w:val="ru-RU" w:eastAsia="ru-RU"/>
              </w:rPr>
              <w:t>85</w:t>
            </w:r>
            <w:r w:rsidR="006F426E" w:rsidRPr="000C3662">
              <w:rPr>
                <w:i/>
                <w:snapToGrid w:val="0"/>
                <w:color w:val="4F81BD" w:themeColor="accent1"/>
                <w:lang w:val="ru-RU" w:eastAsia="ru-RU"/>
              </w:rPr>
              <w:t xml:space="preserve"> от </w:t>
            </w:r>
            <w:r w:rsidR="006F426E">
              <w:rPr>
                <w:i/>
                <w:snapToGrid w:val="0"/>
                <w:color w:val="4F81BD" w:themeColor="accent1"/>
                <w:lang w:val="ru-RU" w:eastAsia="ru-RU"/>
              </w:rPr>
              <w:t>15.06.2026</w:t>
            </w:r>
            <w:r w:rsidR="006F426E" w:rsidRPr="000C3662">
              <w:rPr>
                <w:i/>
                <w:snapToGrid w:val="0"/>
                <w:color w:val="4F81BD" w:themeColor="accent1"/>
                <w:lang w:val="ru-RU" w:eastAsia="ru-RU"/>
              </w:rPr>
              <w:t xml:space="preserve"> года)</w:t>
            </w:r>
          </w:p>
          <w:p w14:paraId="54F083EE" w14:textId="1D28766D" w:rsidR="00D6009C" w:rsidRDefault="00D6009C" w:rsidP="00D6009C">
            <w:pPr>
              <w:pStyle w:val="TableParagraph"/>
              <w:tabs>
                <w:tab w:val="left" w:pos="847"/>
              </w:tabs>
              <w:spacing w:line="242" w:lineRule="auto"/>
              <w:ind w:left="357" w:right="198"/>
              <w:rPr>
                <w:i/>
                <w:snapToGrid w:val="0"/>
                <w:color w:val="4F81BD" w:themeColor="accent1"/>
                <w:lang w:val="ru-RU" w:eastAsia="ru-RU"/>
              </w:rPr>
            </w:pPr>
            <w:r w:rsidRPr="000C3662">
              <w:rPr>
                <w:lang w:val="ru-RU"/>
              </w:rPr>
              <w:t xml:space="preserve">13) оказывать услуги Банку по подписанию клиентом заявления о присоединении к стандартным </w:t>
            </w:r>
            <w:r w:rsidRPr="000C3662">
              <w:rPr>
                <w:lang w:val="ru-RU"/>
              </w:rPr>
              <w:lastRenderedPageBreak/>
              <w:t xml:space="preserve">условиям комплексного банковского обслуживания и заключению договора о жилищных выплатах с учреждением и </w:t>
            </w:r>
            <w:r w:rsidR="00A97B86" w:rsidRPr="000C3662">
              <w:rPr>
                <w:snapToGrid w:val="0"/>
                <w:lang w:val="ru-RU" w:eastAsia="ru-RU"/>
              </w:rPr>
              <w:t>работником</w:t>
            </w:r>
            <w:r w:rsidR="00A97B86" w:rsidRPr="000C3662">
              <w:rPr>
                <w:lang w:val="ru-RU"/>
              </w:rPr>
              <w:t xml:space="preserve"> </w:t>
            </w:r>
            <w:r w:rsidRPr="000C3662">
              <w:rPr>
                <w:lang w:val="ru-RU"/>
              </w:rPr>
              <w:t>учреждения согласно порядку, предусмотренному Главой 3 настоящего 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08C1EB50" w14:textId="67B40695" w:rsidR="00904A7A" w:rsidRPr="00A25684" w:rsidRDefault="00904A7A" w:rsidP="00D6009C">
            <w:pPr>
              <w:pStyle w:val="TableParagraph"/>
              <w:tabs>
                <w:tab w:val="left" w:pos="847"/>
              </w:tabs>
              <w:spacing w:line="242" w:lineRule="auto"/>
              <w:ind w:left="357" w:right="198"/>
              <w:rPr>
                <w:lang w:val="ru-RU"/>
              </w:rPr>
            </w:pPr>
            <w:proofErr w:type="gramStart"/>
            <w:r w:rsidRPr="00A25684">
              <w:rPr>
                <w:snapToGrid w:val="0"/>
                <w:lang w:val="ru-RU" w:eastAsia="ru-RU"/>
              </w:rPr>
              <w:t>13-1</w:t>
            </w:r>
            <w:proofErr w:type="gramEnd"/>
            <w:r w:rsidRPr="00A25684">
              <w:rPr>
                <w:snapToGrid w:val="0"/>
                <w:lang w:val="ru-RU" w:eastAsia="ru-RU"/>
              </w:rPr>
              <w:t>) оказывать услуги Банку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A25684">
              <w:rPr>
                <w:i/>
                <w:snapToGrid w:val="0"/>
                <w:color w:val="4F81BD" w:themeColor="accent1"/>
                <w:lang w:val="ru-RU" w:eastAsia="ru-RU"/>
              </w:rPr>
              <w:t xml:space="preserve"> (дополнен подпунктом </w:t>
            </w:r>
            <w:proofErr w:type="gramStart"/>
            <w:r w:rsidRPr="00A25684">
              <w:rPr>
                <w:i/>
                <w:snapToGrid w:val="0"/>
                <w:color w:val="4F81BD" w:themeColor="accent1"/>
                <w:lang w:val="ru-RU" w:eastAsia="ru-RU"/>
              </w:rPr>
              <w:t>13-1</w:t>
            </w:r>
            <w:proofErr w:type="gramEnd"/>
            <w:r w:rsidRPr="00A25684">
              <w:rPr>
                <w:i/>
                <w:snapToGrid w:val="0"/>
                <w:color w:val="4F81BD" w:themeColor="accent1"/>
                <w:lang w:val="ru-RU" w:eastAsia="ru-RU"/>
              </w:rPr>
              <w:t>) согласно решению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2A022C9C" w14:textId="3E1278D8" w:rsidR="00D6009C" w:rsidRPr="000C3662" w:rsidRDefault="00D6009C" w:rsidP="00D6009C">
            <w:pPr>
              <w:pStyle w:val="TableParagraph"/>
              <w:tabs>
                <w:tab w:val="left" w:pos="847"/>
              </w:tabs>
              <w:spacing w:line="242" w:lineRule="auto"/>
              <w:ind w:left="357" w:right="198"/>
              <w:rPr>
                <w:lang w:val="ru-RU"/>
              </w:rPr>
            </w:pPr>
            <w:r w:rsidRPr="00A25684">
              <w:rPr>
                <w:lang w:val="ru-RU"/>
              </w:rPr>
              <w:t xml:space="preserve">14) </w:t>
            </w:r>
            <w:r w:rsidR="00904A7A" w:rsidRPr="00A25684">
              <w:t>знать Закон</w:t>
            </w:r>
            <w:r w:rsidR="00904A7A" w:rsidRPr="00A25684">
              <w:rPr>
                <w:lang w:val="ru-RU"/>
              </w:rPr>
              <w:t>ы</w:t>
            </w:r>
            <w:r w:rsidR="00904A7A" w:rsidRPr="00A25684">
              <w:t xml:space="preserve"> Республики Казахстан "О жилищных строительных сбережениях в Республике Казахстан"</w:t>
            </w:r>
            <w:r w:rsidR="00904A7A" w:rsidRPr="00A25684">
              <w:rPr>
                <w:lang w:val="ru-RU"/>
              </w:rPr>
              <w:t>,</w:t>
            </w:r>
            <w:r w:rsidR="00904A7A" w:rsidRPr="00A25684">
              <w:t xml:space="preserve"> </w:t>
            </w:r>
            <w:r w:rsidR="00904A7A" w:rsidRPr="00A25684">
              <w:rPr>
                <w:lang w:val="ru-RU"/>
              </w:rPr>
              <w:t>"</w:t>
            </w:r>
            <w:r w:rsidR="00904A7A" w:rsidRPr="00A25684">
              <w:t>О Государственной образовательной накопительной системе</w:t>
            </w:r>
            <w:r w:rsidR="00904A7A" w:rsidRPr="00A25684">
              <w:rPr>
                <w:lang w:val="ru-RU"/>
              </w:rPr>
              <w:t>"</w:t>
            </w:r>
            <w:r w:rsidR="00904A7A" w:rsidRPr="00A25684">
              <w:t xml:space="preserve"> и механизм реализации</w:t>
            </w:r>
            <w:r w:rsidR="00904A7A" w:rsidRPr="00A25684">
              <w:rPr>
                <w:lang w:val="ru-RU"/>
              </w:rPr>
              <w:t xml:space="preserve"> их</w:t>
            </w:r>
            <w:r w:rsidR="00904A7A" w:rsidRPr="00A25684">
              <w:t xml:space="preserve"> положений,</w:t>
            </w:r>
            <w:r w:rsidR="00904A7A" w:rsidRPr="00A25684">
              <w:rPr>
                <w:lang w:val="ru-RU"/>
              </w:rPr>
              <w:t xml:space="preserve"> </w:t>
            </w:r>
            <w:r w:rsidR="00904A7A" w:rsidRPr="00A25684">
              <w:t xml:space="preserve">постоянно совершенствовать свои знания, связанные с системой </w:t>
            </w:r>
            <w:r w:rsidR="00904A7A" w:rsidRPr="00A25684">
              <w:rPr>
                <w:lang w:val="ru-RU"/>
              </w:rPr>
              <w:t>ЖСС,</w:t>
            </w:r>
            <w:r w:rsidR="00904A7A" w:rsidRPr="00A25684">
              <w:t xml:space="preserve"> ГОНС</w:t>
            </w:r>
            <w:r w:rsidR="00904A7A" w:rsidRPr="00A25684">
              <w:rPr>
                <w:lang w:val="ru-RU"/>
              </w:rPr>
              <w:t xml:space="preserve"> </w:t>
            </w:r>
            <w:r w:rsidR="00904A7A" w:rsidRPr="00A25684">
              <w:t>и деятельностью Банка, изучать     нормативные     правовые     акты</w:t>
            </w:r>
            <w:r w:rsidR="00904A7A" w:rsidRPr="00A25684">
              <w:rPr>
                <w:lang w:val="ru-RU"/>
              </w:rPr>
              <w:t xml:space="preserve"> </w:t>
            </w:r>
            <w:r w:rsidR="00904A7A" w:rsidRPr="00A25684">
              <w:t>о</w:t>
            </w:r>
            <w:r w:rsidR="00904A7A" w:rsidRPr="00A25684">
              <w:rPr>
                <w:lang w:val="ru-RU"/>
              </w:rPr>
              <w:t xml:space="preserve"> </w:t>
            </w:r>
            <w:r w:rsidR="00904A7A" w:rsidRPr="00A25684">
              <w:t>ЖСС/ГОНС,</w:t>
            </w:r>
            <w:r w:rsidR="00904A7A" w:rsidRPr="00A25684">
              <w:rPr>
                <w:lang w:val="ru-RU"/>
              </w:rPr>
              <w:t xml:space="preserve"> </w:t>
            </w:r>
            <w:r w:rsidR="00904A7A" w:rsidRPr="00A25684">
              <w:t>внутренние</w:t>
            </w:r>
            <w:r w:rsidR="00904A7A" w:rsidRPr="00A25684">
              <w:rPr>
                <w:lang w:val="ru-RU"/>
              </w:rPr>
              <w:t xml:space="preserve"> </w:t>
            </w:r>
            <w:r w:rsidR="00904A7A" w:rsidRPr="00A25684">
              <w:t>документы Банка о проведении операций по жилищным строительным сбережениям</w:t>
            </w:r>
            <w:r w:rsidR="00904A7A" w:rsidRPr="00A25684">
              <w:rPr>
                <w:lang w:val="ru-RU"/>
              </w:rPr>
              <w:t>, по вопросам кредитования</w:t>
            </w:r>
            <w:r w:rsidR="00904A7A" w:rsidRPr="00A25684">
              <w:t xml:space="preserve"> и постоянно руководствоваться ими в своей работе</w:t>
            </w:r>
            <w:r w:rsidRPr="00A25684">
              <w:rPr>
                <w:lang w:val="ru-RU"/>
              </w:rPr>
              <w:t>;</w:t>
            </w:r>
            <w:r w:rsidR="00DD789B" w:rsidRPr="00A25684">
              <w:rPr>
                <w:lang w:val="ru-RU"/>
              </w:rPr>
              <w:t xml:space="preserve"> </w:t>
            </w:r>
            <w:r w:rsidR="00DD789B" w:rsidRPr="00A25684">
              <w:rPr>
                <w:i/>
                <w:snapToGrid w:val="0"/>
                <w:color w:val="4F81BD" w:themeColor="accent1"/>
                <w:lang w:val="ru-RU" w:eastAsia="ru-RU"/>
              </w:rPr>
              <w:t>(дополнен согласно решению Правления №1</w:t>
            </w:r>
            <w:r w:rsidR="00DD789B" w:rsidRPr="00A25684">
              <w:rPr>
                <w:i/>
                <w:snapToGrid w:val="0"/>
                <w:color w:val="4F81BD" w:themeColor="accent1"/>
                <w:lang w:eastAsia="ru-RU"/>
              </w:rPr>
              <w:t>21</w:t>
            </w:r>
            <w:r w:rsidR="00DD789B" w:rsidRPr="00A25684">
              <w:rPr>
                <w:i/>
                <w:snapToGrid w:val="0"/>
                <w:color w:val="4F81BD" w:themeColor="accent1"/>
                <w:lang w:val="ru-RU" w:eastAsia="ru-RU"/>
              </w:rPr>
              <w:t xml:space="preserve"> от 1</w:t>
            </w:r>
            <w:r w:rsidR="00DD789B" w:rsidRPr="00A25684">
              <w:rPr>
                <w:i/>
                <w:snapToGrid w:val="0"/>
                <w:color w:val="4F81BD" w:themeColor="accent1"/>
                <w:lang w:eastAsia="ru-RU"/>
              </w:rPr>
              <w:t>1</w:t>
            </w:r>
            <w:r w:rsidR="00DD789B" w:rsidRPr="00A25684">
              <w:rPr>
                <w:i/>
                <w:snapToGrid w:val="0"/>
                <w:color w:val="4F81BD" w:themeColor="accent1"/>
                <w:lang w:val="ru-RU" w:eastAsia="ru-RU"/>
              </w:rPr>
              <w:t>.</w:t>
            </w:r>
            <w:r w:rsidR="00DD789B" w:rsidRPr="00A25684">
              <w:rPr>
                <w:i/>
                <w:snapToGrid w:val="0"/>
                <w:color w:val="4F81BD" w:themeColor="accent1"/>
                <w:lang w:eastAsia="ru-RU"/>
              </w:rPr>
              <w:t>07</w:t>
            </w:r>
            <w:r w:rsidR="00DD789B" w:rsidRPr="00A25684">
              <w:rPr>
                <w:i/>
                <w:snapToGrid w:val="0"/>
                <w:color w:val="4F81BD" w:themeColor="accent1"/>
                <w:lang w:val="ru-RU" w:eastAsia="ru-RU"/>
              </w:rPr>
              <w:t>.202</w:t>
            </w:r>
            <w:r w:rsidR="00DD789B" w:rsidRPr="00A25684">
              <w:rPr>
                <w:i/>
                <w:snapToGrid w:val="0"/>
                <w:color w:val="4F81BD" w:themeColor="accent1"/>
                <w:lang w:eastAsia="ru-RU"/>
              </w:rPr>
              <w:t>3</w:t>
            </w:r>
            <w:r w:rsidR="00904A7A" w:rsidRPr="00A25684">
              <w:rPr>
                <w:i/>
                <w:snapToGrid w:val="0"/>
                <w:color w:val="4F81BD" w:themeColor="accent1"/>
                <w:lang w:val="ru-RU" w:eastAsia="ru-RU"/>
              </w:rPr>
              <w:t xml:space="preserve"> года, изложен в редакции решения Правления №6 от 15.</w:t>
            </w:r>
            <w:r w:rsidR="00904A7A" w:rsidRPr="00A25684">
              <w:rPr>
                <w:i/>
                <w:snapToGrid w:val="0"/>
                <w:color w:val="4F81BD" w:themeColor="accent1"/>
                <w:lang w:eastAsia="ru-RU"/>
              </w:rPr>
              <w:t>01</w:t>
            </w:r>
            <w:r w:rsidR="00904A7A" w:rsidRPr="00A25684">
              <w:rPr>
                <w:i/>
                <w:snapToGrid w:val="0"/>
                <w:color w:val="4F81BD" w:themeColor="accent1"/>
                <w:lang w:val="ru-RU" w:eastAsia="ru-RU"/>
              </w:rPr>
              <w:t>.2024 года)</w:t>
            </w:r>
          </w:p>
          <w:p w14:paraId="30762CC6"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15) </w:t>
            </w:r>
            <w:r w:rsidRPr="000C3662">
              <w:t>обеспечивать сохранность</w:t>
            </w:r>
            <w:r w:rsidRPr="000C3662">
              <w:rPr>
                <w:spacing w:val="-14"/>
              </w:rPr>
              <w:t xml:space="preserve"> </w:t>
            </w:r>
            <w:r w:rsidRPr="000C3662">
              <w:t>имущества</w:t>
            </w:r>
            <w:r w:rsidRPr="000C3662">
              <w:rPr>
                <w:spacing w:val="-14"/>
              </w:rPr>
              <w:t xml:space="preserve"> </w:t>
            </w:r>
            <w:r w:rsidRPr="000C3662">
              <w:t>Банка</w:t>
            </w:r>
            <w:r w:rsidRPr="000C3662">
              <w:rPr>
                <w:spacing w:val="-14"/>
              </w:rPr>
              <w:t xml:space="preserve"> </w:t>
            </w:r>
            <w:r w:rsidRPr="000C3662">
              <w:t>и</w:t>
            </w:r>
            <w:r w:rsidRPr="000C3662">
              <w:rPr>
                <w:spacing w:val="-14"/>
              </w:rPr>
              <w:t xml:space="preserve"> </w:t>
            </w:r>
            <w:r w:rsidRPr="000C3662">
              <w:t>не</w:t>
            </w:r>
            <w:r w:rsidRPr="000C3662">
              <w:rPr>
                <w:spacing w:val="-15"/>
              </w:rPr>
              <w:t xml:space="preserve"> </w:t>
            </w:r>
            <w:r w:rsidRPr="000C3662">
              <w:t>допускать</w:t>
            </w:r>
            <w:r w:rsidRPr="000C3662">
              <w:rPr>
                <w:spacing w:val="-14"/>
              </w:rPr>
              <w:t xml:space="preserve"> </w:t>
            </w:r>
            <w:r w:rsidRPr="000C3662">
              <w:t>в</w:t>
            </w:r>
            <w:r w:rsidRPr="000C3662">
              <w:rPr>
                <w:spacing w:val="-14"/>
              </w:rPr>
              <w:t xml:space="preserve"> </w:t>
            </w:r>
            <w:r w:rsidRPr="000C3662">
              <w:t>процессе работы нанесения имущественного вреда</w:t>
            </w:r>
            <w:r w:rsidRPr="000C3662">
              <w:rPr>
                <w:spacing w:val="-4"/>
              </w:rPr>
              <w:t xml:space="preserve"> </w:t>
            </w:r>
            <w:r w:rsidRPr="000C3662">
              <w:t>Банку</w:t>
            </w:r>
            <w:r w:rsidRPr="000C3662">
              <w:rPr>
                <w:lang w:val="ru-RU"/>
              </w:rPr>
              <w:t>;</w:t>
            </w:r>
          </w:p>
          <w:p w14:paraId="40A06213"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16) пресекать распространение</w:t>
            </w:r>
            <w:r w:rsidRPr="000C3662">
              <w:rPr>
                <w:lang w:val="ru-RU"/>
              </w:rPr>
              <w:tab/>
              <w:t>сведений, противоречащих деятельности Банка и подрывающих деловую репутацию Банка;</w:t>
            </w:r>
          </w:p>
          <w:p w14:paraId="63DF4AF1" w14:textId="77777777" w:rsidR="00D6009C" w:rsidRPr="000C3662" w:rsidRDefault="00D6009C" w:rsidP="00D6009C">
            <w:pPr>
              <w:pStyle w:val="TableParagraph"/>
              <w:tabs>
                <w:tab w:val="left" w:pos="847"/>
              </w:tabs>
              <w:spacing w:line="242" w:lineRule="auto"/>
              <w:ind w:left="360" w:right="198"/>
            </w:pPr>
            <w:r w:rsidRPr="000C3662">
              <w:rPr>
                <w:lang w:val="ru-RU"/>
              </w:rPr>
              <w:t xml:space="preserve">17) </w:t>
            </w:r>
            <w:r w:rsidRPr="000C3662">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sidRPr="000C3662">
              <w:rPr>
                <w:lang w:val="ru-RU"/>
              </w:rPr>
              <w:t>5</w:t>
            </w:r>
            <w:r w:rsidRPr="000C3662">
              <w:t xml:space="preserve">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Pr="000C3662">
              <w:rPr>
                <w:lang w:val="ru-RU"/>
              </w:rPr>
              <w:t xml:space="preserve"> </w:t>
            </w:r>
            <w:r w:rsidRPr="000C3662">
              <w:rPr>
                <w:spacing w:val="-1"/>
              </w:rPr>
              <w:t xml:space="preserve">коммерческую, </w:t>
            </w:r>
            <w:r w:rsidRPr="000C3662">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084AE9CE" w14:textId="77777777" w:rsidR="00D6009C" w:rsidRPr="000C3662" w:rsidRDefault="00D6009C" w:rsidP="00D6009C">
            <w:pPr>
              <w:pStyle w:val="TableParagraph"/>
              <w:tabs>
                <w:tab w:val="left" w:pos="847"/>
              </w:tabs>
              <w:spacing w:line="242" w:lineRule="auto"/>
              <w:ind w:left="360" w:right="198"/>
            </w:pPr>
            <w:r w:rsidRPr="000C3662">
              <w:rPr>
                <w:lang w:val="ru-RU"/>
              </w:rPr>
              <w:t xml:space="preserve">- </w:t>
            </w:r>
            <w:r w:rsidRPr="000C3662">
              <w:t>техническую и специальную документацию, в том числе статистическую</w:t>
            </w:r>
            <w:r w:rsidRPr="000C3662">
              <w:rPr>
                <w:spacing w:val="-4"/>
              </w:rPr>
              <w:t xml:space="preserve"> </w:t>
            </w:r>
            <w:r w:rsidRPr="000C3662">
              <w:t>информацию;</w:t>
            </w:r>
          </w:p>
          <w:p w14:paraId="3CF826AE"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 связанные с финансовыми операциями, как самого Банка, так и его Клиентов, и деловых</w:t>
            </w:r>
            <w:r w:rsidRPr="000C3662">
              <w:rPr>
                <w:spacing w:val="-1"/>
              </w:rPr>
              <w:t xml:space="preserve"> </w:t>
            </w:r>
            <w:r w:rsidRPr="000C3662">
              <w:t>партнеров;</w:t>
            </w:r>
          </w:p>
          <w:p w14:paraId="16F0A673" w14:textId="77777777" w:rsidR="00D6009C" w:rsidRPr="000C3662" w:rsidRDefault="00D6009C" w:rsidP="00D6009C">
            <w:pPr>
              <w:pStyle w:val="TableParagraph"/>
              <w:tabs>
                <w:tab w:val="left" w:pos="422"/>
              </w:tabs>
              <w:ind w:left="422" w:right="232"/>
            </w:pPr>
            <w:r w:rsidRPr="000C3662">
              <w:rPr>
                <w:lang w:val="ru-RU"/>
              </w:rPr>
              <w:t xml:space="preserve">- </w:t>
            </w:r>
            <w:r w:rsidRPr="000C3662">
              <w:t>размер установленного ему денежного вознаграждения, если иное не требуется по законодательству Республики</w:t>
            </w:r>
            <w:r w:rsidRPr="000C3662">
              <w:rPr>
                <w:spacing w:val="-4"/>
              </w:rPr>
              <w:t xml:space="preserve"> </w:t>
            </w:r>
            <w:r w:rsidRPr="000C3662">
              <w:t>Казахстан;</w:t>
            </w:r>
          </w:p>
          <w:p w14:paraId="292E36F6"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w:t>
            </w:r>
            <w:r w:rsidRPr="000C3662">
              <w:rPr>
                <w:spacing w:val="-13"/>
              </w:rPr>
              <w:t xml:space="preserve"> </w:t>
            </w:r>
            <w:r w:rsidRPr="000C3662">
              <w:t>связанные</w:t>
            </w:r>
            <w:r w:rsidRPr="000C3662">
              <w:rPr>
                <w:spacing w:val="-13"/>
              </w:rPr>
              <w:t xml:space="preserve"> </w:t>
            </w:r>
            <w:r w:rsidRPr="000C3662">
              <w:t>с</w:t>
            </w:r>
            <w:r w:rsidRPr="000C3662">
              <w:rPr>
                <w:spacing w:val="-12"/>
              </w:rPr>
              <w:t xml:space="preserve"> </w:t>
            </w:r>
            <w:r w:rsidRPr="000C3662">
              <w:t>деятельностью</w:t>
            </w:r>
            <w:r w:rsidRPr="000C3662">
              <w:rPr>
                <w:spacing w:val="-13"/>
              </w:rPr>
              <w:t xml:space="preserve"> </w:t>
            </w:r>
            <w:r w:rsidRPr="000C3662">
              <w:t>Банка</w:t>
            </w:r>
            <w:r w:rsidRPr="000C3662">
              <w:rPr>
                <w:spacing w:val="-10"/>
              </w:rPr>
              <w:t xml:space="preserve"> </w:t>
            </w:r>
            <w:r w:rsidRPr="000C3662">
              <w:t>и его партнеров, а также сведения о персонале</w:t>
            </w:r>
            <w:r w:rsidRPr="000C3662">
              <w:rPr>
                <w:spacing w:val="-7"/>
              </w:rPr>
              <w:t xml:space="preserve"> </w:t>
            </w:r>
            <w:r w:rsidRPr="000C3662">
              <w:t>Банка;</w:t>
            </w:r>
          </w:p>
          <w:p w14:paraId="6CFF4325"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17BFE319" w14:textId="1030ADCC" w:rsidR="00D6009C" w:rsidRPr="000C3662" w:rsidRDefault="00D6009C" w:rsidP="00D6009C">
            <w:pPr>
              <w:pStyle w:val="TableParagraph"/>
              <w:tabs>
                <w:tab w:val="left" w:pos="422"/>
              </w:tabs>
              <w:ind w:left="422" w:right="232"/>
              <w:rPr>
                <w:lang w:val="ru-RU"/>
              </w:rPr>
            </w:pPr>
            <w:r w:rsidRPr="000C3662">
              <w:rPr>
                <w:lang w:val="ru-RU"/>
              </w:rPr>
              <w:t xml:space="preserve">18) </w:t>
            </w:r>
            <w:r w:rsidRPr="000C3662">
              <w:t>подписать обязательство</w:t>
            </w:r>
            <w:r w:rsidRPr="000C3662">
              <w:rPr>
                <w:lang w:val="ru-RU"/>
              </w:rPr>
              <w:t xml:space="preserve"> </w:t>
            </w:r>
            <w:r w:rsidRPr="000C3662">
              <w:t xml:space="preserve">о соблюдении </w:t>
            </w:r>
            <w:r w:rsidRPr="000C3662">
              <w:lastRenderedPageBreak/>
              <w:t xml:space="preserve">требований информационной безопасности АО </w:t>
            </w:r>
            <w:r w:rsidRPr="000C3662">
              <w:rPr>
                <w:lang w:val="ru-RU"/>
              </w:rPr>
              <w:t>"Отбасы банк"</w:t>
            </w:r>
            <w:r w:rsidRPr="000C3662">
              <w:t xml:space="preserve"> (приложение № </w:t>
            </w:r>
            <w:r w:rsidRPr="000C3662">
              <w:rPr>
                <w:lang w:val="ru-RU"/>
              </w:rPr>
              <w:t>6</w:t>
            </w:r>
            <w:r w:rsidRPr="000C3662">
              <w:t xml:space="preserve"> к настоящему Договору) и соблюдать их</w:t>
            </w:r>
            <w:r w:rsidRPr="000C3662">
              <w:rPr>
                <w:lang w:val="ru-RU"/>
              </w:rPr>
              <w:t>;</w:t>
            </w:r>
          </w:p>
          <w:p w14:paraId="0D95ACA5" w14:textId="5D3054D0"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19) </w:t>
            </w:r>
            <w:r w:rsidR="006F426E" w:rsidRPr="006F426E">
              <w:rPr>
                <w:i/>
                <w:snapToGrid w:val="0"/>
                <w:color w:val="4F81BD" w:themeColor="accent1"/>
                <w:lang w:eastAsia="ru-RU"/>
              </w:rPr>
              <w:t>(исключен согласно решению Правления №85 от 15.06.2026 года)</w:t>
            </w:r>
            <w:r w:rsidR="006F426E">
              <w:rPr>
                <w:i/>
                <w:snapToGrid w:val="0"/>
                <w:color w:val="4F81BD" w:themeColor="accent1"/>
                <w:lang w:val="ru-RU" w:eastAsia="ru-RU"/>
              </w:rPr>
              <w:t>;</w:t>
            </w:r>
            <w:r w:rsidRPr="000C3662">
              <w:rPr>
                <w:lang w:val="ru-RU"/>
              </w:rPr>
              <w:t xml:space="preserve">20) </w:t>
            </w:r>
            <w:r w:rsidRPr="000C3662">
              <w:t>в течение 3 (трех) рабочих дней</w:t>
            </w:r>
            <w:r w:rsidRPr="000C3662">
              <w:rPr>
                <w:lang w:val="ru-RU"/>
              </w:rPr>
              <w:t xml:space="preserve"> </w:t>
            </w:r>
            <w:r w:rsidRPr="000C3662">
              <w:t>информировать Банк об изменениях своих реквизитов,</w:t>
            </w:r>
            <w:r w:rsidRPr="000C3662">
              <w:rPr>
                <w:spacing w:val="-7"/>
              </w:rPr>
              <w:t xml:space="preserve"> </w:t>
            </w:r>
            <w:r w:rsidRPr="000C3662">
              <w:t>указанных</w:t>
            </w:r>
            <w:r w:rsidRPr="000C3662">
              <w:rPr>
                <w:spacing w:val="-7"/>
              </w:rPr>
              <w:t xml:space="preserve"> </w:t>
            </w:r>
            <w:r w:rsidRPr="000C3662">
              <w:t>в</w:t>
            </w:r>
            <w:r w:rsidRPr="000C3662">
              <w:rPr>
                <w:spacing w:val="-8"/>
              </w:rPr>
              <w:t xml:space="preserve"> </w:t>
            </w:r>
            <w:r w:rsidRPr="000C3662">
              <w:t>настоящем</w:t>
            </w:r>
            <w:r w:rsidRPr="000C3662">
              <w:rPr>
                <w:spacing w:val="-9"/>
              </w:rPr>
              <w:t xml:space="preserve"> </w:t>
            </w:r>
            <w:r w:rsidRPr="000C3662">
              <w:t>Договоре,</w:t>
            </w:r>
            <w:r w:rsidRPr="000C3662">
              <w:rPr>
                <w:spacing w:val="-7"/>
              </w:rPr>
              <w:t xml:space="preserve"> </w:t>
            </w:r>
            <w:r w:rsidRPr="000C3662">
              <w:t>а</w:t>
            </w:r>
            <w:r w:rsidRPr="000C3662">
              <w:rPr>
                <w:spacing w:val="-7"/>
              </w:rPr>
              <w:t xml:space="preserve"> </w:t>
            </w:r>
            <w:r w:rsidRPr="000C3662">
              <w:t>также</w:t>
            </w:r>
            <w:r w:rsidRPr="000C3662">
              <w:rPr>
                <w:spacing w:val="-9"/>
              </w:rPr>
              <w:t xml:space="preserve"> </w:t>
            </w:r>
            <w:r w:rsidRPr="000C3662">
              <w:t>о заключении трудовых договоров между Банком и его супругом (-ой) или следующими близкими родственниками: родители (родитель), дети, усыновители</w:t>
            </w:r>
            <w:r w:rsidRPr="000C3662">
              <w:tab/>
              <w:t>(удочерители),</w:t>
            </w:r>
            <w:r w:rsidRPr="000C3662">
              <w:rPr>
                <w:lang w:val="ru-RU"/>
              </w:rPr>
              <w:t xml:space="preserve"> </w:t>
            </w:r>
            <w:r w:rsidRPr="000C3662">
              <w:rPr>
                <w:spacing w:val="-1"/>
              </w:rPr>
              <w:t xml:space="preserve">усыновленные </w:t>
            </w:r>
            <w:r w:rsidRPr="000C3662">
              <w:t>(удочеренные), полнородные и неполнородные братья</w:t>
            </w:r>
            <w:r w:rsidRPr="000C3662">
              <w:rPr>
                <w:spacing w:val="-24"/>
              </w:rPr>
              <w:t xml:space="preserve"> </w:t>
            </w:r>
            <w:r w:rsidRPr="000C3662">
              <w:t>и сестры, дедушка, бабушка,</w:t>
            </w:r>
            <w:r w:rsidRPr="000C3662">
              <w:rPr>
                <w:spacing w:val="-1"/>
              </w:rPr>
              <w:t xml:space="preserve"> </w:t>
            </w:r>
            <w:r w:rsidRPr="000C3662">
              <w:t>внуки</w:t>
            </w:r>
            <w:r w:rsidRPr="000C3662">
              <w:rPr>
                <w:lang w:val="ru-RU"/>
              </w:rPr>
              <w:t>;</w:t>
            </w:r>
          </w:p>
          <w:p w14:paraId="420CDBEE"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21) </w:t>
            </w:r>
            <w:r w:rsidRPr="000C3662">
              <w:t>добросовестно, своевременно и в полном объеме выполнять обязанности по настоящему</w:t>
            </w:r>
            <w:r w:rsidRPr="000C3662">
              <w:rPr>
                <w:spacing w:val="-4"/>
              </w:rPr>
              <w:t xml:space="preserve"> </w:t>
            </w:r>
            <w:r w:rsidRPr="000C3662">
              <w:t>Договору</w:t>
            </w:r>
            <w:r w:rsidRPr="000C3662">
              <w:rPr>
                <w:lang w:val="ru-RU"/>
              </w:rPr>
              <w:t>;</w:t>
            </w:r>
          </w:p>
          <w:p w14:paraId="025E16D3"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22) </w:t>
            </w:r>
            <w:r w:rsidRPr="000C3662">
              <w:t>при выявлении</w:t>
            </w:r>
            <w:r w:rsidRPr="000C3662">
              <w:rPr>
                <w:spacing w:val="-15"/>
              </w:rPr>
              <w:t xml:space="preserve"> </w:t>
            </w:r>
            <w:r w:rsidRPr="000C3662">
              <w:t>факта ошибочной выплаты Банком излишней суммы денег</w:t>
            </w:r>
            <w:r w:rsidRPr="000C3662">
              <w:rPr>
                <w:spacing w:val="-33"/>
              </w:rPr>
              <w:t xml:space="preserve"> </w:t>
            </w:r>
            <w:r w:rsidRPr="000C3662">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0C3662">
              <w:rPr>
                <w:lang w:val="ru-RU"/>
              </w:rPr>
              <w:t>;</w:t>
            </w:r>
          </w:p>
          <w:p w14:paraId="6E9E5C90" w14:textId="730E33D1"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23) </w:t>
            </w:r>
            <w:r w:rsidRPr="000C3662">
              <w:t xml:space="preserve">при досрочном расторжении Договора предварительно сдать имеющиеся материальные ценности, полученные им у Банка, </w:t>
            </w:r>
            <w:r w:rsidR="00EC50D6" w:rsidRPr="000C3662">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Pr="000C3662">
              <w:t xml:space="preserve">доверенность, отчет по фактически оформленным договорам о </w:t>
            </w:r>
            <w:r w:rsidRPr="000C3662">
              <w:rPr>
                <w:lang w:val="ru-RU"/>
              </w:rPr>
              <w:t>ЖСС</w:t>
            </w:r>
            <w:r w:rsidR="00904A7A" w:rsidRPr="00A25684">
              <w:rPr>
                <w:lang w:val="ru-RU"/>
              </w:rPr>
              <w:t>/договорам вклада</w:t>
            </w:r>
            <w:r w:rsidRPr="000C3662">
              <w:t xml:space="preserve">, по которым не была произведена оплата на момент расторжения настоящего Договора, </w:t>
            </w:r>
            <w:r w:rsidRPr="000C3662">
              <w:rPr>
                <w:lang w:val="ru-RU"/>
              </w:rPr>
              <w:t xml:space="preserve">Акт выполненных работ (оказанных услуг), </w:t>
            </w:r>
            <w:r w:rsidRPr="000C3662">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904A7A">
              <w:rPr>
                <w:i/>
                <w:snapToGrid w:val="0"/>
                <w:color w:val="4F81BD" w:themeColor="accent1"/>
                <w:lang w:val="ru-RU" w:eastAsia="ru-RU"/>
              </w:rPr>
              <w:t xml:space="preserve">, </w:t>
            </w:r>
            <w:r w:rsidR="00904A7A" w:rsidRPr="00A25684">
              <w:rPr>
                <w:i/>
                <w:snapToGrid w:val="0"/>
                <w:color w:val="4F81BD" w:themeColor="accent1"/>
                <w:lang w:val="ru-RU" w:eastAsia="ru-RU"/>
              </w:rPr>
              <w:t>дополнен согласно решению Правления №6 от 15.</w:t>
            </w:r>
            <w:r w:rsidR="00904A7A" w:rsidRPr="00A25684">
              <w:rPr>
                <w:i/>
                <w:snapToGrid w:val="0"/>
                <w:color w:val="4F81BD" w:themeColor="accent1"/>
                <w:lang w:eastAsia="ru-RU"/>
              </w:rPr>
              <w:t>01</w:t>
            </w:r>
            <w:r w:rsidR="00904A7A" w:rsidRPr="00A25684">
              <w:rPr>
                <w:i/>
                <w:snapToGrid w:val="0"/>
                <w:color w:val="4F81BD" w:themeColor="accent1"/>
                <w:lang w:val="ru-RU" w:eastAsia="ru-RU"/>
              </w:rPr>
              <w:t>.2024 года</w:t>
            </w:r>
            <w:r w:rsidR="00DD789B" w:rsidRPr="000C3662">
              <w:rPr>
                <w:i/>
                <w:snapToGrid w:val="0"/>
                <w:color w:val="4F81BD" w:themeColor="accent1"/>
                <w:lang w:val="ru-RU" w:eastAsia="ru-RU"/>
              </w:rPr>
              <w:t>)</w:t>
            </w:r>
          </w:p>
          <w:p w14:paraId="1C900808" w14:textId="047B6D82" w:rsidR="002A086F" w:rsidRPr="000C3662" w:rsidRDefault="00D6009C" w:rsidP="00D6009C">
            <w:pPr>
              <w:pStyle w:val="TableParagraph"/>
              <w:tabs>
                <w:tab w:val="left" w:pos="847"/>
              </w:tabs>
              <w:spacing w:line="242" w:lineRule="auto"/>
              <w:ind w:left="360" w:right="198"/>
              <w:rPr>
                <w:lang w:val="ru-RU"/>
              </w:rPr>
            </w:pPr>
            <w:r w:rsidRPr="000C3662">
              <w:rPr>
                <w:lang w:val="ru-RU"/>
              </w:rPr>
              <w:t xml:space="preserve">24) </w:t>
            </w:r>
            <w:r w:rsidRPr="000C3662">
              <w:t xml:space="preserve">посещать техническую учебу и </w:t>
            </w:r>
            <w:r w:rsidRPr="000C3662">
              <w:rPr>
                <w:spacing w:val="-3"/>
              </w:rPr>
              <w:t xml:space="preserve">обучающие </w:t>
            </w:r>
            <w:r w:rsidRPr="000C3662">
              <w:t>семинары/конференции/тренинги, проводимые Банком (в том числе зарубежные), также самостоятельно обучаться по материалам, размещенным в</w:t>
            </w:r>
            <w:r w:rsidRPr="000C3662">
              <w:rPr>
                <w:spacing w:val="-5"/>
              </w:rPr>
              <w:t xml:space="preserve"> </w:t>
            </w:r>
            <w:r w:rsidRPr="000C3662">
              <w:t>ССК</w:t>
            </w:r>
            <w:r w:rsidR="00B43E9D" w:rsidRPr="000C3662">
              <w:rPr>
                <w:lang w:val="ru-RU"/>
              </w:rPr>
              <w:t xml:space="preserve"> </w:t>
            </w:r>
            <w:r w:rsidR="00B43E9D" w:rsidRPr="000C3662">
              <w:rPr>
                <w:snapToGrid w:val="0"/>
                <w:lang w:val="ru-RU" w:eastAsia="ru-RU"/>
              </w:rPr>
              <w:t xml:space="preserve">и в </w:t>
            </w:r>
            <w:r w:rsidR="00B43E9D" w:rsidRPr="000C3662">
              <w:rPr>
                <w:snapToGrid w:val="0"/>
                <w:lang w:eastAsia="ru-RU"/>
              </w:rPr>
              <w:t xml:space="preserve">системе дистанционного обучения </w:t>
            </w:r>
            <w:r w:rsidR="00B43E9D" w:rsidRPr="000C3662">
              <w:rPr>
                <w:snapToGrid w:val="0"/>
                <w:lang w:val="en-US" w:eastAsia="ru-RU"/>
              </w:rPr>
              <w:t>iSpring</w:t>
            </w:r>
            <w:r w:rsidRPr="000C3662">
              <w:rPr>
                <w:lang w:val="ru-RU"/>
              </w:rPr>
              <w:t>;</w:t>
            </w:r>
            <w:r w:rsidR="00962062"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24 изложен</w:t>
            </w:r>
            <w:r w:rsidR="00CF607A"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 </w:t>
            </w:r>
            <w:r w:rsidR="00BB53F6"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в </w:t>
            </w:r>
            <w:r w:rsidR="00BB53F6" w:rsidRPr="000C3662">
              <w:rPr>
                <w:i/>
                <w:snapToGrid w:val="0"/>
                <w:color w:val="4F81BD" w:themeColor="accent1"/>
                <w:lang w:val="ru-RU" w:eastAsia="ru-RU"/>
              </w:rPr>
              <w:t xml:space="preserve">редакции </w:t>
            </w:r>
            <w:r w:rsidR="00962062" w:rsidRPr="000C3662">
              <w:rPr>
                <w:i/>
                <w:snapToGrid w:val="0"/>
                <w:color w:val="4F81BD" w:themeColor="accent1"/>
                <w:lang w:val="ru-RU" w:eastAsia="ru-RU"/>
              </w:rPr>
              <w:t>решени</w:t>
            </w:r>
            <w:r w:rsidR="0011588E" w:rsidRPr="000C3662">
              <w:rPr>
                <w:i/>
                <w:snapToGrid w:val="0"/>
                <w:color w:val="4F81BD" w:themeColor="accent1"/>
                <w:lang w:val="ru-RU" w:eastAsia="ru-RU"/>
              </w:rPr>
              <w:t>я</w:t>
            </w:r>
            <w:r w:rsidR="00962062" w:rsidRPr="000C3662">
              <w:rPr>
                <w:i/>
                <w:snapToGrid w:val="0"/>
                <w:color w:val="4F81BD" w:themeColor="accent1"/>
                <w:lang w:val="ru-RU" w:eastAsia="ru-RU"/>
              </w:rPr>
              <w:t xml:space="preserve"> Правления №186 от 18.11.2021 года).</w:t>
            </w:r>
          </w:p>
          <w:p w14:paraId="009194B7" w14:textId="63008F96"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25) уведомить Банк о намерении зарегистрироваться в качестве субъекта предпринимательской деятельности не позднее чем за 10 (десять) </w:t>
            </w:r>
            <w:r w:rsidR="0070090B" w:rsidRPr="000C3662">
              <w:rPr>
                <w:lang w:val="ru-RU"/>
              </w:rPr>
              <w:t xml:space="preserve">календарных </w:t>
            </w:r>
            <w:r w:rsidRPr="000C3662">
              <w:rPr>
                <w:lang w:val="ru-RU"/>
              </w:rPr>
              <w:t>дней до подачи соответствующего заявления о регистрации. В этом случае настоящий Договор подлежит расторжению;</w:t>
            </w:r>
            <w:r w:rsidR="0070090B" w:rsidRPr="000C3662">
              <w:rPr>
                <w:lang w:val="ru-RU"/>
              </w:rPr>
              <w:t xml:space="preserve"> </w:t>
            </w:r>
            <w:r w:rsidR="0070090B" w:rsidRPr="000C3662">
              <w:rPr>
                <w:i/>
                <w:snapToGrid w:val="0"/>
                <w:color w:val="4F81BD" w:themeColor="accent1"/>
                <w:lang w:val="ru-RU" w:eastAsia="ru-RU"/>
              </w:rPr>
              <w:t>(дополнен согласно решению Правления №190 от 10.11.2022 года).</w:t>
            </w:r>
          </w:p>
          <w:p w14:paraId="6C02EE1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26) </w:t>
            </w:r>
            <w:r w:rsidRPr="006F426E">
              <w:t>выполнять иные поручения и указания Банка, связанные с выполнением обязательств по настоящему</w:t>
            </w:r>
            <w:r w:rsidRPr="006F426E">
              <w:rPr>
                <w:spacing w:val="-6"/>
              </w:rPr>
              <w:t xml:space="preserve"> </w:t>
            </w:r>
            <w:r w:rsidRPr="006F426E">
              <w:t>Договору</w:t>
            </w:r>
            <w:r w:rsidRPr="006F426E">
              <w:rPr>
                <w:lang w:val="ru-RU"/>
              </w:rPr>
              <w:t>;</w:t>
            </w:r>
          </w:p>
          <w:p w14:paraId="47740E38" w14:textId="20888BB3"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27) </w:t>
            </w:r>
            <w:r w:rsidRPr="000C3662">
              <w:t xml:space="preserve">при проведении мероприятий по заключению клиентом договора о </w:t>
            </w:r>
            <w:r w:rsidRPr="000C3662">
              <w:rPr>
                <w:lang w:val="ru-RU"/>
              </w:rPr>
              <w:t>ЖСС</w:t>
            </w:r>
            <w:r w:rsidR="00904A7A" w:rsidRPr="00904A7A">
              <w:rPr>
                <w:snapToGrid w:val="0"/>
                <w:sz w:val="24"/>
                <w:szCs w:val="24"/>
                <w:lang w:val="ru-RU" w:eastAsia="ru-RU"/>
              </w:rPr>
              <w:t xml:space="preserve"> </w:t>
            </w:r>
            <w:r w:rsidR="00904A7A" w:rsidRPr="00A25684">
              <w:rPr>
                <w:lang w:val="ru-RU"/>
              </w:rPr>
              <w:t>и (или) договора вклада</w:t>
            </w:r>
            <w:r w:rsidRPr="000C3662">
              <w:rPr>
                <w:lang w:val="ru-RU"/>
              </w:rPr>
              <w:t xml:space="preserve">, </w:t>
            </w:r>
            <w:r w:rsidRPr="000C3662">
              <w:t>соблюдать требования по работе в рамках</w:t>
            </w:r>
            <w:r w:rsidRPr="000C3662">
              <w:rPr>
                <w:lang w:val="ru-RU"/>
              </w:rPr>
              <w:t xml:space="preserve"> </w:t>
            </w:r>
            <w:r w:rsidRPr="000C3662">
              <w:t xml:space="preserve">противодействия легализации (отмыванию) доходов, полученных преступным путем, и финансированию </w:t>
            </w:r>
            <w:r w:rsidRPr="000C3662">
              <w:lastRenderedPageBreak/>
              <w:t>терроризма, являющейся неотъемлемой частью настоящего Договора (Приложение №</w:t>
            </w:r>
            <w:r w:rsidRPr="000C3662">
              <w:rPr>
                <w:lang w:val="ru-RU"/>
              </w:rPr>
              <w:t xml:space="preserve"> 2</w:t>
            </w:r>
            <w:r w:rsidRPr="000C3662">
              <w:t xml:space="preserve"> к Договору)</w:t>
            </w:r>
            <w:r w:rsidRPr="000C3662">
              <w:rPr>
                <w:lang w:val="ru-RU"/>
              </w:rPr>
              <w:t>;</w:t>
            </w:r>
            <w:r w:rsidR="00A25684" w:rsidRPr="00904A7A">
              <w:rPr>
                <w:i/>
                <w:snapToGrid w:val="0"/>
                <w:color w:val="4F81BD" w:themeColor="accent1"/>
                <w:highlight w:val="yellow"/>
                <w:lang w:val="ru-RU" w:eastAsia="ru-RU"/>
              </w:rPr>
              <w:t xml:space="preserve"> </w:t>
            </w:r>
            <w:r w:rsidR="00A25684" w:rsidRPr="00A25684">
              <w:rPr>
                <w:i/>
                <w:snapToGrid w:val="0"/>
                <w:color w:val="4F81BD" w:themeColor="accent1"/>
                <w:lang w:val="ru-RU" w:eastAsia="ru-RU"/>
              </w:rPr>
              <w:t>(дополнен согласно решению Правления №6 от 15.</w:t>
            </w:r>
            <w:r w:rsidR="00A25684" w:rsidRPr="00A25684">
              <w:rPr>
                <w:i/>
                <w:snapToGrid w:val="0"/>
                <w:color w:val="4F81BD" w:themeColor="accent1"/>
                <w:lang w:eastAsia="ru-RU"/>
              </w:rPr>
              <w:t>01</w:t>
            </w:r>
            <w:r w:rsidR="00A25684" w:rsidRPr="00A25684">
              <w:rPr>
                <w:i/>
                <w:snapToGrid w:val="0"/>
                <w:color w:val="4F81BD" w:themeColor="accent1"/>
                <w:lang w:val="ru-RU" w:eastAsia="ru-RU"/>
              </w:rPr>
              <w:t>.2024 года)</w:t>
            </w:r>
          </w:p>
          <w:p w14:paraId="4A524C17" w14:textId="6844B43A" w:rsidR="00D6009C" w:rsidRPr="000C3662" w:rsidRDefault="00D6009C" w:rsidP="00D6009C">
            <w:pPr>
              <w:pStyle w:val="TableParagraph"/>
              <w:tabs>
                <w:tab w:val="left" w:pos="847"/>
              </w:tabs>
              <w:spacing w:line="242" w:lineRule="auto"/>
              <w:ind w:left="360" w:right="198"/>
              <w:rPr>
                <w:lang w:val="ru-RU"/>
              </w:rPr>
            </w:pPr>
            <w:r w:rsidRPr="000C3662">
              <w:rPr>
                <w:lang w:val="ru-RU"/>
              </w:rPr>
              <w:t>28)</w:t>
            </w:r>
            <w:r w:rsidR="006E4E74" w:rsidRPr="000C3662">
              <w:rPr>
                <w:lang w:val="ru-RU"/>
              </w:rPr>
              <w:t xml:space="preserve"> </w:t>
            </w:r>
            <w:r w:rsidR="006E4E74" w:rsidRPr="000C3662">
              <w:rPr>
                <w:i/>
                <w:snapToGrid w:val="0"/>
                <w:color w:val="4F81BD" w:themeColor="accent1"/>
                <w:lang w:val="ru-RU" w:eastAsia="ru-RU"/>
              </w:rPr>
              <w:t>(исключен согласно решению Правления №1</w:t>
            </w:r>
            <w:r w:rsidR="006E4E74" w:rsidRPr="000C3662">
              <w:rPr>
                <w:i/>
                <w:snapToGrid w:val="0"/>
                <w:color w:val="4F81BD" w:themeColor="accent1"/>
                <w:lang w:eastAsia="ru-RU"/>
              </w:rPr>
              <w:t>21</w:t>
            </w:r>
            <w:r w:rsidR="006E4E74" w:rsidRPr="000C3662">
              <w:rPr>
                <w:i/>
                <w:snapToGrid w:val="0"/>
                <w:color w:val="4F81BD" w:themeColor="accent1"/>
                <w:lang w:val="ru-RU" w:eastAsia="ru-RU"/>
              </w:rPr>
              <w:t xml:space="preserve"> от 1</w:t>
            </w:r>
            <w:r w:rsidR="006E4E74" w:rsidRPr="000C3662">
              <w:rPr>
                <w:i/>
                <w:snapToGrid w:val="0"/>
                <w:color w:val="4F81BD" w:themeColor="accent1"/>
                <w:lang w:eastAsia="ru-RU"/>
              </w:rPr>
              <w:t>1</w:t>
            </w:r>
            <w:r w:rsidR="006E4E74" w:rsidRPr="000C3662">
              <w:rPr>
                <w:i/>
                <w:snapToGrid w:val="0"/>
                <w:color w:val="4F81BD" w:themeColor="accent1"/>
                <w:lang w:val="ru-RU" w:eastAsia="ru-RU"/>
              </w:rPr>
              <w:t>.</w:t>
            </w:r>
            <w:r w:rsidR="006E4E74" w:rsidRPr="000C3662">
              <w:rPr>
                <w:i/>
                <w:snapToGrid w:val="0"/>
                <w:color w:val="4F81BD" w:themeColor="accent1"/>
                <w:lang w:eastAsia="ru-RU"/>
              </w:rPr>
              <w:t>07</w:t>
            </w:r>
            <w:r w:rsidR="006E4E74" w:rsidRPr="000C3662">
              <w:rPr>
                <w:i/>
                <w:snapToGrid w:val="0"/>
                <w:color w:val="4F81BD" w:themeColor="accent1"/>
                <w:lang w:val="ru-RU" w:eastAsia="ru-RU"/>
              </w:rPr>
              <w:t>.202</w:t>
            </w:r>
            <w:r w:rsidR="006E4E74" w:rsidRPr="000C3662">
              <w:rPr>
                <w:i/>
                <w:snapToGrid w:val="0"/>
                <w:color w:val="4F81BD" w:themeColor="accent1"/>
                <w:lang w:eastAsia="ru-RU"/>
              </w:rPr>
              <w:t>3</w:t>
            </w:r>
            <w:r w:rsidR="006E4E74" w:rsidRPr="000C3662">
              <w:rPr>
                <w:i/>
                <w:snapToGrid w:val="0"/>
                <w:color w:val="4F81BD" w:themeColor="accent1"/>
                <w:lang w:val="ru-RU" w:eastAsia="ru-RU"/>
              </w:rPr>
              <w:t xml:space="preserve"> года)</w:t>
            </w:r>
          </w:p>
          <w:p w14:paraId="523DEEB6"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29) </w:t>
            </w:r>
            <w:r w:rsidRPr="000C3662">
              <w:t xml:space="preserve">проходить </w:t>
            </w:r>
            <w:r w:rsidRPr="000C3662">
              <w:rPr>
                <w:lang w:val="ru-RU"/>
              </w:rPr>
              <w:t>тестирование, проводимое Банком в период оказания услуг Банку;</w:t>
            </w:r>
          </w:p>
          <w:p w14:paraId="2CFBAC96" w14:textId="727A00DD"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30) </w:t>
            </w:r>
            <w:r w:rsidRPr="000C3662">
              <w:t>не допускать конфликта интересов, влияющего на решение клиента в отношении</w:t>
            </w:r>
            <w:r w:rsidRPr="000C3662">
              <w:rPr>
                <w:spacing w:val="-15"/>
              </w:rPr>
              <w:t xml:space="preserve"> </w:t>
            </w:r>
            <w:r w:rsidRPr="000C3662">
              <w:t>получения</w:t>
            </w:r>
            <w:r w:rsidRPr="000C3662">
              <w:rPr>
                <w:spacing w:val="-14"/>
              </w:rPr>
              <w:t xml:space="preserve"> </w:t>
            </w:r>
            <w:r w:rsidRPr="000C3662">
              <w:t>услуги</w:t>
            </w:r>
            <w:r w:rsidRPr="000C3662">
              <w:rPr>
                <w:spacing w:val="-15"/>
              </w:rPr>
              <w:t xml:space="preserve"> </w:t>
            </w:r>
            <w:r w:rsidRPr="000C3662">
              <w:t>Банка,</w:t>
            </w:r>
            <w:r w:rsidRPr="000C3662">
              <w:rPr>
                <w:spacing w:val="-16"/>
              </w:rPr>
              <w:t xml:space="preserve"> </w:t>
            </w:r>
            <w:r w:rsidRPr="000C3662">
              <w:t>при</w:t>
            </w:r>
            <w:r w:rsidRPr="000C3662">
              <w:rPr>
                <w:spacing w:val="-14"/>
              </w:rPr>
              <w:t xml:space="preserve"> </w:t>
            </w:r>
            <w:r w:rsidRPr="000C3662">
              <w:t>возникновении ситуации, приводящей к конфликту интересов</w:t>
            </w:r>
            <w:r w:rsidR="00CC50E0" w:rsidRPr="000C3662">
              <w:rPr>
                <w:lang w:val="ru-RU"/>
              </w:rPr>
              <w:t>,</w:t>
            </w:r>
            <w:r w:rsidRPr="000C3662">
              <w:t xml:space="preserve"> обязан незамедлительно информировать Банк в целях согласования мероприятий по его</w:t>
            </w:r>
            <w:r w:rsidRPr="000C3662">
              <w:rPr>
                <w:spacing w:val="-3"/>
              </w:rPr>
              <w:t xml:space="preserve"> </w:t>
            </w:r>
            <w:r w:rsidRPr="000C3662">
              <w:t>устранению</w:t>
            </w:r>
            <w:r w:rsidRPr="000C3662">
              <w:rPr>
                <w:lang w:val="ru-RU"/>
              </w:rPr>
              <w:t>;</w:t>
            </w:r>
          </w:p>
          <w:p w14:paraId="4E18C29E" w14:textId="4161EECE"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31) </w:t>
            </w:r>
            <w:r w:rsidRPr="006F426E">
              <w:t>выполн</w:t>
            </w:r>
            <w:r w:rsidRPr="006F426E">
              <w:rPr>
                <w:lang w:val="ru-RU"/>
              </w:rPr>
              <w:t>я</w:t>
            </w:r>
            <w:r w:rsidRPr="006F426E">
              <w:t>ть поручение Банка,</w:t>
            </w:r>
            <w:r w:rsidRPr="000C3662">
              <w:t xml:space="preserve"> в том числе по обслуживанию клиента, полученного посредством ССК</w:t>
            </w:r>
            <w:r w:rsidR="00B031D2" w:rsidRPr="000C3662">
              <w:rPr>
                <w:lang w:val="ru-RU"/>
              </w:rPr>
              <w:t>/</w:t>
            </w:r>
            <w:r w:rsidR="00B031D2" w:rsidRPr="000C3662">
              <w:rPr>
                <w:lang w:val="en-US"/>
              </w:rPr>
              <w:t>CRM</w:t>
            </w:r>
            <w:r w:rsidRPr="000C3662">
              <w:t xml:space="preserve">, в срок не позднее 3 (трех) </w:t>
            </w:r>
            <w:r w:rsidR="00B031D2" w:rsidRPr="000C3662">
              <w:rPr>
                <w:lang w:val="ru-RU"/>
              </w:rPr>
              <w:t>календарных</w:t>
            </w:r>
            <w:r w:rsidR="00EC50D6" w:rsidRPr="000C3662">
              <w:rPr>
                <w:lang w:val="ru-RU"/>
              </w:rPr>
              <w:t xml:space="preserve"> </w:t>
            </w:r>
            <w:r w:rsidRPr="000C3662">
              <w:t>дней с даты его получения</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6EF1638" w14:textId="342D07D3"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32) </w:t>
            </w:r>
            <w:r w:rsidRPr="000C3662">
              <w:t>при наличии консультационного центра</w:t>
            </w:r>
            <w:r w:rsidRPr="000C3662">
              <w:rPr>
                <w:lang w:val="ru-RU"/>
              </w:rPr>
              <w:t xml:space="preserve"> </w:t>
            </w:r>
            <w:r w:rsidRPr="000C3662">
              <w:t>обеспечить непрерывное оказание услуг клиентам консультантами из команды согласно установленно</w:t>
            </w:r>
            <w:r w:rsidRPr="000C3662">
              <w:rPr>
                <w:lang w:val="ru-RU"/>
              </w:rPr>
              <w:t>му</w:t>
            </w:r>
            <w:r w:rsidRPr="000C3662">
              <w:t xml:space="preserve"> график</w:t>
            </w:r>
            <w:r w:rsidRPr="000C3662">
              <w:rPr>
                <w:lang w:val="ru-RU"/>
              </w:rPr>
              <w:t>у</w:t>
            </w:r>
            <w:r w:rsidRPr="000C3662">
              <w:t xml:space="preserve"> работы консультационного центра</w:t>
            </w:r>
            <w:r w:rsidR="002C5C3E" w:rsidRPr="000C3662">
              <w:rPr>
                <w:lang w:val="ru-RU"/>
              </w:rPr>
              <w:t xml:space="preserve">, </w:t>
            </w:r>
            <w:r w:rsidR="002C5C3E" w:rsidRPr="000C3662">
              <w:rPr>
                <w:snapToGrid w:val="0"/>
                <w:lang w:val="ru-RU" w:eastAsia="ru-RU"/>
              </w:rPr>
              <w:t xml:space="preserve">соблюдать </w:t>
            </w:r>
            <w:r w:rsidR="002C5C3E" w:rsidRPr="000C3662">
              <w:t>требовани</w:t>
            </w:r>
            <w:r w:rsidR="002C5C3E" w:rsidRPr="000C3662">
              <w:rPr>
                <w:lang w:val="ru-RU"/>
              </w:rPr>
              <w:t>я</w:t>
            </w:r>
            <w:r w:rsidR="002C5C3E" w:rsidRPr="000C3662">
              <w:t>, установленны</w:t>
            </w:r>
            <w:r w:rsidR="002C5C3E" w:rsidRPr="000C3662">
              <w:rPr>
                <w:lang w:val="ru-RU"/>
              </w:rPr>
              <w:t>е</w:t>
            </w:r>
            <w:r w:rsidR="002C5C3E" w:rsidRPr="000C3662">
              <w:t xml:space="preserve"> внутренним документом Банка, регулирующим порядок открытия, оформления и оснащения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t xml:space="preserve"> </w:t>
            </w:r>
            <w:r w:rsidR="002C5C3E" w:rsidRPr="000C3662">
              <w:rPr>
                <w:lang w:val="ru-RU"/>
              </w:rPr>
              <w:t xml:space="preserve">не </w:t>
            </w:r>
            <w:r w:rsidR="002C5C3E" w:rsidRPr="000C3662">
              <w:t>вн</w:t>
            </w:r>
            <w:r w:rsidR="002C5C3E" w:rsidRPr="000C3662">
              <w:rPr>
                <w:lang w:val="ru-RU"/>
              </w:rPr>
              <w:t>о</w:t>
            </w:r>
            <w:r w:rsidR="002C5C3E" w:rsidRPr="000C3662">
              <w:t>с</w:t>
            </w:r>
            <w:r w:rsidR="002C5C3E" w:rsidRPr="000C3662">
              <w:rPr>
                <w:lang w:val="ru-RU"/>
              </w:rPr>
              <w:t>ить</w:t>
            </w:r>
            <w:r w:rsidR="002C5C3E" w:rsidRPr="000C3662">
              <w:t xml:space="preserve"> изменени</w:t>
            </w:r>
            <w:r w:rsidR="002C5C3E" w:rsidRPr="000C3662">
              <w:rPr>
                <w:lang w:val="ru-RU"/>
              </w:rPr>
              <w:t>я</w:t>
            </w:r>
            <w:r w:rsidR="002C5C3E" w:rsidRPr="000C3662">
              <w:t xml:space="preserve"> в оформление и оснащение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t xml:space="preserve"> </w:t>
            </w:r>
            <w:r w:rsidR="002C5C3E" w:rsidRPr="000C3662">
              <w:rPr>
                <w:lang w:val="ru-RU"/>
              </w:rPr>
              <w:t>без</w:t>
            </w:r>
            <w:r w:rsidR="002C5C3E" w:rsidRPr="000C3662">
              <w:t xml:space="preserve"> согласовани</w:t>
            </w:r>
            <w:r w:rsidR="002C5C3E" w:rsidRPr="000C3662">
              <w:rPr>
                <w:lang w:val="ru-RU"/>
              </w:rPr>
              <w:t xml:space="preserve">я </w:t>
            </w:r>
            <w:r w:rsidR="0061323B" w:rsidRPr="000C3662">
              <w:rPr>
                <w:lang w:val="ru-RU"/>
              </w:rPr>
              <w:t>с Банком</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D342E9F"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lang w:val="ru-RU"/>
              </w:rPr>
              <w:t xml:space="preserve">33) </w:t>
            </w:r>
            <w:r w:rsidRPr="000C3662">
              <w:rPr>
                <w:snapToGrid w:val="0"/>
                <w:lang w:val="ru-RU"/>
              </w:rPr>
              <w:t xml:space="preserve">в своей деятельности </w:t>
            </w:r>
            <w:r w:rsidRPr="000C3662">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0C3662">
              <w:rPr>
                <w:snapToGrid w:val="0"/>
                <w:lang w:val="ru-RU"/>
              </w:rPr>
              <w:t>;</w:t>
            </w:r>
          </w:p>
          <w:p w14:paraId="15ED6028"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34) </w:t>
            </w:r>
            <w:r w:rsidRPr="000C3662">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sidRPr="000C3662">
              <w:rPr>
                <w:snapToGrid w:val="0"/>
                <w:lang w:val="ru-RU"/>
              </w:rPr>
              <w:t>;</w:t>
            </w:r>
          </w:p>
          <w:p w14:paraId="4E8EA29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35) </w:t>
            </w:r>
            <w:r w:rsidRPr="000C3662">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0C3662">
              <w:rPr>
                <w:snapToGrid w:val="0"/>
                <w:lang w:val="ru-RU"/>
              </w:rPr>
              <w:t>;</w:t>
            </w:r>
          </w:p>
          <w:p w14:paraId="50FF6BD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36) </w:t>
            </w:r>
            <w:r w:rsidRPr="000C3662">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w:t>
            </w:r>
            <w:r w:rsidRPr="000C3662">
              <w:rPr>
                <w:snapToGrid w:val="0"/>
                <w:lang w:val="ru-RU"/>
              </w:rPr>
              <w:t>Лидера команды</w:t>
            </w:r>
            <w:r w:rsidRPr="000C3662">
              <w:rPr>
                <w:snapToGrid w:val="0"/>
              </w:rPr>
              <w:t xml:space="preserve"> к совершению коррупционного или мошеннического правонарушения, а также о ставшей известной </w:t>
            </w:r>
            <w:r w:rsidRPr="000C3662">
              <w:rPr>
                <w:snapToGrid w:val="0"/>
                <w:lang w:val="ru-RU"/>
              </w:rPr>
              <w:t>Лидеру команды</w:t>
            </w:r>
            <w:r w:rsidRPr="000C3662">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0C3662">
              <w:rPr>
                <w:snapToGrid w:val="0"/>
                <w:lang w:val="ru-RU"/>
              </w:rPr>
              <w:t>;</w:t>
            </w:r>
          </w:p>
          <w:p w14:paraId="71D81447" w14:textId="77777777" w:rsidR="00D6009C" w:rsidRPr="000C3662" w:rsidRDefault="00D6009C" w:rsidP="00D6009C">
            <w:pPr>
              <w:pStyle w:val="TableParagraph"/>
              <w:tabs>
                <w:tab w:val="left" w:pos="847"/>
              </w:tabs>
              <w:spacing w:line="242" w:lineRule="auto"/>
              <w:ind w:left="360" w:right="198"/>
              <w:rPr>
                <w:snapToGrid w:val="0"/>
                <w:lang w:val="ru-RU" w:eastAsia="kk-KZ" w:bidi="kk-KZ"/>
              </w:rPr>
            </w:pPr>
            <w:r w:rsidRPr="000C3662">
              <w:rPr>
                <w:snapToGrid w:val="0"/>
                <w:lang w:val="ru-RU"/>
              </w:rPr>
              <w:lastRenderedPageBreak/>
              <w:t xml:space="preserve">37) </w:t>
            </w:r>
            <w:r w:rsidRPr="000C3662">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sidRPr="000C3662">
              <w:rPr>
                <w:snapToGrid w:val="0"/>
                <w:lang w:val="ru-RU" w:eastAsia="kk-KZ" w:bidi="kk-KZ"/>
              </w:rPr>
              <w:t>/Лидеров команды</w:t>
            </w:r>
            <w:r w:rsidRPr="000C3662">
              <w:rPr>
                <w:snapToGrid w:val="0"/>
                <w:lang w:eastAsia="kk-KZ" w:bidi="kk-KZ"/>
              </w:rPr>
              <w:t>, о возможности возникновения либо возникшем у Консультанта конфликте интересов</w:t>
            </w:r>
            <w:r w:rsidRPr="000C3662">
              <w:rPr>
                <w:snapToGrid w:val="0"/>
                <w:lang w:val="ru-RU" w:eastAsia="kk-KZ" w:bidi="kk-KZ"/>
              </w:rPr>
              <w:t>;</w:t>
            </w:r>
          </w:p>
          <w:p w14:paraId="098EE274"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eastAsia="kk-KZ" w:bidi="kk-KZ"/>
              </w:rPr>
              <w:t>38)</w:t>
            </w:r>
            <w:r w:rsidRPr="000C3662">
              <w:rPr>
                <w:snapToGrid w:val="0"/>
              </w:rPr>
              <w:t xml:space="preserve"> соблюдать законность и принятые на себя договорные обязательства</w:t>
            </w:r>
            <w:r w:rsidRPr="000C3662">
              <w:rPr>
                <w:snapToGrid w:val="0"/>
                <w:lang w:val="ru-RU"/>
              </w:rPr>
              <w:t>;</w:t>
            </w:r>
          </w:p>
          <w:p w14:paraId="49923CF4" w14:textId="77777777" w:rsidR="00D6009C" w:rsidRPr="000C3662" w:rsidRDefault="00D6009C" w:rsidP="00D6009C">
            <w:pPr>
              <w:pStyle w:val="TableParagraph"/>
              <w:tabs>
                <w:tab w:val="left" w:pos="847"/>
              </w:tabs>
              <w:spacing w:line="242" w:lineRule="auto"/>
              <w:ind w:left="360" w:right="198"/>
              <w:rPr>
                <w:lang w:val="ru-RU"/>
              </w:rPr>
            </w:pPr>
            <w:r w:rsidRPr="000C3662">
              <w:rPr>
                <w:snapToGrid w:val="0"/>
                <w:lang w:val="ru-RU"/>
              </w:rPr>
              <w:t xml:space="preserve">39) </w:t>
            </w:r>
            <w:r w:rsidRPr="000C3662">
              <w:rPr>
                <w:snapToGrid w:val="0"/>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Pr="000C3662">
              <w:rPr>
                <w:snapToGrid w:val="0"/>
                <w:lang w:val="ru-RU"/>
              </w:rPr>
              <w:t>;</w:t>
            </w:r>
          </w:p>
          <w:p w14:paraId="0A393B0E" w14:textId="77777777" w:rsidR="00D6009C" w:rsidRPr="000C3662" w:rsidRDefault="00D6009C" w:rsidP="00D6009C">
            <w:pPr>
              <w:pStyle w:val="TableParagraph"/>
              <w:tabs>
                <w:tab w:val="left" w:pos="847"/>
              </w:tabs>
              <w:spacing w:line="242" w:lineRule="auto"/>
              <w:ind w:left="360" w:right="198"/>
              <w:jc w:val="left"/>
              <w:rPr>
                <w:lang w:val="ru-RU"/>
              </w:rPr>
            </w:pPr>
            <w:r w:rsidRPr="000C3662">
              <w:rPr>
                <w:lang w:val="ru-RU"/>
              </w:rPr>
              <w:t xml:space="preserve">40) осуществлять </w:t>
            </w:r>
            <w:r w:rsidRPr="000C3662">
              <w:t>организаци</w:t>
            </w:r>
            <w:r w:rsidRPr="000C3662">
              <w:rPr>
                <w:lang w:val="ru-RU"/>
              </w:rPr>
              <w:t>ю</w:t>
            </w:r>
            <w:r w:rsidRPr="000C3662">
              <w:tab/>
              <w:t xml:space="preserve">эффективной </w:t>
            </w:r>
            <w:r w:rsidRPr="000C3662">
              <w:rPr>
                <w:spacing w:val="-3"/>
              </w:rPr>
              <w:t xml:space="preserve">работы </w:t>
            </w:r>
            <w:r w:rsidRPr="000C3662">
              <w:t>Консультантов, входящих в</w:t>
            </w:r>
            <w:r w:rsidRPr="000C3662">
              <w:rPr>
                <w:spacing w:val="-2"/>
              </w:rPr>
              <w:t xml:space="preserve"> </w:t>
            </w:r>
            <w:r w:rsidRPr="000C3662">
              <w:t>команду</w:t>
            </w:r>
            <w:r w:rsidRPr="000C3662">
              <w:rPr>
                <w:lang w:val="ru-RU"/>
              </w:rPr>
              <w:t>;</w:t>
            </w:r>
          </w:p>
          <w:p w14:paraId="509B3677"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41) </w:t>
            </w:r>
            <w:r w:rsidRPr="000C3662">
              <w:t>своевременно дов</w:t>
            </w:r>
            <w:r w:rsidRPr="000C3662">
              <w:rPr>
                <w:lang w:val="ru-RU"/>
              </w:rPr>
              <w:t>одить</w:t>
            </w:r>
            <w:r w:rsidRPr="000C3662">
              <w:t xml:space="preserve"> до Консультантов информаци</w:t>
            </w:r>
            <w:r w:rsidRPr="000C3662">
              <w:rPr>
                <w:lang w:val="ru-RU"/>
              </w:rPr>
              <w:t>ю</w:t>
            </w:r>
            <w:r w:rsidRPr="000C3662">
              <w:t>, полученн</w:t>
            </w:r>
            <w:r w:rsidRPr="000C3662">
              <w:rPr>
                <w:lang w:val="ru-RU"/>
              </w:rPr>
              <w:t>ую</w:t>
            </w:r>
            <w:r w:rsidRPr="000C3662">
              <w:t xml:space="preserve"> от</w:t>
            </w:r>
            <w:r w:rsidRPr="000C3662">
              <w:rPr>
                <w:spacing w:val="-4"/>
              </w:rPr>
              <w:t xml:space="preserve"> </w:t>
            </w:r>
            <w:r w:rsidRPr="000C3662">
              <w:t>Банка</w:t>
            </w:r>
            <w:r w:rsidRPr="000C3662">
              <w:rPr>
                <w:lang w:val="ru-RU"/>
              </w:rPr>
              <w:t>;</w:t>
            </w:r>
          </w:p>
          <w:p w14:paraId="6D855DC7" w14:textId="2DC4091A"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42) </w:t>
            </w:r>
            <w:r w:rsidRPr="000C3662">
              <w:t>обеспеч</w:t>
            </w:r>
            <w:r w:rsidRPr="000C3662">
              <w:rPr>
                <w:lang w:val="ru-RU"/>
              </w:rPr>
              <w:t>ивать</w:t>
            </w:r>
            <w:r w:rsidRPr="000C3662">
              <w:t xml:space="preserve"> непрерывно</w:t>
            </w:r>
            <w:r w:rsidRPr="000C3662">
              <w:rPr>
                <w:lang w:val="ru-RU"/>
              </w:rPr>
              <w:t>е</w:t>
            </w:r>
            <w:r w:rsidRPr="000C3662">
              <w:t xml:space="preserve"> повышени</w:t>
            </w:r>
            <w:r w:rsidRPr="000C3662">
              <w:rPr>
                <w:lang w:val="ru-RU"/>
              </w:rPr>
              <w:t>е</w:t>
            </w:r>
            <w:r w:rsidRPr="000C3662">
              <w:t xml:space="preserve"> квалификации Консультантов согласно План</w:t>
            </w:r>
            <w:r w:rsidRPr="000C3662">
              <w:rPr>
                <w:lang w:val="ru-RU"/>
              </w:rPr>
              <w:t>у</w:t>
            </w:r>
            <w:r w:rsidRPr="000C3662">
              <w:t xml:space="preserve"> обучения с регистрацией участников технической учебы, в</w:t>
            </w:r>
            <w:r w:rsidRPr="000C3662">
              <w:rPr>
                <w:spacing w:val="-1"/>
              </w:rPr>
              <w:t xml:space="preserve"> </w:t>
            </w:r>
            <w:r w:rsidRPr="000C3662">
              <w:t>журнале</w:t>
            </w:r>
            <w:r w:rsidRPr="000C3662">
              <w:rPr>
                <w:lang w:val="ru-RU"/>
              </w:rPr>
              <w:t>;</w:t>
            </w:r>
          </w:p>
          <w:p w14:paraId="306B805F"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43) </w:t>
            </w:r>
            <w:r w:rsidRPr="000C3662">
              <w:t>осуществл</w:t>
            </w:r>
            <w:r w:rsidRPr="000C3662">
              <w:rPr>
                <w:lang w:val="ru-RU"/>
              </w:rPr>
              <w:t>ять</w:t>
            </w:r>
            <w:r w:rsidRPr="000C3662">
              <w:tab/>
              <w:t>мероприяти</w:t>
            </w:r>
            <w:r w:rsidRPr="000C3662">
              <w:rPr>
                <w:lang w:val="ru-RU"/>
              </w:rPr>
              <w:t>я</w:t>
            </w:r>
            <w:r w:rsidRPr="000C3662">
              <w:tab/>
            </w:r>
            <w:r w:rsidRPr="000C3662">
              <w:rPr>
                <w:spacing w:val="-9"/>
              </w:rPr>
              <w:t xml:space="preserve">по </w:t>
            </w:r>
            <w:r w:rsidRPr="000C3662">
              <w:t>привлечению кандидатов в</w:t>
            </w:r>
            <w:r w:rsidRPr="000C3662">
              <w:rPr>
                <w:spacing w:val="-6"/>
              </w:rPr>
              <w:t xml:space="preserve"> </w:t>
            </w:r>
            <w:r w:rsidRPr="000C3662">
              <w:t>Консультанты</w:t>
            </w:r>
            <w:r w:rsidRPr="000C3662">
              <w:rPr>
                <w:lang w:val="ru-RU"/>
              </w:rPr>
              <w:t>;</w:t>
            </w:r>
          </w:p>
          <w:p w14:paraId="272897B4"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44) </w:t>
            </w:r>
            <w:r w:rsidRPr="000C3662">
              <w:t>назнач</w:t>
            </w:r>
            <w:r w:rsidRPr="000C3662">
              <w:rPr>
                <w:lang w:val="ru-RU"/>
              </w:rPr>
              <w:t>ать</w:t>
            </w:r>
            <w:r w:rsidRPr="000C3662">
              <w:t xml:space="preserve"> и пров</w:t>
            </w:r>
            <w:r w:rsidRPr="000C3662">
              <w:rPr>
                <w:lang w:val="ru-RU"/>
              </w:rPr>
              <w:t>одить</w:t>
            </w:r>
            <w:r w:rsidRPr="000C3662">
              <w:t xml:space="preserve"> совместны</w:t>
            </w:r>
            <w:r w:rsidRPr="000C3662">
              <w:rPr>
                <w:lang w:val="ru-RU"/>
              </w:rPr>
              <w:t>е</w:t>
            </w:r>
            <w:r w:rsidRPr="000C3662">
              <w:t xml:space="preserve"> презентации с Консультантами</w:t>
            </w:r>
            <w:r w:rsidRPr="000C3662">
              <w:rPr>
                <w:lang w:val="ru-RU"/>
              </w:rPr>
              <w:t>;</w:t>
            </w:r>
          </w:p>
          <w:p w14:paraId="4CEDE0D6" w14:textId="368814C5" w:rsidR="004741DA" w:rsidRPr="000C3662" w:rsidRDefault="00D6009C" w:rsidP="00D6009C">
            <w:pPr>
              <w:pStyle w:val="TableParagraph"/>
              <w:tabs>
                <w:tab w:val="left" w:pos="847"/>
              </w:tabs>
              <w:spacing w:line="242" w:lineRule="auto"/>
              <w:ind w:left="360" w:right="198"/>
              <w:rPr>
                <w:lang w:val="ru-RU"/>
              </w:rPr>
            </w:pPr>
            <w:r w:rsidRPr="000C3662">
              <w:rPr>
                <w:lang w:val="ru-RU"/>
              </w:rPr>
              <w:t xml:space="preserve">45) </w:t>
            </w:r>
            <w:r w:rsidRPr="000C3662">
              <w:t>обеспеч</w:t>
            </w:r>
            <w:r w:rsidRPr="000C3662">
              <w:rPr>
                <w:lang w:val="ru-RU"/>
              </w:rPr>
              <w:t>ивать</w:t>
            </w:r>
            <w:r w:rsidRPr="000C3662">
              <w:t xml:space="preserve"> исполнени</w:t>
            </w:r>
            <w:r w:rsidRPr="000C3662">
              <w:rPr>
                <w:lang w:val="ru-RU"/>
              </w:rPr>
              <w:t>е</w:t>
            </w:r>
            <w:r w:rsidRPr="000C3662">
              <w:t xml:space="preserve"> установленных Банком плановых показателей на команду</w:t>
            </w:r>
            <w:r w:rsidRPr="000C3662">
              <w:rPr>
                <w:lang w:val="ru-RU"/>
              </w:rPr>
              <w:t>;</w:t>
            </w:r>
          </w:p>
          <w:p w14:paraId="3BCC7D9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46) </w:t>
            </w:r>
            <w:r w:rsidRPr="000C3662">
              <w:t>обеспеч</w:t>
            </w:r>
            <w:r w:rsidRPr="000C3662">
              <w:rPr>
                <w:lang w:val="ru-RU"/>
              </w:rPr>
              <w:t>ивать</w:t>
            </w:r>
            <w:r w:rsidRPr="000C3662">
              <w:t xml:space="preserve"> своевременн</w:t>
            </w:r>
            <w:r w:rsidRPr="000C3662">
              <w:rPr>
                <w:lang w:val="ru-RU"/>
              </w:rPr>
              <w:t>ую</w:t>
            </w:r>
            <w:r w:rsidRPr="000C3662">
              <w:t xml:space="preserve"> сдач</w:t>
            </w:r>
            <w:r w:rsidRPr="000C3662">
              <w:rPr>
                <w:lang w:val="ru-RU"/>
              </w:rPr>
              <w:t>у</w:t>
            </w:r>
            <w:r w:rsidRPr="000C3662">
              <w:t xml:space="preserve"> Консультантами в Банк отчетов об оказанной услуге и досье клиентов</w:t>
            </w:r>
            <w:r w:rsidRPr="000C3662">
              <w:rPr>
                <w:lang w:val="ru-RU"/>
              </w:rPr>
              <w:t>;</w:t>
            </w:r>
          </w:p>
          <w:p w14:paraId="2EFA1F02" w14:textId="285C2AA2" w:rsidR="004B27F8" w:rsidRPr="000C3662" w:rsidRDefault="00D6009C" w:rsidP="00D6009C">
            <w:pPr>
              <w:pStyle w:val="TableParagraph"/>
              <w:tabs>
                <w:tab w:val="left" w:pos="847"/>
              </w:tabs>
              <w:spacing w:line="242" w:lineRule="auto"/>
              <w:ind w:left="360" w:right="198"/>
              <w:rPr>
                <w:lang w:val="ru-RU"/>
              </w:rPr>
            </w:pPr>
            <w:r w:rsidRPr="000C3662">
              <w:rPr>
                <w:lang w:val="ru-RU"/>
              </w:rPr>
              <w:t xml:space="preserve">47) </w:t>
            </w:r>
            <w:r w:rsidRPr="000C3662">
              <w:t>своевременно выявл</w:t>
            </w:r>
            <w:r w:rsidRPr="000C3662">
              <w:rPr>
                <w:lang w:val="ru-RU"/>
              </w:rPr>
              <w:t>ять</w:t>
            </w:r>
            <w:r w:rsidRPr="000C3662">
              <w:t xml:space="preserve"> ненадлежаще</w:t>
            </w:r>
            <w:r w:rsidRPr="000C3662">
              <w:rPr>
                <w:lang w:val="ru-RU"/>
              </w:rPr>
              <w:t>е</w:t>
            </w:r>
            <w:r w:rsidRPr="000C3662">
              <w:t xml:space="preserve"> выполнени</w:t>
            </w:r>
            <w:r w:rsidRPr="000C3662">
              <w:rPr>
                <w:lang w:val="ru-RU"/>
              </w:rPr>
              <w:t>е</w:t>
            </w:r>
            <w:r w:rsidRPr="000C3662">
              <w:t xml:space="preserve"> Консультантами</w:t>
            </w:r>
            <w:r w:rsidRPr="000C3662">
              <w:rPr>
                <w:lang w:val="ru-RU"/>
              </w:rPr>
              <w:t xml:space="preserve"> </w:t>
            </w:r>
            <w:r w:rsidRPr="000C3662">
              <w:t xml:space="preserve">работы, и </w:t>
            </w:r>
            <w:r w:rsidRPr="000C3662">
              <w:rPr>
                <w:lang w:val="ru-RU"/>
              </w:rPr>
              <w:t xml:space="preserve">осуществлять </w:t>
            </w:r>
            <w:r w:rsidRPr="000C3662">
              <w:t>организаци</w:t>
            </w:r>
            <w:r w:rsidRPr="000C3662">
              <w:rPr>
                <w:lang w:val="ru-RU"/>
              </w:rPr>
              <w:t>ю</w:t>
            </w:r>
            <w:r w:rsidRPr="000C3662">
              <w:rPr>
                <w:spacing w:val="-36"/>
              </w:rPr>
              <w:t xml:space="preserve"> </w:t>
            </w:r>
            <w:r w:rsidRPr="000C3662">
              <w:t>мер по недопущению</w:t>
            </w:r>
            <w:r w:rsidRPr="000C3662">
              <w:rPr>
                <w:spacing w:val="-1"/>
              </w:rPr>
              <w:t xml:space="preserve"> </w:t>
            </w:r>
            <w:r w:rsidRPr="000C3662">
              <w:t>мошенничества</w:t>
            </w:r>
            <w:r w:rsidR="004B27F8" w:rsidRPr="000C3662">
              <w:rPr>
                <w:lang w:val="ru-RU"/>
              </w:rPr>
              <w:t>;</w:t>
            </w:r>
          </w:p>
          <w:p w14:paraId="4C8468D1" w14:textId="16BE5258" w:rsidR="00D6009C" w:rsidRPr="000C3662" w:rsidRDefault="004B27F8" w:rsidP="00D6009C">
            <w:pPr>
              <w:pStyle w:val="TableParagraph"/>
              <w:tabs>
                <w:tab w:val="left" w:pos="847"/>
              </w:tabs>
              <w:spacing w:line="242" w:lineRule="auto"/>
              <w:ind w:left="360" w:right="198"/>
              <w:rPr>
                <w:i/>
                <w:snapToGrid w:val="0"/>
                <w:color w:val="4F81BD" w:themeColor="accent1"/>
                <w:lang w:val="ru-RU" w:eastAsia="ru-RU"/>
              </w:rPr>
            </w:pPr>
            <w:r w:rsidRPr="000C3662">
              <w:rPr>
                <w:lang w:val="ru-RU"/>
              </w:rPr>
              <w:t xml:space="preserve">48) </w:t>
            </w:r>
            <w:r w:rsidRPr="000C3662">
              <w:rPr>
                <w:snapToGrid w:val="0"/>
                <w:lang w:val="ru-RU" w:eastAsia="ru-RU"/>
              </w:rPr>
              <w:t>осуществлять оказание услуг строго в рамках своих полномочий, указанных в настоящем Договоре,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C47EBC" w:rsidRPr="000C3662">
              <w:rPr>
                <w:snapToGrid w:val="0"/>
                <w:lang w:val="ru-RU" w:eastAsia="ru-RU"/>
              </w:rPr>
              <w:t>;</w:t>
            </w:r>
            <w:r w:rsidR="00962062" w:rsidRPr="000C3662">
              <w:rPr>
                <w:i/>
                <w:snapToGrid w:val="0"/>
                <w:color w:val="4F81BD" w:themeColor="accent1"/>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9A6F95">
              <w:rPr>
                <w:i/>
                <w:snapToGrid w:val="0"/>
                <w:color w:val="4F81BD" w:themeColor="accent1"/>
                <w:lang w:val="ru-RU" w:eastAsia="ru-RU"/>
              </w:rPr>
              <w:t>85</w:t>
            </w:r>
            <w:r w:rsidR="009A6F95" w:rsidRPr="000C3662">
              <w:rPr>
                <w:i/>
                <w:snapToGrid w:val="0"/>
                <w:color w:val="4F81BD" w:themeColor="accent1"/>
                <w:lang w:val="ru-RU" w:eastAsia="ru-RU"/>
              </w:rPr>
              <w:t xml:space="preserve"> </w:t>
            </w:r>
            <w:r w:rsidR="007B5C1E" w:rsidRPr="000C3662">
              <w:rPr>
                <w:i/>
                <w:snapToGrid w:val="0"/>
                <w:color w:val="4F81BD" w:themeColor="accent1"/>
                <w:lang w:val="ru-RU" w:eastAsia="ru-RU"/>
              </w:rPr>
              <w:t xml:space="preserve">от </w:t>
            </w:r>
            <w:r w:rsidR="009A6F95">
              <w:rPr>
                <w:i/>
                <w:snapToGrid w:val="0"/>
                <w:color w:val="4F81BD" w:themeColor="accent1"/>
                <w:lang w:val="ru-RU" w:eastAsia="ru-RU"/>
              </w:rPr>
              <w:t>15.06.2026</w:t>
            </w:r>
            <w:r w:rsidR="007B5C1E" w:rsidRPr="000C3662">
              <w:rPr>
                <w:i/>
                <w:snapToGrid w:val="0"/>
                <w:color w:val="4F81BD" w:themeColor="accent1"/>
                <w:lang w:val="ru-RU" w:eastAsia="ru-RU"/>
              </w:rPr>
              <w:t xml:space="preserve"> года)</w:t>
            </w:r>
            <w:r w:rsidR="00962062" w:rsidRPr="000C3662">
              <w:rPr>
                <w:i/>
                <w:snapToGrid w:val="0"/>
                <w:color w:val="4F81BD" w:themeColor="accent1"/>
                <w:lang w:val="ru-RU" w:eastAsia="ru-RU"/>
              </w:rPr>
              <w:t>.</w:t>
            </w:r>
          </w:p>
          <w:p w14:paraId="24711608" w14:textId="7A8267A4" w:rsidR="004741DA" w:rsidRPr="000C3662" w:rsidRDefault="004741DA" w:rsidP="00D6009C">
            <w:pPr>
              <w:pStyle w:val="TableParagraph"/>
              <w:tabs>
                <w:tab w:val="left" w:pos="847"/>
              </w:tabs>
              <w:spacing w:line="242" w:lineRule="auto"/>
              <w:ind w:left="360" w:right="198"/>
              <w:rPr>
                <w:i/>
                <w:snapToGrid w:val="0"/>
                <w:color w:val="4F81BD" w:themeColor="accent1"/>
                <w:lang w:val="ru-RU" w:eastAsia="ru-RU"/>
              </w:rPr>
            </w:pPr>
            <w:r w:rsidRPr="000C3662">
              <w:rPr>
                <w:bCs/>
                <w:lang w:val="ru-RU"/>
              </w:rPr>
              <w:t xml:space="preserve">49) </w:t>
            </w:r>
            <w:r w:rsidRPr="000C3662">
              <w:rPr>
                <w:bCs/>
              </w:rPr>
              <w:t>обеспеч</w:t>
            </w:r>
            <w:r w:rsidRPr="000C3662">
              <w:rPr>
                <w:bCs/>
                <w:lang w:val="ru-RU"/>
              </w:rPr>
              <w:t>ивать</w:t>
            </w:r>
            <w:r w:rsidRPr="000C3662">
              <w:rPr>
                <w:bCs/>
              </w:rPr>
              <w:t xml:space="preserve"> выполнени</w:t>
            </w:r>
            <w:r w:rsidRPr="000C3662">
              <w:rPr>
                <w:bCs/>
                <w:lang w:val="ru-RU"/>
              </w:rPr>
              <w:t>е</w:t>
            </w:r>
            <w:r w:rsidRPr="000C3662">
              <w:rPr>
                <w:bCs/>
              </w:rPr>
              <w:t xml:space="preserve"> Консультантами, </w:t>
            </w:r>
            <w:r w:rsidRPr="000C3662">
              <w:t>состоящими в команде,</w:t>
            </w:r>
            <w:r w:rsidRPr="000C3662">
              <w:rPr>
                <w:bCs/>
              </w:rPr>
              <w:t xml:space="preserve"> ежемесячного плана по заключению новых договоров о ЖСС,</w:t>
            </w:r>
            <w:r w:rsidR="00904A7A" w:rsidRPr="00904A7A">
              <w:rPr>
                <w:bCs/>
                <w:snapToGrid w:val="0"/>
                <w:sz w:val="24"/>
                <w:szCs w:val="24"/>
                <w:lang w:val="ru-RU" w:eastAsia="ru-RU"/>
              </w:rPr>
              <w:t xml:space="preserve"> </w:t>
            </w:r>
            <w:r w:rsidR="00904A7A" w:rsidRPr="00A25684">
              <w:rPr>
                <w:bCs/>
                <w:lang w:val="ru-RU"/>
              </w:rPr>
              <w:t>договоров вклада,</w:t>
            </w:r>
            <w:r w:rsidRPr="00A25684">
              <w:rPr>
                <w:bCs/>
              </w:rPr>
              <w:t xml:space="preserve"> взносам во вклады и количеству выданных займов, установленного Банком;</w:t>
            </w:r>
            <w:r w:rsidR="00DD789B" w:rsidRPr="00A25684">
              <w:rPr>
                <w:bCs/>
                <w:lang w:val="ru-RU"/>
              </w:rPr>
              <w:t xml:space="preserve"> </w:t>
            </w:r>
            <w:r w:rsidR="00DD789B" w:rsidRPr="00A25684">
              <w:rPr>
                <w:i/>
                <w:snapToGrid w:val="0"/>
                <w:color w:val="4F81BD" w:themeColor="accent1"/>
                <w:lang w:val="ru-RU" w:eastAsia="ru-RU"/>
              </w:rPr>
              <w:t>(дополнен согласно решению Правления №1</w:t>
            </w:r>
            <w:r w:rsidR="00DD789B" w:rsidRPr="00A25684">
              <w:rPr>
                <w:i/>
                <w:snapToGrid w:val="0"/>
                <w:color w:val="4F81BD" w:themeColor="accent1"/>
                <w:lang w:eastAsia="ru-RU"/>
              </w:rPr>
              <w:t>21</w:t>
            </w:r>
            <w:r w:rsidR="00DD789B" w:rsidRPr="00A25684">
              <w:rPr>
                <w:i/>
                <w:snapToGrid w:val="0"/>
                <w:color w:val="4F81BD" w:themeColor="accent1"/>
                <w:lang w:val="ru-RU" w:eastAsia="ru-RU"/>
              </w:rPr>
              <w:t xml:space="preserve"> от 1</w:t>
            </w:r>
            <w:r w:rsidR="00DD789B" w:rsidRPr="00A25684">
              <w:rPr>
                <w:i/>
                <w:snapToGrid w:val="0"/>
                <w:color w:val="4F81BD" w:themeColor="accent1"/>
                <w:lang w:eastAsia="ru-RU"/>
              </w:rPr>
              <w:t>1</w:t>
            </w:r>
            <w:r w:rsidR="00DD789B" w:rsidRPr="00A25684">
              <w:rPr>
                <w:i/>
                <w:snapToGrid w:val="0"/>
                <w:color w:val="4F81BD" w:themeColor="accent1"/>
                <w:lang w:val="ru-RU" w:eastAsia="ru-RU"/>
              </w:rPr>
              <w:t>.</w:t>
            </w:r>
            <w:r w:rsidR="00DD789B" w:rsidRPr="00A25684">
              <w:rPr>
                <w:i/>
                <w:snapToGrid w:val="0"/>
                <w:color w:val="4F81BD" w:themeColor="accent1"/>
                <w:lang w:eastAsia="ru-RU"/>
              </w:rPr>
              <w:t>07</w:t>
            </w:r>
            <w:r w:rsidR="00DD789B" w:rsidRPr="00A25684">
              <w:rPr>
                <w:i/>
                <w:snapToGrid w:val="0"/>
                <w:color w:val="4F81BD" w:themeColor="accent1"/>
                <w:lang w:val="ru-RU" w:eastAsia="ru-RU"/>
              </w:rPr>
              <w:t>.202</w:t>
            </w:r>
            <w:r w:rsidR="00DD789B" w:rsidRPr="00A25684">
              <w:rPr>
                <w:i/>
                <w:snapToGrid w:val="0"/>
                <w:color w:val="4F81BD" w:themeColor="accent1"/>
                <w:lang w:eastAsia="ru-RU"/>
              </w:rPr>
              <w:t>3</w:t>
            </w:r>
            <w:r w:rsidR="00DD789B" w:rsidRPr="00A25684">
              <w:rPr>
                <w:i/>
                <w:snapToGrid w:val="0"/>
                <w:color w:val="4F81BD" w:themeColor="accent1"/>
                <w:lang w:val="ru-RU" w:eastAsia="ru-RU"/>
              </w:rPr>
              <w:t xml:space="preserve"> года</w:t>
            </w:r>
            <w:r w:rsidR="00904A7A" w:rsidRPr="00A25684">
              <w:rPr>
                <w:i/>
                <w:snapToGrid w:val="0"/>
                <w:color w:val="4F81BD" w:themeColor="accent1"/>
                <w:lang w:val="ru-RU" w:eastAsia="ru-RU"/>
              </w:rPr>
              <w:t>, дополнен согласно решению Правления №6 от 15.</w:t>
            </w:r>
            <w:r w:rsidR="00904A7A" w:rsidRPr="00A25684">
              <w:rPr>
                <w:i/>
                <w:snapToGrid w:val="0"/>
                <w:color w:val="4F81BD" w:themeColor="accent1"/>
                <w:lang w:eastAsia="ru-RU"/>
              </w:rPr>
              <w:t>0</w:t>
            </w:r>
            <w:r w:rsidR="00904A7A" w:rsidRPr="00A25684">
              <w:rPr>
                <w:i/>
                <w:snapToGrid w:val="0"/>
                <w:color w:val="4F81BD" w:themeColor="accent1"/>
                <w:lang w:val="ru-RU" w:eastAsia="ru-RU"/>
              </w:rPr>
              <w:t>1.2024 года</w:t>
            </w:r>
            <w:r w:rsidR="00DD789B" w:rsidRPr="00A25684">
              <w:rPr>
                <w:i/>
                <w:snapToGrid w:val="0"/>
                <w:color w:val="4F81BD" w:themeColor="accent1"/>
                <w:lang w:val="ru-RU" w:eastAsia="ru-RU"/>
              </w:rPr>
              <w:t>)</w:t>
            </w:r>
          </w:p>
          <w:p w14:paraId="3029AE65" w14:textId="00C27FCA" w:rsidR="004C1C6E" w:rsidRPr="000C3662" w:rsidRDefault="004741DA" w:rsidP="00D6009C">
            <w:pPr>
              <w:pStyle w:val="TableParagraph"/>
              <w:tabs>
                <w:tab w:val="left" w:pos="847"/>
              </w:tabs>
              <w:spacing w:line="242" w:lineRule="auto"/>
              <w:ind w:left="360" w:right="198"/>
            </w:pPr>
            <w:r w:rsidRPr="000C3662">
              <w:rPr>
                <w:snapToGrid w:val="0"/>
                <w:lang w:val="ru-RU"/>
              </w:rPr>
              <w:t>50</w:t>
            </w:r>
            <w:r w:rsidR="004C1C6E" w:rsidRPr="000C3662">
              <w:rPr>
                <w:snapToGrid w:val="0"/>
                <w:lang w:val="ru-RU"/>
              </w:rPr>
              <w:t xml:space="preserve">) </w:t>
            </w:r>
            <w:r w:rsidR="004C1C6E" w:rsidRPr="000C3662">
              <w:rPr>
                <w:snapToGrid w:val="0"/>
              </w:rPr>
              <w:t>контрол</w:t>
            </w:r>
            <w:r w:rsidR="004C1C6E" w:rsidRPr="000C3662">
              <w:rPr>
                <w:snapToGrid w:val="0"/>
                <w:lang w:val="ru-RU"/>
              </w:rPr>
              <w:t>иров</w:t>
            </w:r>
            <w:r w:rsidR="00675D31" w:rsidRPr="000C3662">
              <w:rPr>
                <w:snapToGrid w:val="0"/>
                <w:lang w:val="ru-RU"/>
              </w:rPr>
              <w:t>а</w:t>
            </w:r>
            <w:r w:rsidR="004C1C6E" w:rsidRPr="000C3662">
              <w:rPr>
                <w:snapToGrid w:val="0"/>
                <w:lang w:val="ru-RU"/>
              </w:rPr>
              <w:t>ть</w:t>
            </w:r>
            <w:r w:rsidR="004C1C6E" w:rsidRPr="000C3662">
              <w:rPr>
                <w:snapToGrid w:val="0"/>
              </w:rPr>
              <w:t xml:space="preserve"> соблюдение условий Договора и/или Правил Консультантами команды</w:t>
            </w:r>
            <w:r w:rsidR="00C47EBC"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0EB5F2A5" w14:textId="77777777" w:rsidR="00D6009C" w:rsidRPr="00A25684" w:rsidRDefault="00D6009C" w:rsidP="007C0093">
            <w:pPr>
              <w:pStyle w:val="TableParagraph"/>
              <w:numPr>
                <w:ilvl w:val="1"/>
                <w:numId w:val="58"/>
              </w:numPr>
              <w:tabs>
                <w:tab w:val="left" w:pos="847"/>
              </w:tabs>
              <w:spacing w:line="242" w:lineRule="auto"/>
              <w:ind w:left="136" w:right="198" w:firstLine="221"/>
            </w:pPr>
            <w:r w:rsidRPr="00A25684">
              <w:t>Лидер команды не имеет права:</w:t>
            </w:r>
          </w:p>
          <w:p w14:paraId="752A59D0" w14:textId="1CB6F9A5" w:rsidR="00D6009C" w:rsidRPr="00A25684" w:rsidRDefault="00A1142F" w:rsidP="007C0093">
            <w:pPr>
              <w:pStyle w:val="TableParagraph"/>
              <w:numPr>
                <w:ilvl w:val="0"/>
                <w:numId w:val="59"/>
              </w:numPr>
              <w:tabs>
                <w:tab w:val="left" w:pos="569"/>
              </w:tabs>
              <w:ind w:left="285" w:right="198" w:firstLine="142"/>
            </w:pPr>
            <w:r w:rsidRPr="00A25684">
              <w:t>заключать Договор</w:t>
            </w:r>
            <w:r w:rsidRPr="00A25684">
              <w:rPr>
                <w:lang w:val="ru-RU"/>
              </w:rPr>
              <w:t xml:space="preserve"> о ЖСС/договор вклада и менять параметры по вкладу ЖСС/образовательному накопительному вкладу на свое имя, в том числе в качестве вносителя</w:t>
            </w:r>
            <w:r w:rsidR="00D6009C" w:rsidRPr="00A25684">
              <w:t>;</w:t>
            </w:r>
            <w:r w:rsidRPr="00A25684">
              <w:rPr>
                <w:i/>
                <w:snapToGrid w:val="0"/>
                <w:color w:val="4F81BD" w:themeColor="accent1"/>
                <w:lang w:val="ru-RU" w:eastAsia="ru-RU"/>
              </w:rPr>
              <w:t xml:space="preserve"> (изложен в редакции решения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E793984" w14:textId="6C9D45DF" w:rsidR="00EA10E3" w:rsidRPr="000C3662" w:rsidRDefault="00EA10E3" w:rsidP="008B5148">
            <w:pPr>
              <w:pStyle w:val="TableParagraph"/>
              <w:tabs>
                <w:tab w:val="left" w:pos="569"/>
              </w:tabs>
              <w:ind w:left="427" w:right="198"/>
              <w:rPr>
                <w:lang w:val="ru-RU"/>
              </w:rPr>
            </w:pPr>
            <w:proofErr w:type="gramStart"/>
            <w:r w:rsidRPr="000C3662">
              <w:rPr>
                <w:lang w:val="ru-RU"/>
              </w:rPr>
              <w:t>1-1</w:t>
            </w:r>
            <w:proofErr w:type="gramEnd"/>
            <w:r w:rsidRPr="000C3662">
              <w:rPr>
                <w:lang w:val="ru-RU"/>
              </w:rPr>
              <w:t xml:space="preserve">) </w:t>
            </w:r>
            <w:r w:rsidRPr="000C3662">
              <w:rPr>
                <w:snapToGrid w:val="0"/>
                <w:lang w:eastAsia="ru-RU"/>
              </w:rPr>
              <w:t xml:space="preserve">заключать/подписывать Договоры, какие-либо </w:t>
            </w:r>
            <w:r w:rsidRPr="000C3662">
              <w:rPr>
                <w:snapToGrid w:val="0"/>
                <w:lang w:eastAsia="ru-RU"/>
              </w:rPr>
              <w:lastRenderedPageBreak/>
              <w:t>другие документы от имени Банка;</w:t>
            </w:r>
            <w:r w:rsidR="00DD789B" w:rsidRPr="000C3662">
              <w:rPr>
                <w:snapToGrid w:val="0"/>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74C47167" w14:textId="77777777" w:rsidR="00D6009C" w:rsidRPr="00A25684" w:rsidRDefault="00D6009C" w:rsidP="007C0093">
            <w:pPr>
              <w:pStyle w:val="TableParagraph"/>
              <w:numPr>
                <w:ilvl w:val="0"/>
                <w:numId w:val="59"/>
              </w:numPr>
              <w:tabs>
                <w:tab w:val="left" w:pos="569"/>
              </w:tabs>
              <w:ind w:left="285" w:right="198" w:firstLine="142"/>
            </w:pPr>
            <w:r w:rsidRPr="000C3662">
              <w:rPr>
                <w:lang w:val="ru-RU"/>
              </w:rPr>
              <w:t>записывать разговоры по телефону, использовать аудио-фото-видео фиксации в отношении клиентов, Консультантов/</w:t>
            </w:r>
            <w:r w:rsidRPr="00A25684">
              <w:rPr>
                <w:lang w:val="ru-RU"/>
              </w:rPr>
              <w:t>Лидеров команды и работников Банка без их письменного согласия</w:t>
            </w:r>
            <w:r w:rsidRPr="00A25684">
              <w:t xml:space="preserve">; </w:t>
            </w:r>
          </w:p>
          <w:p w14:paraId="2F3F6B8A" w14:textId="1EB349B7" w:rsidR="00D6009C" w:rsidRPr="00A25684" w:rsidRDefault="00D6009C" w:rsidP="007C0093">
            <w:pPr>
              <w:pStyle w:val="TableParagraph"/>
              <w:numPr>
                <w:ilvl w:val="0"/>
                <w:numId w:val="59"/>
              </w:numPr>
              <w:tabs>
                <w:tab w:val="left" w:pos="569"/>
              </w:tabs>
              <w:ind w:left="285" w:right="198" w:firstLine="142"/>
            </w:pPr>
            <w:r w:rsidRPr="00A25684">
              <w:t xml:space="preserve">принимать от имени Банка </w:t>
            </w:r>
            <w:r w:rsidR="00D02352" w:rsidRPr="00A25684">
              <w:rPr>
                <w:snapToGrid w:val="0"/>
                <w:lang w:eastAsia="ru-RU"/>
              </w:rPr>
              <w:t>либо вносить за Клиента/по просьбе Клиента</w:t>
            </w:r>
            <w:r w:rsidR="00D02352" w:rsidRPr="00A25684">
              <w:rPr>
                <w:b/>
                <w:snapToGrid w:val="0"/>
                <w:sz w:val="24"/>
                <w:szCs w:val="24"/>
                <w:lang w:eastAsia="ru-RU"/>
              </w:rPr>
              <w:t xml:space="preserve"> </w:t>
            </w:r>
            <w:r w:rsidRPr="00A25684">
              <w:t xml:space="preserve">суммы комиссионного сбора, взносов в </w:t>
            </w:r>
            <w:r w:rsidR="00D02352" w:rsidRPr="00A25684">
              <w:rPr>
                <w:lang w:val="ru-RU"/>
              </w:rPr>
              <w:t>ЖСС</w:t>
            </w:r>
            <w:r w:rsidR="00A1142F" w:rsidRPr="00A25684">
              <w:rPr>
                <w:lang w:val="ru-RU"/>
              </w:rPr>
              <w:t>/образовательные накопительные вклады</w:t>
            </w:r>
            <w:r w:rsidRPr="00A25684">
              <w:t xml:space="preserve"> Клиентов (от третьих лиц) и другие деньги при исполнении своих обязательств по настоящему Договору;</w:t>
            </w:r>
            <w:r w:rsidR="00A65E71" w:rsidRPr="00A25684">
              <w:rPr>
                <w:lang w:val="ru-RU"/>
              </w:rPr>
              <w:t xml:space="preserve"> </w:t>
            </w:r>
            <w:r w:rsidR="00A65E71" w:rsidRPr="00A25684">
              <w:rPr>
                <w:i/>
                <w:snapToGrid w:val="0"/>
                <w:color w:val="4F81BD" w:themeColor="accent1"/>
                <w:lang w:val="ru-RU" w:eastAsia="ru-RU"/>
              </w:rPr>
              <w:t>(изложен в редакции решения Правления №</w:t>
            </w:r>
            <w:r w:rsidR="00A65E71" w:rsidRPr="00A25684">
              <w:rPr>
                <w:i/>
                <w:snapToGrid w:val="0"/>
                <w:color w:val="4F81BD" w:themeColor="accent1"/>
                <w:lang w:eastAsia="ru-RU"/>
              </w:rPr>
              <w:t>1</w:t>
            </w:r>
            <w:r w:rsidR="00A65E71" w:rsidRPr="00A25684">
              <w:rPr>
                <w:i/>
                <w:snapToGrid w:val="0"/>
                <w:color w:val="4F81BD" w:themeColor="accent1"/>
                <w:lang w:val="ru-RU" w:eastAsia="ru-RU"/>
              </w:rPr>
              <w:t>36 от 14.</w:t>
            </w:r>
            <w:r w:rsidR="00A65E71" w:rsidRPr="00A25684">
              <w:rPr>
                <w:i/>
                <w:snapToGrid w:val="0"/>
                <w:color w:val="4F81BD" w:themeColor="accent1"/>
                <w:lang w:eastAsia="ru-RU"/>
              </w:rPr>
              <w:t>0</w:t>
            </w:r>
            <w:r w:rsidR="00A65E71" w:rsidRPr="00A25684">
              <w:rPr>
                <w:i/>
                <w:snapToGrid w:val="0"/>
                <w:color w:val="4F81BD" w:themeColor="accent1"/>
                <w:lang w:val="ru-RU" w:eastAsia="ru-RU"/>
              </w:rPr>
              <w:t>8.202</w:t>
            </w:r>
            <w:r w:rsidR="00A65E71" w:rsidRPr="00A25684">
              <w:rPr>
                <w:i/>
                <w:snapToGrid w:val="0"/>
                <w:color w:val="4F81BD" w:themeColor="accent1"/>
                <w:lang w:eastAsia="ru-RU"/>
              </w:rPr>
              <w:t>3</w:t>
            </w:r>
            <w:r w:rsidR="00A65E71" w:rsidRPr="00A25684">
              <w:rPr>
                <w:i/>
                <w:snapToGrid w:val="0"/>
                <w:color w:val="4F81BD" w:themeColor="accent1"/>
                <w:lang w:val="ru-RU" w:eastAsia="ru-RU"/>
              </w:rPr>
              <w:t xml:space="preserve"> года</w:t>
            </w:r>
            <w:r w:rsidR="00A1142F" w:rsidRPr="00A25684">
              <w:rPr>
                <w:i/>
                <w:snapToGrid w:val="0"/>
                <w:color w:val="4F81BD" w:themeColor="accent1"/>
                <w:lang w:val="ru-RU" w:eastAsia="ru-RU"/>
              </w:rPr>
              <w:t>, дополнен согласно решению Правления №6 от 15.</w:t>
            </w:r>
            <w:r w:rsidR="00A1142F" w:rsidRPr="00A25684">
              <w:rPr>
                <w:i/>
                <w:snapToGrid w:val="0"/>
                <w:color w:val="4F81BD" w:themeColor="accent1"/>
                <w:lang w:eastAsia="ru-RU"/>
              </w:rPr>
              <w:t>0</w:t>
            </w:r>
            <w:r w:rsidR="00A1142F" w:rsidRPr="00A25684">
              <w:rPr>
                <w:i/>
                <w:snapToGrid w:val="0"/>
                <w:color w:val="4F81BD" w:themeColor="accent1"/>
                <w:lang w:val="ru-RU" w:eastAsia="ru-RU"/>
              </w:rPr>
              <w:t>1.2024 года</w:t>
            </w:r>
            <w:r w:rsidR="00A65E71" w:rsidRPr="00A25684">
              <w:rPr>
                <w:i/>
                <w:snapToGrid w:val="0"/>
                <w:color w:val="4F81BD" w:themeColor="accent1"/>
                <w:lang w:val="ru-RU" w:eastAsia="ru-RU"/>
              </w:rPr>
              <w:t>)</w:t>
            </w:r>
          </w:p>
          <w:p w14:paraId="2F0D4EFF" w14:textId="42349339" w:rsidR="00D6009C" w:rsidRPr="000C3662" w:rsidRDefault="00D6009C" w:rsidP="007C0093">
            <w:pPr>
              <w:pStyle w:val="TableParagraph"/>
              <w:numPr>
                <w:ilvl w:val="0"/>
                <w:numId w:val="59"/>
              </w:numPr>
              <w:tabs>
                <w:tab w:val="left" w:pos="569"/>
              </w:tabs>
              <w:ind w:left="285" w:right="198" w:firstLine="142"/>
            </w:pPr>
            <w:r w:rsidRPr="000C3662">
              <w:t>брать на себя обязательства от имени Банка;</w:t>
            </w:r>
          </w:p>
          <w:p w14:paraId="2C9C5984" w14:textId="77777777" w:rsidR="00D6009C" w:rsidRPr="000C3662" w:rsidRDefault="00D6009C" w:rsidP="007C0093">
            <w:pPr>
              <w:pStyle w:val="TableParagraph"/>
              <w:numPr>
                <w:ilvl w:val="0"/>
                <w:numId w:val="59"/>
              </w:numPr>
              <w:tabs>
                <w:tab w:val="left" w:pos="569"/>
              </w:tabs>
              <w:ind w:left="285" w:right="198" w:firstLine="142"/>
            </w:pPr>
            <w:r w:rsidRPr="000C3662">
              <w:t>передавать исполнение обязательств по Договору другому лицу;</w:t>
            </w:r>
          </w:p>
          <w:p w14:paraId="0522DE5F" w14:textId="77777777" w:rsidR="00D6009C" w:rsidRPr="000C3662" w:rsidRDefault="00D6009C" w:rsidP="007C0093">
            <w:pPr>
              <w:pStyle w:val="TableParagraph"/>
              <w:numPr>
                <w:ilvl w:val="0"/>
                <w:numId w:val="59"/>
              </w:numPr>
              <w:tabs>
                <w:tab w:val="left" w:pos="569"/>
              </w:tabs>
              <w:ind w:left="285" w:right="198" w:firstLine="142"/>
            </w:pPr>
            <w:r w:rsidRPr="000C3662">
              <w:t>допускать распространение сведений, противоречащих деятельности Банка и подрывающих деловую репутацию Банка;</w:t>
            </w:r>
          </w:p>
          <w:p w14:paraId="25B98595" w14:textId="586E8722" w:rsidR="00D6009C" w:rsidRPr="00A25684" w:rsidRDefault="00D6009C" w:rsidP="007C0093">
            <w:pPr>
              <w:pStyle w:val="TableParagraph"/>
              <w:numPr>
                <w:ilvl w:val="0"/>
                <w:numId w:val="59"/>
              </w:numPr>
              <w:tabs>
                <w:tab w:val="left" w:pos="569"/>
              </w:tabs>
              <w:ind w:left="285" w:right="198" w:firstLine="142"/>
            </w:pPr>
            <w:r w:rsidRPr="000C3662">
              <w:t>оказывать услуги в организациях с признаком финансовой пирамиды</w:t>
            </w:r>
            <w:r w:rsidR="00132AD9" w:rsidRPr="000C3662">
              <w:rPr>
                <w:rStyle w:val="af4"/>
              </w:rPr>
              <w:footnoteReference w:id="3"/>
            </w:r>
            <w:r w:rsidRPr="000C3662">
              <w:t xml:space="preserve">, </w:t>
            </w:r>
            <w:r w:rsidR="00EB6C76" w:rsidRPr="000C3662">
              <w:rPr>
                <w:snapToGrid w:val="0"/>
              </w:rPr>
              <w:t>оказывать услуги на территории консалтинговых ипотечных организаций</w:t>
            </w:r>
            <w:r w:rsidR="00132AD9" w:rsidRPr="000C3662">
              <w:rPr>
                <w:rStyle w:val="af4"/>
                <w:snapToGrid w:val="0"/>
              </w:rPr>
              <w:footnoteReference w:id="4"/>
            </w:r>
            <w:r w:rsidR="00EB6C76" w:rsidRPr="000C3662">
              <w:rPr>
                <w:snapToGrid w:val="0"/>
                <w:lang w:val="ru-RU"/>
              </w:rPr>
              <w:t>,</w:t>
            </w:r>
            <w:r w:rsidR="00EB6C76" w:rsidRPr="000C3662">
              <w:rPr>
                <w:snapToGrid w:val="0"/>
                <w:lang w:eastAsia="ru-RU"/>
              </w:rPr>
              <w:t xml:space="preserve"> </w:t>
            </w:r>
            <w:r w:rsidRPr="000C3662">
              <w:t>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w:t>
            </w:r>
            <w:r w:rsidRPr="000C3662">
              <w:rPr>
                <w:lang w:val="ru-RU"/>
              </w:rPr>
              <w:t>о</w:t>
            </w:r>
            <w:r w:rsidRPr="000C3662">
              <w:t xml:space="preserve"> Банком);</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A25684">
              <w:rPr>
                <w:i/>
                <w:snapToGrid w:val="0"/>
                <w:color w:val="4F81BD" w:themeColor="accent1"/>
                <w:lang w:eastAsia="ru-RU"/>
              </w:rPr>
              <w:t>121</w:t>
            </w:r>
            <w:r w:rsidR="007B5C1E" w:rsidRPr="00A25684">
              <w:rPr>
                <w:i/>
                <w:snapToGrid w:val="0"/>
                <w:color w:val="4F81BD" w:themeColor="accent1"/>
                <w:lang w:val="ru-RU" w:eastAsia="ru-RU"/>
              </w:rPr>
              <w:t xml:space="preserve"> от 1</w:t>
            </w:r>
            <w:r w:rsidR="007B5C1E" w:rsidRPr="00A25684">
              <w:rPr>
                <w:i/>
                <w:snapToGrid w:val="0"/>
                <w:color w:val="4F81BD" w:themeColor="accent1"/>
                <w:lang w:eastAsia="ru-RU"/>
              </w:rPr>
              <w:t>1</w:t>
            </w:r>
            <w:r w:rsidR="007B5C1E" w:rsidRPr="00A25684">
              <w:rPr>
                <w:i/>
                <w:snapToGrid w:val="0"/>
                <w:color w:val="4F81BD" w:themeColor="accent1"/>
                <w:lang w:val="ru-RU" w:eastAsia="ru-RU"/>
              </w:rPr>
              <w:t>.</w:t>
            </w:r>
            <w:r w:rsidR="007B5C1E" w:rsidRPr="00A25684">
              <w:rPr>
                <w:i/>
                <w:snapToGrid w:val="0"/>
                <w:color w:val="4F81BD" w:themeColor="accent1"/>
                <w:lang w:eastAsia="ru-RU"/>
              </w:rPr>
              <w:t>07</w:t>
            </w:r>
            <w:r w:rsidR="007B5C1E" w:rsidRPr="00A25684">
              <w:rPr>
                <w:i/>
                <w:snapToGrid w:val="0"/>
                <w:color w:val="4F81BD" w:themeColor="accent1"/>
                <w:lang w:val="ru-RU" w:eastAsia="ru-RU"/>
              </w:rPr>
              <w:t>.202</w:t>
            </w:r>
            <w:r w:rsidR="007B5C1E" w:rsidRPr="00A25684">
              <w:rPr>
                <w:i/>
                <w:snapToGrid w:val="0"/>
                <w:color w:val="4F81BD" w:themeColor="accent1"/>
                <w:lang w:eastAsia="ru-RU"/>
              </w:rPr>
              <w:t>3</w:t>
            </w:r>
            <w:r w:rsidR="007B5C1E" w:rsidRPr="00A25684">
              <w:rPr>
                <w:i/>
                <w:snapToGrid w:val="0"/>
                <w:color w:val="4F81BD" w:themeColor="accent1"/>
                <w:lang w:val="ru-RU" w:eastAsia="ru-RU"/>
              </w:rPr>
              <w:t xml:space="preserve"> года)</w:t>
            </w:r>
          </w:p>
          <w:p w14:paraId="594658E7" w14:textId="3B817D6B" w:rsidR="00D6009C" w:rsidRPr="00A25684" w:rsidRDefault="00A1142F" w:rsidP="007C0093">
            <w:pPr>
              <w:pStyle w:val="TableParagraph"/>
              <w:numPr>
                <w:ilvl w:val="0"/>
                <w:numId w:val="59"/>
              </w:numPr>
              <w:tabs>
                <w:tab w:val="left" w:pos="569"/>
              </w:tabs>
              <w:ind w:left="285" w:right="198" w:firstLine="142"/>
            </w:pPr>
            <w:r w:rsidRPr="00A25684">
              <w:rPr>
                <w:lang w:val="ru-RU"/>
              </w:rPr>
              <w:t>заключать договор о ЖСС/договор вклада и менять параметры по вкладу о ЖСС/образовательному накопительному вкладу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00D6009C" w:rsidRPr="00A25684">
              <w:rPr>
                <w:lang w:val="ru-RU"/>
              </w:rPr>
              <w:t>;</w:t>
            </w:r>
            <w:r w:rsidRPr="00A25684">
              <w:rPr>
                <w:i/>
                <w:snapToGrid w:val="0"/>
                <w:color w:val="4F81BD" w:themeColor="accent1"/>
                <w:lang w:val="ru-RU" w:eastAsia="ru-RU"/>
              </w:rPr>
              <w:t xml:space="preserve"> (изложен в редакции решения Правления №</w:t>
            </w:r>
            <w:r w:rsidRPr="00A25684">
              <w:rPr>
                <w:i/>
                <w:snapToGrid w:val="0"/>
                <w:color w:val="4F81BD" w:themeColor="accent1"/>
                <w:lang w:eastAsia="ru-RU"/>
              </w:rPr>
              <w:t>6</w:t>
            </w:r>
            <w:r w:rsidRPr="00A25684">
              <w:rPr>
                <w:i/>
                <w:snapToGrid w:val="0"/>
                <w:color w:val="4F81BD" w:themeColor="accent1"/>
                <w:lang w:val="ru-RU" w:eastAsia="ru-RU"/>
              </w:rPr>
              <w:t xml:space="preserve">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ACD8376" w14:textId="77777777" w:rsidR="00D6009C" w:rsidRPr="000C3662" w:rsidRDefault="00D6009C" w:rsidP="007C0093">
            <w:pPr>
              <w:pStyle w:val="TableParagraph"/>
              <w:numPr>
                <w:ilvl w:val="0"/>
                <w:numId w:val="59"/>
              </w:numPr>
              <w:tabs>
                <w:tab w:val="left" w:pos="569"/>
              </w:tabs>
              <w:ind w:left="285" w:right="198" w:firstLine="142"/>
            </w:pPr>
            <w:r w:rsidRPr="000C3662">
              <w:t>передавать логин и пароль учетной записи в ССК другому лицу</w:t>
            </w:r>
            <w:r w:rsidRPr="000C3662">
              <w:rPr>
                <w:lang w:val="ru-RU"/>
              </w:rPr>
              <w:t>;</w:t>
            </w:r>
          </w:p>
          <w:p w14:paraId="39393523" w14:textId="77777777" w:rsidR="004B27F8" w:rsidRPr="000C3662" w:rsidRDefault="00D6009C" w:rsidP="007C0093">
            <w:pPr>
              <w:pStyle w:val="TableParagraph"/>
              <w:numPr>
                <w:ilvl w:val="0"/>
                <w:numId w:val="59"/>
              </w:numPr>
              <w:tabs>
                <w:tab w:val="left" w:pos="569"/>
              </w:tabs>
              <w:ind w:left="285" w:right="198" w:firstLine="142"/>
            </w:pPr>
            <w:r w:rsidRPr="000C3662">
              <w:t>размещать информацию, в том числе сканированные копии документов для служебного пользования в социальных сетях,</w:t>
            </w:r>
            <w:r w:rsidRPr="000C3662">
              <w:rPr>
                <w:spacing w:val="-38"/>
              </w:rPr>
              <w:t xml:space="preserve"> </w:t>
            </w:r>
            <w:r w:rsidRPr="000C3662">
              <w:t>средствах</w:t>
            </w:r>
            <w:r w:rsidRPr="000C3662">
              <w:rPr>
                <w:lang w:val="ru-RU"/>
              </w:rPr>
              <w:t xml:space="preserve"> </w:t>
            </w:r>
            <w:r w:rsidRPr="000C3662">
              <w:t>массовой информации, а также в СКК без согласования с Банком</w:t>
            </w:r>
            <w:r w:rsidR="004B27F8" w:rsidRPr="000C3662">
              <w:rPr>
                <w:lang w:val="ru-RU"/>
              </w:rPr>
              <w:t>;</w:t>
            </w:r>
          </w:p>
          <w:p w14:paraId="62B84F83" w14:textId="40AD10D8" w:rsidR="00D6009C" w:rsidRPr="000C3662" w:rsidRDefault="00D6009C" w:rsidP="007C0093">
            <w:pPr>
              <w:pStyle w:val="TableParagraph"/>
              <w:numPr>
                <w:ilvl w:val="0"/>
                <w:numId w:val="59"/>
              </w:numPr>
              <w:tabs>
                <w:tab w:val="left" w:pos="569"/>
              </w:tabs>
              <w:ind w:left="285" w:right="198" w:firstLine="142"/>
            </w:pPr>
            <w:r w:rsidRPr="000C3662">
              <w:t xml:space="preserve"> </w:t>
            </w:r>
            <w:r w:rsidR="004B27F8" w:rsidRPr="000C3662">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D260AE" w:rsidRPr="000C3662">
              <w:rPr>
                <w:snapToGrid w:val="0"/>
                <w:lang w:val="ru-RU" w:eastAsia="ru-RU"/>
              </w:rPr>
              <w:t>;</w:t>
            </w:r>
            <w:r w:rsidR="00447E13"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11 </w:t>
            </w:r>
            <w:r w:rsidR="00447E13" w:rsidRPr="000C3662">
              <w:rPr>
                <w:i/>
                <w:snapToGrid w:val="0"/>
                <w:color w:val="4F81BD" w:themeColor="accent1"/>
                <w:lang w:val="ru-RU" w:eastAsia="ru-RU"/>
              </w:rPr>
              <w:t>дополнен согласно решению Правления №186 от 18.11.2021 года</w:t>
            </w:r>
            <w:r w:rsidR="007B5C1E" w:rsidRPr="000C3662">
              <w:rPr>
                <w:i/>
                <w:snapToGrid w:val="0"/>
                <w:color w:val="4F81BD" w:themeColor="accent1"/>
                <w:lang w:val="ru-RU" w:eastAsia="ru-RU"/>
              </w:rPr>
              <w:t>,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w:t>
            </w:r>
            <w:r w:rsidR="007B5C1E" w:rsidRPr="000C3662">
              <w:rPr>
                <w:i/>
                <w:snapToGrid w:val="0"/>
                <w:color w:val="4F81BD" w:themeColor="accent1"/>
                <w:lang w:val="ru-RU" w:eastAsia="ru-RU"/>
              </w:rPr>
              <w:lastRenderedPageBreak/>
              <w:t>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00447E13" w:rsidRPr="000C3662">
              <w:rPr>
                <w:i/>
                <w:snapToGrid w:val="0"/>
                <w:color w:val="4F81BD" w:themeColor="accent1"/>
                <w:lang w:val="ru-RU" w:eastAsia="ru-RU"/>
              </w:rPr>
              <w:t>.</w:t>
            </w:r>
          </w:p>
          <w:p w14:paraId="2CB26377" w14:textId="38AE304A" w:rsidR="00EB6C76" w:rsidRPr="00196E4C" w:rsidRDefault="00EB6C76" w:rsidP="007C0093">
            <w:pPr>
              <w:pStyle w:val="TableParagraph"/>
              <w:numPr>
                <w:ilvl w:val="0"/>
                <w:numId w:val="59"/>
              </w:numPr>
              <w:tabs>
                <w:tab w:val="left" w:pos="569"/>
              </w:tabs>
              <w:ind w:left="285" w:right="198" w:firstLine="142"/>
            </w:pPr>
            <w:r w:rsidRPr="000C3662">
              <w:rPr>
                <w:snapToGrid w:val="0"/>
              </w:rPr>
              <w:t>использовать информационные системы Банка более чем на одном мобильном устройстве</w:t>
            </w:r>
            <w:r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3CF3F96" w14:textId="08704A48" w:rsidR="00D6009C" w:rsidRPr="000C3662" w:rsidRDefault="00A1142F" w:rsidP="007C0093">
            <w:pPr>
              <w:pStyle w:val="TableParagraph"/>
              <w:numPr>
                <w:ilvl w:val="1"/>
                <w:numId w:val="58"/>
              </w:numPr>
              <w:tabs>
                <w:tab w:val="left" w:pos="847"/>
              </w:tabs>
              <w:spacing w:line="242" w:lineRule="auto"/>
              <w:ind w:left="138" w:right="198" w:firstLine="222"/>
            </w:pPr>
            <w:r w:rsidRPr="00A25684">
              <w:rPr>
                <w:lang w:val="ru-RU"/>
              </w:rPr>
              <w:t>Лидер команды при обращении клиента для заключения договора о ЖСС/договора вклада, изменения параметра по вкладу ЖСС и/или договору вклада проводит консультацию в соответствии с внутренним документом Банка, регламентирующим порядок заключения договоров о ЖСС, договора вклада, открытия, обслуживания и закрытия сберегательных и текущих счетов в Банке</w:t>
            </w:r>
            <w:r w:rsidR="00D6009C" w:rsidRPr="00A25684">
              <w:t>.</w:t>
            </w:r>
            <w:r w:rsidRPr="00A25684">
              <w:rPr>
                <w:i/>
                <w:snapToGrid w:val="0"/>
                <w:color w:val="4F81BD" w:themeColor="accent1"/>
                <w:lang w:val="ru-RU" w:eastAsia="ru-RU"/>
              </w:rPr>
              <w:t xml:space="preserve"> (изложен в редакции решения Правления №</w:t>
            </w:r>
            <w:r w:rsidRPr="00A25684">
              <w:rPr>
                <w:i/>
                <w:snapToGrid w:val="0"/>
                <w:color w:val="4F81BD" w:themeColor="accent1"/>
                <w:lang w:eastAsia="ru-RU"/>
              </w:rPr>
              <w:t>6</w:t>
            </w:r>
            <w:r w:rsidRPr="00A25684">
              <w:rPr>
                <w:i/>
                <w:snapToGrid w:val="0"/>
                <w:color w:val="4F81BD" w:themeColor="accent1"/>
                <w:lang w:val="ru-RU" w:eastAsia="ru-RU"/>
              </w:rPr>
              <w:t xml:space="preserve">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50C74604" w14:textId="77777777" w:rsidR="00D6009C" w:rsidRPr="000C3662" w:rsidRDefault="00D6009C" w:rsidP="007C0093">
            <w:pPr>
              <w:pStyle w:val="TableParagraph"/>
              <w:numPr>
                <w:ilvl w:val="1"/>
                <w:numId w:val="58"/>
              </w:numPr>
              <w:tabs>
                <w:tab w:val="left" w:pos="847"/>
              </w:tabs>
              <w:spacing w:line="242" w:lineRule="auto"/>
              <w:ind w:left="138" w:right="198" w:firstLine="222"/>
              <w:rPr>
                <w:i/>
              </w:rPr>
            </w:pPr>
            <w:r w:rsidRPr="000C3662">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14:paraId="07D5F035" w14:textId="77777777" w:rsidR="00D6009C" w:rsidRPr="000C3662" w:rsidRDefault="00D6009C" w:rsidP="007C0093">
            <w:pPr>
              <w:pStyle w:val="TableParagraph"/>
              <w:numPr>
                <w:ilvl w:val="1"/>
                <w:numId w:val="58"/>
              </w:numPr>
              <w:tabs>
                <w:tab w:val="left" w:pos="847"/>
              </w:tabs>
              <w:spacing w:line="242" w:lineRule="auto"/>
              <w:ind w:left="138" w:right="198" w:firstLine="222"/>
            </w:pPr>
            <w:r w:rsidRPr="000C3662">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0C3662">
              <w:rPr>
                <w:spacing w:val="-5"/>
              </w:rPr>
              <w:t xml:space="preserve"> </w:t>
            </w:r>
            <w:r w:rsidRPr="000C3662">
              <w:t>ССК.</w:t>
            </w:r>
          </w:p>
          <w:p w14:paraId="356CD22F" w14:textId="77777777" w:rsidR="00D6009C" w:rsidRPr="000C3662" w:rsidRDefault="00D6009C" w:rsidP="00D6009C">
            <w:pPr>
              <w:pStyle w:val="TableParagraph"/>
              <w:ind w:left="106" w:right="198" w:firstLine="566"/>
            </w:pPr>
            <w:r w:rsidRPr="000C3662">
              <w:t>Отчетным периодом для предоставления отчетности об оказанных услугах считается период с 1 числа месяца по последний день отчетного месяца.</w:t>
            </w:r>
          </w:p>
          <w:p w14:paraId="2AC82001" w14:textId="77777777" w:rsidR="00D6009C" w:rsidRPr="000C3662" w:rsidRDefault="00D6009C" w:rsidP="007C0093">
            <w:pPr>
              <w:pStyle w:val="TableParagraph"/>
              <w:numPr>
                <w:ilvl w:val="1"/>
                <w:numId w:val="58"/>
              </w:numPr>
              <w:tabs>
                <w:tab w:val="left" w:pos="847"/>
              </w:tabs>
              <w:spacing w:line="242" w:lineRule="auto"/>
              <w:ind w:left="123" w:right="231" w:firstLine="222"/>
              <w:rPr>
                <w:i/>
              </w:rPr>
            </w:pPr>
            <w:r w:rsidRPr="000C3662">
              <w:t>Ответственность за соблюдение требований пункта 2 статьи 35 Предпринимательского Кодекса</w:t>
            </w:r>
            <w:r w:rsidRPr="000C3662">
              <w:rPr>
                <w:spacing w:val="-9"/>
              </w:rPr>
              <w:t xml:space="preserve"> </w:t>
            </w:r>
            <w:r w:rsidRPr="000C3662">
              <w:t>РК</w:t>
            </w:r>
            <w:r w:rsidRPr="000C3662">
              <w:rPr>
                <w:spacing w:val="-10"/>
              </w:rPr>
              <w:t xml:space="preserve"> </w:t>
            </w:r>
            <w:r w:rsidRPr="000C3662">
              <w:t>возлагается</w:t>
            </w:r>
            <w:r w:rsidRPr="000C3662">
              <w:rPr>
                <w:spacing w:val="-9"/>
              </w:rPr>
              <w:t xml:space="preserve"> </w:t>
            </w:r>
            <w:r w:rsidRPr="000C3662">
              <w:t>на</w:t>
            </w:r>
            <w:r w:rsidRPr="000C3662">
              <w:rPr>
                <w:spacing w:val="-7"/>
              </w:rPr>
              <w:t xml:space="preserve"> </w:t>
            </w:r>
            <w:r w:rsidRPr="000C3662">
              <w:t>Лидера</w:t>
            </w:r>
            <w:r w:rsidRPr="000C3662">
              <w:rPr>
                <w:spacing w:val="-10"/>
              </w:rPr>
              <w:t xml:space="preserve"> </w:t>
            </w:r>
            <w:r w:rsidRPr="000C3662">
              <w:t>команды.</w:t>
            </w:r>
          </w:p>
          <w:p w14:paraId="068EDEEB" w14:textId="77777777" w:rsidR="00F47B2F" w:rsidRDefault="00F47B2F" w:rsidP="00D6009C">
            <w:pPr>
              <w:pStyle w:val="TableParagraph"/>
              <w:tabs>
                <w:tab w:val="left" w:pos="847"/>
              </w:tabs>
              <w:ind w:left="422" w:right="198"/>
            </w:pPr>
          </w:p>
          <w:p w14:paraId="117DD45D" w14:textId="77777777" w:rsidR="00D6009C" w:rsidRPr="000C3662" w:rsidRDefault="00D6009C" w:rsidP="007C0093">
            <w:pPr>
              <w:pStyle w:val="TableParagraph"/>
              <w:numPr>
                <w:ilvl w:val="0"/>
                <w:numId w:val="58"/>
              </w:numPr>
              <w:jc w:val="center"/>
              <w:rPr>
                <w:b/>
              </w:rPr>
            </w:pPr>
            <w:r w:rsidRPr="000C3662">
              <w:rPr>
                <w:b/>
              </w:rPr>
              <w:t>Права и обязанности Банка</w:t>
            </w:r>
          </w:p>
          <w:p w14:paraId="23489DD2" w14:textId="77777777" w:rsidR="00D6009C" w:rsidRPr="000C3662" w:rsidRDefault="00D6009C" w:rsidP="00D6009C">
            <w:pPr>
              <w:pStyle w:val="TableParagraph"/>
              <w:ind w:left="360"/>
              <w:jc w:val="left"/>
              <w:rPr>
                <w:b/>
              </w:rPr>
            </w:pPr>
          </w:p>
          <w:p w14:paraId="33DB574F" w14:textId="77777777" w:rsidR="00D6009C" w:rsidRPr="000C3662" w:rsidRDefault="00D6009C" w:rsidP="007C0093">
            <w:pPr>
              <w:pStyle w:val="TableParagraph"/>
              <w:numPr>
                <w:ilvl w:val="1"/>
                <w:numId w:val="58"/>
              </w:numPr>
              <w:spacing w:line="252" w:lineRule="exact"/>
            </w:pPr>
            <w:r w:rsidRPr="000C3662">
              <w:t>Банк имеет право:</w:t>
            </w:r>
          </w:p>
          <w:p w14:paraId="00B13943" w14:textId="7E5E00A2" w:rsidR="00D6009C" w:rsidRPr="000C3662" w:rsidRDefault="00D6009C" w:rsidP="007C0093">
            <w:pPr>
              <w:pStyle w:val="TableParagraph"/>
              <w:numPr>
                <w:ilvl w:val="0"/>
                <w:numId w:val="60"/>
              </w:numPr>
              <w:tabs>
                <w:tab w:val="left" w:pos="847"/>
              </w:tabs>
              <w:ind w:left="138" w:right="232" w:firstLine="426"/>
            </w:pPr>
            <w:r w:rsidRPr="000C3662">
              <w:rPr>
                <w:lang w:val="ru-RU" w:eastAsia="ru-RU"/>
              </w:rPr>
              <w:t xml:space="preserve">в одностороннем порядке изменять размер вознаграждения, порядок и условия оказания услуг, а также любые иные условия настоящего Договора </w:t>
            </w:r>
            <w:r w:rsidR="00D36245" w:rsidRPr="000C3662">
              <w:rPr>
                <w:lang w:val="ru-RU" w:eastAsia="ru-RU"/>
              </w:rPr>
              <w:t xml:space="preserve">и/или </w:t>
            </w:r>
            <w:r w:rsidRPr="000C3662">
              <w:rPr>
                <w:lang w:val="ru-RU" w:eastAsia="ru-RU"/>
              </w:rPr>
              <w:t>Правил, уведомив Лидера команды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p>
          <w:p w14:paraId="29EE5E5D" w14:textId="2E061625" w:rsidR="00D6009C" w:rsidRPr="00A25684" w:rsidRDefault="00D6009C" w:rsidP="00D6009C">
            <w:pPr>
              <w:pStyle w:val="TableParagraph"/>
              <w:tabs>
                <w:tab w:val="left" w:pos="847"/>
              </w:tabs>
              <w:ind w:left="143" w:right="232"/>
            </w:pPr>
            <w:r w:rsidRPr="000C3662">
              <w:rPr>
                <w:snapToGrid w:val="0"/>
              </w:rPr>
              <w:t xml:space="preserve">При несогласии с изменениями Лидер </w:t>
            </w:r>
            <w:r w:rsidRPr="000C3662">
              <w:t>команды</w:t>
            </w:r>
            <w:r w:rsidRPr="000C3662">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Лидера </w:t>
            </w:r>
            <w:r w:rsidRPr="000C3662">
              <w:t>команды</w:t>
            </w:r>
            <w:r w:rsidR="00307226" w:rsidRPr="000C3662">
              <w:rPr>
                <w:lang w:val="ru-RU"/>
              </w:rPr>
              <w:t>;</w:t>
            </w:r>
            <w:r w:rsidR="007B5C1E" w:rsidRPr="000C3662">
              <w:rPr>
                <w:i/>
                <w:snapToGrid w:val="0"/>
                <w:color w:val="4F81BD" w:themeColor="accent1"/>
                <w:lang w:val="ru-RU" w:eastAsia="ru-RU"/>
              </w:rPr>
              <w:t xml:space="preserve">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w:t>
            </w:r>
            <w:r w:rsidR="007B5C1E" w:rsidRPr="00A25684">
              <w:rPr>
                <w:i/>
                <w:snapToGrid w:val="0"/>
                <w:color w:val="4F81BD" w:themeColor="accent1"/>
                <w:lang w:val="ru-RU" w:eastAsia="ru-RU"/>
              </w:rPr>
              <w:t>202</w:t>
            </w:r>
            <w:r w:rsidR="007B5C1E" w:rsidRPr="00A25684">
              <w:rPr>
                <w:i/>
                <w:snapToGrid w:val="0"/>
                <w:color w:val="4F81BD" w:themeColor="accent1"/>
                <w:lang w:eastAsia="ru-RU"/>
              </w:rPr>
              <w:t>3</w:t>
            </w:r>
            <w:r w:rsidR="007B5C1E" w:rsidRPr="00A25684">
              <w:rPr>
                <w:i/>
                <w:snapToGrid w:val="0"/>
                <w:color w:val="4F81BD" w:themeColor="accent1"/>
                <w:lang w:val="ru-RU" w:eastAsia="ru-RU"/>
              </w:rPr>
              <w:t xml:space="preserve"> года)</w:t>
            </w:r>
          </w:p>
          <w:p w14:paraId="38A6D0E8" w14:textId="4B6249A7" w:rsidR="00D6009C" w:rsidRPr="00A25684" w:rsidRDefault="00A1142F" w:rsidP="007C0093">
            <w:pPr>
              <w:pStyle w:val="TableParagraph"/>
              <w:numPr>
                <w:ilvl w:val="0"/>
                <w:numId w:val="60"/>
              </w:numPr>
              <w:tabs>
                <w:tab w:val="left" w:pos="847"/>
              </w:tabs>
              <w:ind w:left="106" w:right="232" w:firstLine="321"/>
            </w:pPr>
            <w:r w:rsidRPr="00A25684">
              <w:rPr>
                <w:snapToGrid w:val="0"/>
                <w:lang w:val="ru-RU"/>
              </w:rPr>
              <w:t xml:space="preserve">на основании письменного ходатайства Ответственного подразделения Центрального аппарата, на имя Председателя Правления Банка, </w:t>
            </w:r>
            <w:r w:rsidRPr="00A25684">
              <w:rPr>
                <w:snapToGrid w:val="0"/>
                <w:lang w:val="ru-RU"/>
              </w:rPr>
              <w:lastRenderedPageBreak/>
              <w:t xml:space="preserve">выплачивать лидерам команд разовое дополнительное вознаграждение </w:t>
            </w:r>
            <w:r w:rsidRPr="00A25684">
              <w:rPr>
                <w:snapToGrid w:val="0"/>
                <w:lang w:val="x-none"/>
              </w:rPr>
              <w:t>(при наличии средств в бюджете)</w:t>
            </w:r>
            <w:r w:rsidRPr="00A25684">
              <w:rPr>
                <w:snapToGrid w:val="0"/>
                <w:lang w:val="ru-RU"/>
              </w:rPr>
              <w:t xml:space="preserve"> в случаях и размерах, предусмотренных Правилами</w:t>
            </w:r>
            <w:r w:rsidR="00D6009C" w:rsidRPr="00A25684">
              <w:rPr>
                <w:snapToGrid w:val="0"/>
              </w:rPr>
              <w:t>;</w:t>
            </w:r>
            <w:r w:rsidRPr="00A25684">
              <w:rPr>
                <w:i/>
                <w:snapToGrid w:val="0"/>
                <w:color w:val="4F81BD" w:themeColor="accent1"/>
                <w:lang w:val="ru-RU" w:eastAsia="ru-RU"/>
              </w:rPr>
              <w:t xml:space="preserve"> (изложен в редакции решения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2A91F52" w14:textId="65FC03D9" w:rsidR="00D6009C" w:rsidRPr="000C3662" w:rsidRDefault="00D6009C" w:rsidP="007C0093">
            <w:pPr>
              <w:pStyle w:val="TableParagraph"/>
              <w:numPr>
                <w:ilvl w:val="0"/>
                <w:numId w:val="60"/>
              </w:numPr>
              <w:tabs>
                <w:tab w:val="left" w:pos="847"/>
              </w:tabs>
              <w:ind w:left="106" w:right="232" w:firstLine="321"/>
            </w:pPr>
            <w:r w:rsidRPr="000C3662">
              <w:t>в одностороннем порядке изменять размер оплаты вознаграждения, порядок и условия оказания услуг, а также любые иные условия Договора и</w:t>
            </w:r>
            <w:r w:rsidR="0066392E" w:rsidRPr="000C3662">
              <w:rPr>
                <w:lang w:val="ru-RU"/>
              </w:rPr>
              <w:t>/или</w:t>
            </w:r>
            <w:r w:rsidRPr="000C3662">
              <w:t xml:space="preserve"> Правил, уведомив Лидера команды путем размещения соответствующей информации в</w:t>
            </w:r>
            <w:r w:rsidRPr="000C3662">
              <w:rPr>
                <w:spacing w:val="-2"/>
              </w:rPr>
              <w:t xml:space="preserve"> </w:t>
            </w:r>
            <w:r w:rsidRPr="000C3662">
              <w:t>ССК</w:t>
            </w:r>
            <w:r w:rsidR="00427BD0">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D237670" w14:textId="3CD02814" w:rsidR="00D6009C" w:rsidRPr="000C3662" w:rsidRDefault="00A60386" w:rsidP="007C0093">
            <w:pPr>
              <w:pStyle w:val="TableParagraph"/>
              <w:numPr>
                <w:ilvl w:val="0"/>
                <w:numId w:val="60"/>
              </w:numPr>
              <w:tabs>
                <w:tab w:val="left" w:pos="847"/>
              </w:tabs>
              <w:ind w:left="106" w:right="232" w:firstLine="321"/>
              <w:rPr>
                <w:lang w:val="ru-RU"/>
              </w:rPr>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34838506" w14:textId="77777777" w:rsidR="00D6009C" w:rsidRPr="000C3662" w:rsidRDefault="00D6009C" w:rsidP="007C0093">
            <w:pPr>
              <w:pStyle w:val="TableParagraph"/>
              <w:numPr>
                <w:ilvl w:val="0"/>
                <w:numId w:val="60"/>
              </w:numPr>
              <w:tabs>
                <w:tab w:val="left" w:pos="847"/>
              </w:tabs>
              <w:ind w:left="138" w:right="232" w:firstLine="287"/>
              <w:rPr>
                <w:i/>
              </w:rPr>
            </w:pPr>
            <w:r w:rsidRPr="000C3662">
              <w:rPr>
                <w:lang w:val="ru-RU" w:eastAsia="ru-RU"/>
              </w:rPr>
              <w:t>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ЖСС, срока оказания Банку услуг;</w:t>
            </w:r>
          </w:p>
          <w:p w14:paraId="349304F5" w14:textId="77777777" w:rsidR="00D6009C" w:rsidRPr="000C3662" w:rsidRDefault="00D6009C" w:rsidP="007C0093">
            <w:pPr>
              <w:pStyle w:val="TableParagraph"/>
              <w:numPr>
                <w:ilvl w:val="0"/>
                <w:numId w:val="60"/>
              </w:numPr>
              <w:tabs>
                <w:tab w:val="left" w:pos="847"/>
              </w:tabs>
              <w:ind w:left="138" w:right="232" w:firstLine="426"/>
              <w:rPr>
                <w:i/>
              </w:rPr>
            </w:pPr>
            <w:r w:rsidRPr="000C3662">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sidRPr="000C3662">
              <w:rPr>
                <w:lang w:val="ru-RU"/>
              </w:rPr>
              <w:t>выполненных работ (</w:t>
            </w:r>
            <w:r w:rsidRPr="000C3662">
              <w:t>оказанных</w:t>
            </w:r>
            <w:r w:rsidRPr="000C3662">
              <w:rPr>
                <w:spacing w:val="-32"/>
              </w:rPr>
              <w:t xml:space="preserve"> </w:t>
            </w:r>
            <w:r w:rsidRPr="000C3662">
              <w:t>услуг;</w:t>
            </w:r>
          </w:p>
          <w:p w14:paraId="0731F350" w14:textId="164AF901" w:rsidR="00D6009C" w:rsidRPr="000C3662" w:rsidRDefault="00D6009C" w:rsidP="007C0093">
            <w:pPr>
              <w:pStyle w:val="TableParagraph"/>
              <w:numPr>
                <w:ilvl w:val="0"/>
                <w:numId w:val="60"/>
              </w:numPr>
              <w:tabs>
                <w:tab w:val="left" w:pos="847"/>
              </w:tabs>
              <w:ind w:left="138" w:right="232" w:firstLine="426"/>
              <w:rPr>
                <w:i/>
              </w:rPr>
            </w:pPr>
            <w:r w:rsidRPr="000C3662">
              <w:rPr>
                <w:lang w:val="ru-RU" w:eastAsia="ru-RU"/>
              </w:rPr>
              <w:t>по инициативе Ответственного подразделения филиала привлекать Лидера команды для оказания услуги в отделении Банка</w:t>
            </w:r>
            <w:r w:rsidR="004741DA" w:rsidRPr="000C3662">
              <w:rPr>
                <w:snapToGrid w:val="0"/>
                <w:lang w:eastAsia="ru-RU"/>
              </w:rPr>
              <w:t xml:space="preserve"> или для оказания услуг по привлечению клиентов на заключение договоров ЖСС и/или открытие банковских счетов </w:t>
            </w:r>
            <w:r w:rsidR="00B40980" w:rsidRPr="000C3662">
              <w:t>через цифровые каналы Банка</w:t>
            </w:r>
            <w:r w:rsidRPr="000C3662">
              <w:rPr>
                <w:lang w:val="ru-RU"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DD789B" w:rsidRPr="000C3662">
              <w:rPr>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2500268" w14:textId="26B621E2" w:rsidR="00D6009C" w:rsidRPr="000C3662" w:rsidRDefault="009A6F95" w:rsidP="007C0093">
            <w:pPr>
              <w:pStyle w:val="TableParagraph"/>
              <w:numPr>
                <w:ilvl w:val="0"/>
                <w:numId w:val="60"/>
              </w:numPr>
              <w:tabs>
                <w:tab w:val="left" w:pos="847"/>
              </w:tabs>
              <w:ind w:left="138" w:right="232" w:firstLine="426"/>
            </w:pPr>
            <w:r w:rsidRPr="00773817">
              <w:rPr>
                <w:bCs/>
                <w:sz w:val="24"/>
              </w:rPr>
              <w:t xml:space="preserve">давать рекомендации </w:t>
            </w:r>
            <w:r w:rsidRPr="00960829">
              <w:rPr>
                <w:bCs/>
                <w:sz w:val="24"/>
              </w:rPr>
              <w:t>в рамках условий, предусмотренных</w:t>
            </w:r>
            <w:r w:rsidRPr="00A27597">
              <w:rPr>
                <w:sz w:val="24"/>
              </w:rPr>
              <w:t xml:space="preserve"> Договором</w:t>
            </w:r>
            <w:r w:rsidR="00D6009C" w:rsidRPr="000C3662">
              <w:t>;</w:t>
            </w:r>
            <w:r w:rsidRPr="000C3662">
              <w:rPr>
                <w:i/>
                <w:snapToGrid w:val="0"/>
                <w:color w:val="4F81BD" w:themeColor="accent1"/>
                <w:lang w:val="ru-RU" w:eastAsia="ru-RU"/>
              </w:rPr>
              <w:t xml:space="preserve"> </w:t>
            </w:r>
            <w:r w:rsidRPr="000C3662">
              <w:rPr>
                <w:i/>
                <w:snapToGrid w:val="0"/>
                <w:color w:val="4F81BD" w:themeColor="accent1"/>
                <w:lang w:val="ru-RU" w:eastAsia="ru-RU"/>
              </w:rPr>
              <w:t>(изложен в редакции решения Правления №</w:t>
            </w:r>
            <w:r>
              <w:rPr>
                <w:i/>
                <w:snapToGrid w:val="0"/>
                <w:color w:val="4F81BD" w:themeColor="accent1"/>
                <w:lang w:val="ru-RU" w:eastAsia="ru-RU"/>
              </w:rPr>
              <w:t>85</w:t>
            </w:r>
            <w:r w:rsidRPr="000C3662">
              <w:rPr>
                <w:i/>
                <w:snapToGrid w:val="0"/>
                <w:color w:val="4F81BD" w:themeColor="accent1"/>
                <w:lang w:val="ru-RU" w:eastAsia="ru-RU"/>
              </w:rPr>
              <w:t xml:space="preserve"> от </w:t>
            </w:r>
            <w:r>
              <w:rPr>
                <w:i/>
                <w:snapToGrid w:val="0"/>
                <w:color w:val="4F81BD" w:themeColor="accent1"/>
                <w:lang w:val="ru-RU" w:eastAsia="ru-RU"/>
              </w:rPr>
              <w:t>15.06.2026</w:t>
            </w:r>
            <w:r w:rsidRPr="00A25684">
              <w:rPr>
                <w:i/>
                <w:snapToGrid w:val="0"/>
                <w:color w:val="4F81BD" w:themeColor="accent1"/>
                <w:lang w:val="ru-RU" w:eastAsia="ru-RU"/>
              </w:rPr>
              <w:t xml:space="preserve"> года)</w:t>
            </w:r>
          </w:p>
          <w:p w14:paraId="7279080D" w14:textId="77777777" w:rsidR="00D6009C" w:rsidRPr="000C3662" w:rsidRDefault="00D6009C" w:rsidP="007C0093">
            <w:pPr>
              <w:pStyle w:val="TableParagraph"/>
              <w:numPr>
                <w:ilvl w:val="0"/>
                <w:numId w:val="60"/>
              </w:numPr>
              <w:tabs>
                <w:tab w:val="left" w:pos="847"/>
              </w:tabs>
              <w:ind w:left="138" w:right="232" w:firstLine="426"/>
            </w:pPr>
            <w:r w:rsidRPr="000C3662">
              <w:t xml:space="preserve">в случае непредставления или несвоевременного предоставления Лидером команды отчета </w:t>
            </w:r>
            <w:r w:rsidRPr="000C3662">
              <w:rPr>
                <w:lang w:val="ru-RU"/>
              </w:rPr>
              <w:t xml:space="preserve">и Акта выполненных работ (оказанных услуг) </w:t>
            </w:r>
            <w:r w:rsidRPr="000C3662">
              <w:t>в соответствии Правилами, а также недостоверных данных в нем, Банк не несет ответственности по оплате</w:t>
            </w:r>
            <w:r w:rsidRPr="000C3662">
              <w:rPr>
                <w:spacing w:val="-1"/>
              </w:rPr>
              <w:t xml:space="preserve"> </w:t>
            </w:r>
            <w:r w:rsidRPr="000C3662">
              <w:t>услуг;</w:t>
            </w:r>
          </w:p>
          <w:p w14:paraId="2836C460" w14:textId="77777777" w:rsidR="00D6009C" w:rsidRPr="000C3662" w:rsidRDefault="00D6009C" w:rsidP="007C0093">
            <w:pPr>
              <w:pStyle w:val="TableParagraph"/>
              <w:numPr>
                <w:ilvl w:val="0"/>
                <w:numId w:val="60"/>
              </w:numPr>
              <w:tabs>
                <w:tab w:val="left" w:pos="847"/>
              </w:tabs>
              <w:ind w:left="138" w:right="232" w:firstLine="426"/>
            </w:pPr>
            <w:r w:rsidRPr="000C3662">
              <w:t>осуществлять проверку работы Лидера команды;</w:t>
            </w:r>
          </w:p>
          <w:p w14:paraId="4F6E1047" w14:textId="77777777" w:rsidR="00CA779D" w:rsidRPr="00CA779D" w:rsidRDefault="00EA10E3" w:rsidP="00427BD0">
            <w:pPr>
              <w:pStyle w:val="TableParagraph"/>
              <w:tabs>
                <w:tab w:val="left" w:pos="847"/>
              </w:tabs>
              <w:ind w:left="142" w:right="232" w:firstLine="425"/>
            </w:pPr>
            <w:proofErr w:type="gramStart"/>
            <w:r w:rsidRPr="000C3662">
              <w:rPr>
                <w:bCs/>
                <w:szCs w:val="24"/>
                <w:lang w:val="ru-RU"/>
              </w:rPr>
              <w:t>10-1</w:t>
            </w:r>
            <w:proofErr w:type="gramEnd"/>
            <w:r w:rsidRPr="000C3662">
              <w:rPr>
                <w:bCs/>
                <w:szCs w:val="24"/>
                <w:lang w:val="ru-RU"/>
              </w:rPr>
              <w:t xml:space="preserve">) расформировать Команду Лидера либо освободить </w:t>
            </w:r>
            <w:r w:rsidRPr="000C3662">
              <w:rPr>
                <w:bCs/>
                <w:lang w:val="ru-RU"/>
              </w:rPr>
              <w:t xml:space="preserve">от </w:t>
            </w:r>
            <w:r w:rsidRPr="000C3662">
              <w:rPr>
                <w:bCs/>
              </w:rPr>
              <w:t>статус</w:t>
            </w:r>
            <w:r w:rsidRPr="000C3662">
              <w:rPr>
                <w:bCs/>
                <w:lang w:val="ru-RU"/>
              </w:rPr>
              <w:t>а</w:t>
            </w:r>
            <w:r w:rsidRPr="000C3662">
              <w:rPr>
                <w:bCs/>
              </w:rPr>
              <w:t xml:space="preserve"> Лидера команды</w:t>
            </w:r>
            <w:r w:rsidRPr="000C3662">
              <w:rPr>
                <w:bCs/>
                <w:szCs w:val="24"/>
                <w:lang w:val="ru-RU"/>
              </w:rPr>
              <w:t xml:space="preserve"> в случае неисполнения плановых показателей Команды в течение 3 (трех) последовательных месяцев;</w:t>
            </w:r>
            <w:r w:rsidR="00DD789B" w:rsidRPr="000C3662">
              <w:rPr>
                <w:bCs/>
                <w:szCs w:val="24"/>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8184ED8" w14:textId="4C7345B0" w:rsidR="00D6009C" w:rsidRPr="000C3662" w:rsidRDefault="00D6009C" w:rsidP="007C0093">
            <w:pPr>
              <w:pStyle w:val="TableParagraph"/>
              <w:numPr>
                <w:ilvl w:val="0"/>
                <w:numId w:val="60"/>
              </w:numPr>
              <w:tabs>
                <w:tab w:val="left" w:pos="847"/>
              </w:tabs>
              <w:ind w:left="138" w:right="232" w:firstLine="426"/>
            </w:pPr>
            <w:r w:rsidRPr="000C3662">
              <w:t xml:space="preserve">отозвать доверенность и расторгнуть настоящий Договор в одностороннем порядке </w:t>
            </w:r>
            <w:r w:rsidR="0070090B" w:rsidRPr="000C3662">
              <w:rPr>
                <w:snapToGrid w:val="0"/>
              </w:rPr>
              <w:t xml:space="preserve">без указания причины, а также </w:t>
            </w:r>
            <w:r w:rsidRPr="000C3662">
              <w:t>при нарушении Лидером команды условий оказания услуг, предусмотренных</w:t>
            </w:r>
            <w:r w:rsidRPr="000C3662">
              <w:rPr>
                <w:spacing w:val="-12"/>
              </w:rPr>
              <w:t xml:space="preserve"> </w:t>
            </w:r>
            <w:r w:rsidRPr="000C3662">
              <w:t>Договором</w:t>
            </w:r>
            <w:r w:rsidRPr="000C3662">
              <w:rPr>
                <w:spacing w:val="-10"/>
              </w:rPr>
              <w:t xml:space="preserve"> </w:t>
            </w:r>
            <w:r w:rsidRPr="000C3662">
              <w:t>и</w:t>
            </w:r>
            <w:r w:rsidR="00B40980" w:rsidRPr="000C3662">
              <w:rPr>
                <w:lang w:val="ru-RU"/>
              </w:rPr>
              <w:t>/или</w:t>
            </w:r>
            <w:r w:rsidRPr="000C3662">
              <w:rPr>
                <w:spacing w:val="-10"/>
              </w:rPr>
              <w:t xml:space="preserve"> </w:t>
            </w:r>
            <w:r w:rsidRPr="000C3662">
              <w:t>Правилами,</w:t>
            </w:r>
            <w:r w:rsidRPr="000C3662">
              <w:rPr>
                <w:spacing w:val="-12"/>
              </w:rPr>
              <w:t xml:space="preserve"> </w:t>
            </w:r>
            <w:r w:rsidRPr="000C3662">
              <w:t>в</w:t>
            </w:r>
            <w:r w:rsidRPr="000C3662">
              <w:rPr>
                <w:spacing w:val="-11"/>
              </w:rPr>
              <w:t xml:space="preserve"> </w:t>
            </w:r>
            <w:r w:rsidRPr="000C3662">
              <w:t>том</w:t>
            </w:r>
            <w:r w:rsidRPr="000C3662">
              <w:rPr>
                <w:spacing w:val="-10"/>
              </w:rPr>
              <w:t xml:space="preserve"> </w:t>
            </w:r>
            <w:r w:rsidRPr="000C3662">
              <w:t>числе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w:t>
            </w:r>
            <w:r w:rsidR="00DD789B" w:rsidRPr="000C3662">
              <w:rPr>
                <w:i/>
                <w:snapToGrid w:val="0"/>
                <w:color w:val="4F81BD" w:themeColor="accent1"/>
                <w:lang w:val="ru-RU" w:eastAsia="ru-RU"/>
              </w:rPr>
              <w:lastRenderedPageBreak/>
              <w:t>года)</w:t>
            </w:r>
            <w:r w:rsidRPr="000C3662">
              <w:t>:</w:t>
            </w:r>
          </w:p>
          <w:p w14:paraId="3795A89C" w14:textId="4C4A06FD" w:rsidR="00D6009C" w:rsidRPr="000C3662" w:rsidRDefault="00D6009C" w:rsidP="00D6009C">
            <w:pPr>
              <w:pStyle w:val="TableParagraph"/>
              <w:ind w:left="143" w:right="232" w:firstLine="421"/>
            </w:pPr>
            <w:r w:rsidRPr="000C3662">
              <w:rPr>
                <w:lang w:val="ru-RU"/>
              </w:rPr>
              <w:t xml:space="preserve">- </w:t>
            </w:r>
            <w:r w:rsidRPr="000C3662">
              <w:t xml:space="preserve">невыполнения и/или ненадлежащего выполнения условий Договора, в том числе за несоблюдение условий по </w:t>
            </w:r>
            <w:r w:rsidRPr="00A25684">
              <w:t xml:space="preserve">привлечению вкладчиков к заключению договоров о </w:t>
            </w:r>
            <w:r w:rsidRPr="00A25684">
              <w:rPr>
                <w:lang w:val="ru-RU"/>
              </w:rPr>
              <w:t>ЖСС</w:t>
            </w:r>
            <w:r w:rsidR="00A1142F" w:rsidRPr="00A25684">
              <w:rPr>
                <w:snapToGrid w:val="0"/>
                <w:sz w:val="24"/>
                <w:szCs w:val="24"/>
                <w:lang w:val="ru-RU" w:eastAsia="ru-RU"/>
              </w:rPr>
              <w:t>/договоров вклада</w:t>
            </w:r>
            <w:r w:rsidRPr="00A25684">
              <w:t xml:space="preserve"> в течение последовательных 3 (трех) месяцев;</w:t>
            </w:r>
            <w:r w:rsidR="00A1142F" w:rsidRPr="00A25684">
              <w:rPr>
                <w:i/>
                <w:snapToGrid w:val="0"/>
                <w:color w:val="4F81BD" w:themeColor="accent1"/>
                <w:lang w:val="ru-RU" w:eastAsia="ru-RU"/>
              </w:rPr>
              <w:t xml:space="preserve"> (дополнен согласно решению Правления №6 от 1</w:t>
            </w:r>
            <w:r w:rsidR="00A1142F" w:rsidRPr="00A25684">
              <w:rPr>
                <w:i/>
                <w:snapToGrid w:val="0"/>
                <w:color w:val="4F81BD" w:themeColor="accent1"/>
                <w:lang w:eastAsia="ru-RU"/>
              </w:rPr>
              <w:t>5</w:t>
            </w:r>
            <w:r w:rsidR="00A1142F" w:rsidRPr="00A25684">
              <w:rPr>
                <w:i/>
                <w:snapToGrid w:val="0"/>
                <w:color w:val="4F81BD" w:themeColor="accent1"/>
                <w:lang w:val="ru-RU" w:eastAsia="ru-RU"/>
              </w:rPr>
              <w:t>.</w:t>
            </w:r>
            <w:r w:rsidR="00A1142F" w:rsidRPr="00A25684">
              <w:rPr>
                <w:i/>
                <w:snapToGrid w:val="0"/>
                <w:color w:val="4F81BD" w:themeColor="accent1"/>
                <w:lang w:eastAsia="ru-RU"/>
              </w:rPr>
              <w:t>01</w:t>
            </w:r>
            <w:r w:rsidR="00A1142F" w:rsidRPr="00A25684">
              <w:rPr>
                <w:i/>
                <w:snapToGrid w:val="0"/>
                <w:color w:val="4F81BD" w:themeColor="accent1"/>
                <w:lang w:val="ru-RU" w:eastAsia="ru-RU"/>
              </w:rPr>
              <w:t>.2024 года)</w:t>
            </w:r>
          </w:p>
          <w:p w14:paraId="037230FB" w14:textId="77777777" w:rsidR="00D6009C" w:rsidRPr="000C3662" w:rsidRDefault="00D6009C" w:rsidP="00D6009C">
            <w:pPr>
              <w:pStyle w:val="TableParagraph"/>
              <w:tabs>
                <w:tab w:val="left" w:pos="569"/>
              </w:tabs>
              <w:ind w:left="143" w:right="232" w:firstLine="421"/>
            </w:pPr>
            <w:r w:rsidRPr="000C3662">
              <w:rPr>
                <w:lang w:val="ru-RU"/>
              </w:rPr>
              <w:t xml:space="preserve">- </w:t>
            </w:r>
            <w:r w:rsidRPr="000C3662">
              <w:t>нарушения требований по проведению идентификации</w:t>
            </w:r>
            <w:r w:rsidRPr="000C3662">
              <w:rPr>
                <w:spacing w:val="-2"/>
              </w:rPr>
              <w:t xml:space="preserve"> </w:t>
            </w:r>
            <w:r w:rsidRPr="000C3662">
              <w:t>клиентов;</w:t>
            </w:r>
          </w:p>
          <w:p w14:paraId="4ECDCB86" w14:textId="603EF0C1" w:rsidR="00D6009C" w:rsidRPr="000C3662" w:rsidRDefault="00D6009C" w:rsidP="007C0093">
            <w:pPr>
              <w:pStyle w:val="TableParagraph"/>
              <w:numPr>
                <w:ilvl w:val="0"/>
                <w:numId w:val="61"/>
              </w:numPr>
              <w:tabs>
                <w:tab w:val="left" w:pos="427"/>
              </w:tabs>
              <w:ind w:left="138" w:right="198" w:firstLine="5"/>
            </w:pPr>
            <w:r w:rsidRPr="000C3662">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4805B250" w14:textId="77777777" w:rsidR="00D6009C" w:rsidRPr="000C3662" w:rsidRDefault="00D6009C" w:rsidP="00D6009C">
            <w:pPr>
              <w:pStyle w:val="TableParagraph"/>
              <w:ind w:left="143" w:right="198"/>
            </w:pPr>
            <w:r w:rsidRPr="000C3662">
              <w:rPr>
                <w:lang w:val="ru-RU"/>
              </w:rPr>
              <w:t xml:space="preserve">- </w:t>
            </w:r>
            <w:r w:rsidRPr="000C3662">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1D9690B7" w14:textId="77777777" w:rsidR="00D6009C" w:rsidRPr="000C3662" w:rsidRDefault="00D6009C" w:rsidP="007C0093">
            <w:pPr>
              <w:pStyle w:val="TableParagraph"/>
              <w:numPr>
                <w:ilvl w:val="0"/>
                <w:numId w:val="61"/>
              </w:numPr>
              <w:tabs>
                <w:tab w:val="left" w:pos="285"/>
              </w:tabs>
              <w:ind w:left="143" w:right="198" w:firstLine="0"/>
            </w:pPr>
            <w:r w:rsidRPr="000C3662">
              <w:t>поступления обоснованных жалоб, в том числе на предоставление недостоверной информации по продуктам и услугам</w:t>
            </w:r>
            <w:r w:rsidRPr="000C3662">
              <w:rPr>
                <w:spacing w:val="-2"/>
              </w:rPr>
              <w:t xml:space="preserve"> </w:t>
            </w:r>
            <w:r w:rsidRPr="000C3662">
              <w:t>Банка;</w:t>
            </w:r>
          </w:p>
          <w:p w14:paraId="343A744E" w14:textId="3E01F0E5" w:rsidR="00D6009C" w:rsidRPr="000C3662" w:rsidRDefault="00D6009C" w:rsidP="007C0093">
            <w:pPr>
              <w:pStyle w:val="TableParagraph"/>
              <w:numPr>
                <w:ilvl w:val="0"/>
                <w:numId w:val="61"/>
              </w:numPr>
              <w:tabs>
                <w:tab w:val="left" w:pos="285"/>
              </w:tabs>
              <w:ind w:left="143" w:right="198" w:firstLine="0"/>
            </w:pPr>
            <w:r w:rsidRPr="000C3662">
              <w:t xml:space="preserve">ненадлежащего       оказания       услуг      </w:t>
            </w:r>
            <w:r w:rsidRPr="000C3662">
              <w:rPr>
                <w:spacing w:val="39"/>
              </w:rPr>
              <w:t xml:space="preserve"> </w:t>
            </w:r>
            <w:r w:rsidRPr="000C3662">
              <w:t>(не</w:t>
            </w:r>
            <w:r w:rsidRPr="000C3662">
              <w:rPr>
                <w:lang w:val="ru-RU"/>
              </w:rPr>
              <w:t xml:space="preserve"> </w:t>
            </w:r>
            <w:r w:rsidRPr="000C3662">
              <w:t xml:space="preserve">выполнение установленных Банком плановых показателей </w:t>
            </w:r>
            <w:r w:rsidR="00675D31" w:rsidRPr="000C3662">
              <w:rPr>
                <w:lang w:val="ru-RU"/>
              </w:rPr>
              <w:t xml:space="preserve">Команды и/или Лидера команды </w:t>
            </w:r>
            <w:r w:rsidRPr="000C3662">
              <w:t>в течение 3 (трех)</w:t>
            </w:r>
            <w:r w:rsidRPr="000C3662">
              <w:rPr>
                <w:spacing w:val="-5"/>
              </w:rPr>
              <w:t xml:space="preserve"> </w:t>
            </w:r>
            <w:r w:rsidR="00675D31" w:rsidRPr="000C3662">
              <w:rPr>
                <w:bCs/>
                <w:szCs w:val="24"/>
                <w:lang w:val="ru-RU"/>
              </w:rPr>
              <w:t xml:space="preserve">последовательных </w:t>
            </w:r>
            <w:r w:rsidRPr="000C3662">
              <w:t>месяцев;</w:t>
            </w:r>
            <w:r w:rsidR="007B5C1E"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18C942D" w14:textId="0EC3BD33" w:rsidR="00D6009C" w:rsidRPr="000C3662" w:rsidRDefault="00D6009C" w:rsidP="007C0093">
            <w:pPr>
              <w:pStyle w:val="TableParagraph"/>
              <w:numPr>
                <w:ilvl w:val="0"/>
                <w:numId w:val="61"/>
              </w:numPr>
              <w:tabs>
                <w:tab w:val="left" w:pos="285"/>
              </w:tabs>
              <w:ind w:left="143" w:right="198" w:firstLine="0"/>
            </w:pPr>
            <w:r w:rsidRPr="000C3662">
              <w:t>нарушения условий Договора и</w:t>
            </w:r>
            <w:r w:rsidR="00B40980" w:rsidRPr="000C3662">
              <w:rPr>
                <w:lang w:val="ru-RU"/>
              </w:rPr>
              <w:t>/или</w:t>
            </w:r>
            <w:r w:rsidRPr="000C3662">
              <w:t xml:space="preserve"> Правил</w:t>
            </w:r>
            <w:r w:rsidRPr="000C3662">
              <w:rPr>
                <w:spacing w:val="-13"/>
              </w:rPr>
              <w:t xml:space="preserve"> </w:t>
            </w:r>
            <w:r w:rsidRPr="000C3662">
              <w:t>более</w:t>
            </w:r>
            <w:r w:rsidRPr="000C3662">
              <w:rPr>
                <w:spacing w:val="-13"/>
              </w:rPr>
              <w:t xml:space="preserve"> </w:t>
            </w:r>
            <w:r w:rsidRPr="000C3662">
              <w:t>2</w:t>
            </w:r>
            <w:r w:rsidRPr="000C3662">
              <w:rPr>
                <w:spacing w:val="-12"/>
              </w:rPr>
              <w:t xml:space="preserve"> </w:t>
            </w:r>
            <w:r w:rsidRPr="000C3662">
              <w:t>(двух)</w:t>
            </w:r>
            <w:r w:rsidRPr="000C3662">
              <w:rPr>
                <w:spacing w:val="-13"/>
              </w:rPr>
              <w:t xml:space="preserve"> </w:t>
            </w:r>
            <w:r w:rsidRPr="000C3662">
              <w:t>раз</w:t>
            </w:r>
            <w:r w:rsidRPr="000C3662">
              <w:rPr>
                <w:spacing w:val="-13"/>
              </w:rPr>
              <w:t xml:space="preserve"> </w:t>
            </w:r>
            <w:r w:rsidRPr="000C3662">
              <w:t>с</w:t>
            </w:r>
            <w:r w:rsidRPr="000C3662">
              <w:rPr>
                <w:spacing w:val="-13"/>
              </w:rPr>
              <w:t xml:space="preserve"> </w:t>
            </w:r>
            <w:r w:rsidRPr="000C3662">
              <w:t>даты</w:t>
            </w:r>
            <w:r w:rsidRPr="000C3662">
              <w:rPr>
                <w:spacing w:val="-12"/>
              </w:rPr>
              <w:t xml:space="preserve"> </w:t>
            </w:r>
            <w:r w:rsidRPr="000C3662">
              <w:t>заключения</w:t>
            </w:r>
            <w:r w:rsidRPr="000C3662">
              <w:rPr>
                <w:spacing w:val="-14"/>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91D52E5" w14:textId="77777777" w:rsidR="00D6009C" w:rsidRPr="000C3662" w:rsidRDefault="00D6009C" w:rsidP="007C0093">
            <w:pPr>
              <w:pStyle w:val="TableParagraph"/>
              <w:numPr>
                <w:ilvl w:val="0"/>
                <w:numId w:val="61"/>
              </w:numPr>
              <w:tabs>
                <w:tab w:val="left" w:pos="285"/>
              </w:tabs>
              <w:ind w:left="143" w:right="198" w:firstLine="0"/>
            </w:pPr>
            <w:r w:rsidRPr="000C3662">
              <w:t>нарушение Кодекса этики и Стандартов обслуживания</w:t>
            </w:r>
            <w:r w:rsidRPr="000C3662">
              <w:rPr>
                <w:spacing w:val="-2"/>
              </w:rPr>
              <w:t xml:space="preserve"> </w:t>
            </w:r>
            <w:r w:rsidRPr="000C3662">
              <w:t>клиентов</w:t>
            </w:r>
            <w:r w:rsidRPr="000C3662">
              <w:rPr>
                <w:lang w:val="ru-RU"/>
              </w:rPr>
              <w:t>;</w:t>
            </w:r>
          </w:p>
          <w:p w14:paraId="1496CC4E" w14:textId="4856D6B8" w:rsidR="0070090B" w:rsidRPr="000C3662" w:rsidRDefault="0070090B" w:rsidP="0070090B">
            <w:pPr>
              <w:pStyle w:val="TableParagraph"/>
              <w:tabs>
                <w:tab w:val="left" w:pos="1058"/>
              </w:tabs>
              <w:ind w:left="143" w:right="199"/>
              <w:rPr>
                <w:i/>
              </w:rPr>
            </w:pPr>
            <w:r w:rsidRPr="000C3662">
              <w:rPr>
                <w:lang w:val="ru-RU"/>
              </w:rPr>
              <w:t xml:space="preserve">- </w:t>
            </w:r>
            <w:r w:rsidRPr="000C3662">
              <w:t>создани</w:t>
            </w:r>
            <w:r w:rsidRPr="000C3662">
              <w:rPr>
                <w:lang w:val="ru-RU"/>
              </w:rPr>
              <w:t>я</w:t>
            </w:r>
            <w:r w:rsidRPr="000C3662">
              <w:t xml:space="preserve"> неблагоприятного климата среди консультантов путем распространения недостоверной информации</w:t>
            </w:r>
            <w:r w:rsidRPr="000C3662">
              <w:rPr>
                <w:lang w:val="ru-RU"/>
              </w:rPr>
              <w:t>;</w:t>
            </w:r>
          </w:p>
          <w:p w14:paraId="04B54831" w14:textId="0EFCB594" w:rsidR="0070090B" w:rsidRPr="000C3662" w:rsidRDefault="0070090B" w:rsidP="007C0093">
            <w:pPr>
              <w:pStyle w:val="TableParagraph"/>
              <w:numPr>
                <w:ilvl w:val="0"/>
                <w:numId w:val="61"/>
              </w:numPr>
              <w:tabs>
                <w:tab w:val="left" w:pos="285"/>
              </w:tabs>
              <w:ind w:left="143" w:right="198" w:firstLine="0"/>
            </w:pPr>
            <w:r w:rsidRPr="000C3662">
              <w:t xml:space="preserve">отсутствия уведомления Банка о намерении зарегистрироваться в качестве субъекта предпринимательской деятельности не позднее чем за 10 (десять) </w:t>
            </w:r>
            <w:r w:rsidR="000C74E6" w:rsidRPr="000C3662">
              <w:rPr>
                <w:snapToGrid w:val="0"/>
                <w:szCs w:val="24"/>
              </w:rPr>
              <w:t>календарных</w:t>
            </w:r>
            <w:r w:rsidR="000C74E6" w:rsidRPr="000C3662">
              <w:t xml:space="preserve"> </w:t>
            </w:r>
            <w:r w:rsidRPr="000C3662">
              <w:t>дней до подачи соответствующего заявления о регистрации;</w:t>
            </w:r>
          </w:p>
          <w:p w14:paraId="2593B15D" w14:textId="08D27B7F" w:rsidR="0070090B" w:rsidRPr="000C3662" w:rsidRDefault="0070090B" w:rsidP="0070090B">
            <w:pPr>
              <w:pStyle w:val="TableParagraph"/>
              <w:tabs>
                <w:tab w:val="left" w:pos="285"/>
              </w:tabs>
              <w:ind w:left="143" w:right="198"/>
            </w:pPr>
            <w:r w:rsidRPr="000C3662">
              <w:rPr>
                <w:i/>
                <w:snapToGrid w:val="0"/>
                <w:color w:val="4F81BD" w:themeColor="accent1"/>
                <w:lang w:val="ru-RU" w:eastAsia="ru-RU"/>
              </w:rPr>
              <w:t>(дополнен согласно решению Правления №190 от 10.11.2022 года</w:t>
            </w:r>
            <w:r w:rsidR="00DD789B" w:rsidRPr="000C3662">
              <w:rPr>
                <w:i/>
                <w:snapToGrid w:val="0"/>
                <w:color w:val="4F81BD" w:themeColor="accent1"/>
                <w:lang w:val="ru-RU" w:eastAsia="ru-RU"/>
              </w:rPr>
              <w:t>, 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Pr="000C3662">
              <w:rPr>
                <w:i/>
                <w:snapToGrid w:val="0"/>
                <w:color w:val="4F81BD" w:themeColor="accent1"/>
                <w:lang w:val="ru-RU" w:eastAsia="ru-RU"/>
              </w:rPr>
              <w:t>).</w:t>
            </w:r>
          </w:p>
          <w:p w14:paraId="0501FF26" w14:textId="063E0A5F" w:rsidR="00D6009C" w:rsidRPr="000C3662" w:rsidRDefault="00D6009C" w:rsidP="007C0093">
            <w:pPr>
              <w:pStyle w:val="TableParagraph"/>
              <w:numPr>
                <w:ilvl w:val="0"/>
                <w:numId w:val="60"/>
              </w:numPr>
              <w:tabs>
                <w:tab w:val="left" w:pos="852"/>
                <w:tab w:val="left" w:pos="994"/>
              </w:tabs>
              <w:ind w:left="138" w:right="232" w:firstLine="426"/>
            </w:pPr>
            <w:r w:rsidRPr="000C3662">
              <w:rPr>
                <w:snapToGrid w:val="0"/>
                <w:lang w:val="ru-RU" w:eastAsia="ru-RU"/>
              </w:rPr>
              <w:t xml:space="preserve">При выявлении факта нарушения </w:t>
            </w:r>
            <w:r w:rsidR="00B40980" w:rsidRPr="000C3662">
              <w:rPr>
                <w:snapToGrid w:val="0"/>
                <w:lang w:val="ru-RU" w:eastAsia="ru-RU"/>
              </w:rPr>
              <w:t>Л</w:t>
            </w:r>
            <w:r w:rsidRPr="000C3662">
              <w:rPr>
                <w:snapToGrid w:val="0"/>
                <w:lang w:val="ru-RU" w:eastAsia="ru-RU"/>
              </w:rPr>
              <w:t>идером команды условий оказания услуг, предусмотренных настоящим Договором и</w:t>
            </w:r>
            <w:r w:rsidR="00B40980" w:rsidRPr="000C3662">
              <w:rPr>
                <w:snapToGrid w:val="0"/>
                <w:lang w:val="ru-RU" w:eastAsia="ru-RU"/>
              </w:rPr>
              <w:t>/или</w:t>
            </w:r>
            <w:r w:rsidRPr="000C3662">
              <w:rPr>
                <w:snapToGrid w:val="0"/>
                <w:lang w:val="ru-RU" w:eastAsia="ru-RU"/>
              </w:rPr>
              <w:t xml:space="preserve"> Правилами, применять следующие меры</w:t>
            </w:r>
            <w:r w:rsidR="007B5C1E" w:rsidRPr="000C3662">
              <w:rPr>
                <w:snapToGrid w:val="0"/>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Pr="000C3662">
              <w:t>:</w:t>
            </w:r>
          </w:p>
          <w:p w14:paraId="38A6141F" w14:textId="77777777"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0C3662">
              <w:t>;</w:t>
            </w:r>
          </w:p>
          <w:p w14:paraId="565EAF65" w14:textId="1519ED73"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0C3662">
              <w:t>;</w:t>
            </w:r>
          </w:p>
          <w:p w14:paraId="097B9022" w14:textId="2083B0A4"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наложи</w:t>
            </w:r>
            <w:r w:rsidR="00B40980" w:rsidRPr="000C3662">
              <w:rPr>
                <w:snapToGrid w:val="0"/>
                <w:lang w:val="ru-RU" w:eastAsia="ru-RU"/>
              </w:rPr>
              <w:t>ть</w:t>
            </w:r>
            <w:r w:rsidRPr="000C3662">
              <w:rPr>
                <w:snapToGrid w:val="0"/>
                <w:lang w:val="ru-RU" w:eastAsia="ru-RU"/>
              </w:rPr>
              <w:t xml:space="preserve"> штраф в размере, установленном уполномоченным органом Банка</w:t>
            </w:r>
            <w:r w:rsidR="00B40980" w:rsidRPr="000C3662">
              <w:rPr>
                <w:snapToGrid w:val="0"/>
                <w:lang w:val="ru-RU" w:eastAsia="ru-RU"/>
              </w:rPr>
              <w:t xml:space="preserve"> и/или Договором;</w:t>
            </w:r>
            <w:r w:rsidR="007B5C1E" w:rsidRPr="000C3662">
              <w:rPr>
                <w:snapToGrid w:val="0"/>
                <w:sz w:val="20"/>
                <w:szCs w:val="24"/>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6455250B" w14:textId="77777777" w:rsidR="00D6009C" w:rsidRPr="000C3662" w:rsidRDefault="00D6009C" w:rsidP="007C0093">
            <w:pPr>
              <w:pStyle w:val="TableParagraph"/>
              <w:numPr>
                <w:ilvl w:val="0"/>
                <w:numId w:val="60"/>
              </w:numPr>
              <w:tabs>
                <w:tab w:val="left" w:pos="847"/>
              </w:tabs>
              <w:ind w:left="138" w:right="232" w:firstLine="426"/>
            </w:pPr>
            <w:r w:rsidRPr="000C3662">
              <w:t xml:space="preserve">на возмещение любого вреда (ущерба), нанесенного ему Лидером команды. Кроме того, Банку </w:t>
            </w:r>
            <w:r w:rsidRPr="000C3662">
              <w:lastRenderedPageBreak/>
              <w:t>возмещаются все косвенные расходы по устранению последствий нарушений Лидером команды условии Договора;</w:t>
            </w:r>
          </w:p>
          <w:p w14:paraId="317AF5C8" w14:textId="02D59C8E" w:rsidR="00D6009C" w:rsidRPr="000C3662" w:rsidRDefault="009A6F95" w:rsidP="007C0093">
            <w:pPr>
              <w:pStyle w:val="TableParagraph"/>
              <w:numPr>
                <w:ilvl w:val="0"/>
                <w:numId w:val="60"/>
              </w:numPr>
              <w:tabs>
                <w:tab w:val="left" w:pos="847"/>
              </w:tabs>
              <w:ind w:left="138" w:right="232" w:firstLine="426"/>
            </w:pPr>
            <w:r w:rsidRPr="009A6F95">
              <w:t xml:space="preserve"> </w:t>
            </w:r>
            <w:r w:rsidRPr="009A6F95">
              <w:rPr>
                <w:i/>
                <w:snapToGrid w:val="0"/>
                <w:color w:val="4F81BD" w:themeColor="accent1"/>
                <w:lang w:val="ru-RU" w:eastAsia="ru-RU"/>
              </w:rPr>
              <w:t>(исключен согласно решению Правления №85 от 15.06.2026 года);</w:t>
            </w:r>
          </w:p>
          <w:p w14:paraId="5533CAE1" w14:textId="771C4A3C" w:rsidR="00D6009C" w:rsidRPr="000C3662" w:rsidRDefault="00D6009C" w:rsidP="007C0093">
            <w:pPr>
              <w:pStyle w:val="TableParagraph"/>
              <w:numPr>
                <w:ilvl w:val="0"/>
                <w:numId w:val="60"/>
              </w:numPr>
              <w:tabs>
                <w:tab w:val="left" w:pos="847"/>
              </w:tabs>
              <w:ind w:left="138" w:right="232" w:firstLine="426"/>
            </w:pPr>
            <w:r w:rsidRPr="000C3662">
              <w:t xml:space="preserve">расторгнуть </w:t>
            </w:r>
            <w:r w:rsidR="00124C94" w:rsidRPr="000C3662">
              <w:rPr>
                <w:lang w:val="ru-RU"/>
              </w:rPr>
              <w:t>Д</w:t>
            </w:r>
            <w:r w:rsidRPr="000C3662">
              <w:t xml:space="preserve">оговор в </w:t>
            </w:r>
            <w:r w:rsidRPr="000C3662">
              <w:rPr>
                <w:spacing w:val="-3"/>
              </w:rPr>
              <w:t xml:space="preserve">случаях, </w:t>
            </w:r>
            <w:r w:rsidRPr="000C3662">
              <w:t>предусмотренных в</w:t>
            </w:r>
            <w:r w:rsidRPr="000C3662">
              <w:rPr>
                <w:spacing w:val="-1"/>
              </w:rPr>
              <w:t xml:space="preserve"> </w:t>
            </w:r>
            <w:r w:rsidRPr="000C3662">
              <w:t>Правилах</w:t>
            </w:r>
            <w:r w:rsidR="00124C94" w:rsidRPr="000C3662">
              <w:rPr>
                <w:lang w:val="ru-RU"/>
              </w:rPr>
              <w:t xml:space="preserve"> </w:t>
            </w:r>
            <w:r w:rsidR="00124C94" w:rsidRPr="000C3662">
              <w:rPr>
                <w:snapToGrid w:val="0"/>
                <w:lang w:val="ru-RU" w:eastAsia="ru-RU"/>
              </w:rPr>
              <w:t>и/или Договоре</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EFAEFAE" w14:textId="13BA4173" w:rsidR="00D6009C" w:rsidRPr="000C3662" w:rsidRDefault="00D6009C" w:rsidP="007C0093">
            <w:pPr>
              <w:pStyle w:val="TableParagraph"/>
              <w:numPr>
                <w:ilvl w:val="0"/>
                <w:numId w:val="60"/>
              </w:numPr>
              <w:tabs>
                <w:tab w:val="left" w:pos="847"/>
              </w:tabs>
              <w:ind w:left="138" w:right="232" w:firstLine="426"/>
            </w:pPr>
            <w:r w:rsidRPr="000C3662">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0C3662">
              <w:tab/>
              <w:t>и</w:t>
            </w:r>
            <w:r w:rsidRPr="000C3662">
              <w:tab/>
              <w:t xml:space="preserve">услугам </w:t>
            </w:r>
            <w:r w:rsidRPr="000C3662">
              <w:rPr>
                <w:spacing w:val="-3"/>
              </w:rPr>
              <w:t xml:space="preserve">Банка; </w:t>
            </w:r>
            <w:r w:rsidRPr="000C3662">
              <w:t>некачественного/некорректного предоставления</w:t>
            </w:r>
            <w:r w:rsidRPr="000C3662">
              <w:rPr>
                <w:spacing w:val="-42"/>
              </w:rPr>
              <w:t xml:space="preserve"> </w:t>
            </w:r>
            <w:r w:rsidRPr="000C3662">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0C3662">
              <w:rPr>
                <w:spacing w:val="-3"/>
              </w:rPr>
              <w:t xml:space="preserve"> </w:t>
            </w:r>
            <w:r w:rsidRPr="000C3662">
              <w:t>терроризма</w:t>
            </w:r>
            <w:r w:rsidRPr="000C3662">
              <w:rPr>
                <w:lang w:val="ru-RU"/>
              </w:rPr>
              <w:t>;</w:t>
            </w:r>
          </w:p>
          <w:p w14:paraId="3BC9CD2A" w14:textId="76554D9D" w:rsidR="00D6009C" w:rsidRPr="000C3662" w:rsidRDefault="00D6009C" w:rsidP="007C0093">
            <w:pPr>
              <w:pStyle w:val="TableParagraph"/>
              <w:numPr>
                <w:ilvl w:val="0"/>
                <w:numId w:val="60"/>
              </w:numPr>
              <w:tabs>
                <w:tab w:val="left" w:pos="847"/>
              </w:tabs>
              <w:ind w:left="138" w:right="232" w:firstLine="426"/>
              <w:rPr>
                <w:i/>
              </w:rPr>
            </w:pPr>
            <w:r w:rsidRPr="000C3662">
              <w:t xml:space="preserve">освободить Лидера команды от оказания услуги по случаю болезни/родов на срок не более </w:t>
            </w:r>
            <w:r w:rsidR="00BE31D5" w:rsidRPr="000C3662">
              <w:rPr>
                <w:lang w:val="ru-RU"/>
              </w:rPr>
              <w:t>12</w:t>
            </w:r>
            <w:r w:rsidRPr="000C3662">
              <w:t xml:space="preserve"> (</w:t>
            </w:r>
            <w:r w:rsidR="00BE31D5" w:rsidRPr="000C3662">
              <w:rPr>
                <w:snapToGrid w:val="0"/>
                <w:lang w:eastAsia="ru-RU"/>
              </w:rPr>
              <w:t>двенадцати</w:t>
            </w:r>
            <w:r w:rsidRPr="000C3662">
              <w:t>) месяцев с даты предоставления подтверждающих</w:t>
            </w:r>
            <w:r w:rsidRPr="000C3662">
              <w:tab/>
              <w:t>документов</w:t>
            </w:r>
            <w:r w:rsidRPr="000C3662">
              <w:tab/>
              <w:t>и</w:t>
            </w:r>
            <w:r w:rsidRPr="000C3662">
              <w:tab/>
              <w:t>подачи соответствующего заявления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7D08DC3" w14:textId="764E9ED0" w:rsidR="00D6009C" w:rsidRPr="000C3662" w:rsidRDefault="00D6009C" w:rsidP="007C0093">
            <w:pPr>
              <w:pStyle w:val="TableParagraph"/>
              <w:numPr>
                <w:ilvl w:val="0"/>
                <w:numId w:val="60"/>
              </w:numPr>
              <w:tabs>
                <w:tab w:val="left" w:pos="847"/>
              </w:tabs>
              <w:ind w:left="138" w:right="232" w:firstLine="426"/>
            </w:pPr>
            <w:r w:rsidRPr="000C3662">
              <w:t>не расторгать Договор с Лидером команды на период временного освобождения от оказания услуг, предусмотренных Правилами и</w:t>
            </w:r>
            <w:r w:rsidR="00BB6000" w:rsidRPr="000C3662">
              <w:rPr>
                <w:lang w:val="ru-RU"/>
              </w:rPr>
              <w:t>/или</w:t>
            </w:r>
            <w:r w:rsidRPr="000C3662">
              <w:rPr>
                <w:spacing w:val="-3"/>
              </w:rPr>
              <w:t xml:space="preserve"> </w:t>
            </w:r>
            <w:r w:rsidRPr="000C3662">
              <w:t>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0FFDDA51" w14:textId="70AE36AB" w:rsidR="00BB6000" w:rsidRPr="000C3662" w:rsidRDefault="00EA10E3" w:rsidP="007C0093">
            <w:pPr>
              <w:pStyle w:val="TableParagraph"/>
              <w:numPr>
                <w:ilvl w:val="1"/>
                <w:numId w:val="72"/>
              </w:numPr>
              <w:tabs>
                <w:tab w:val="left" w:pos="847"/>
              </w:tabs>
              <w:ind w:left="142" w:right="232" w:firstLine="427"/>
            </w:pPr>
            <w:r w:rsidRPr="000C3662">
              <w:rPr>
                <w:snapToGrid w:val="0"/>
                <w:lang w:eastAsia="ru-RU"/>
              </w:rPr>
              <w:t xml:space="preserve">проводить тестирование </w:t>
            </w:r>
            <w:r w:rsidRPr="000C3662">
              <w:t>Лидер</w:t>
            </w:r>
            <w:r w:rsidRPr="000C3662">
              <w:rPr>
                <w:lang w:val="ru-RU"/>
              </w:rPr>
              <w:t>а</w:t>
            </w:r>
            <w:r w:rsidRPr="000C3662">
              <w:t xml:space="preserve"> команды</w:t>
            </w:r>
            <w:r w:rsidRPr="000C3662">
              <w:rPr>
                <w:snapToGrid w:val="0"/>
                <w:lang w:eastAsia="ru-RU"/>
              </w:rPr>
              <w:t xml:space="preserve"> в период оказания услуг Банку</w:t>
            </w:r>
            <w:r w:rsidRPr="000C3662">
              <w:rPr>
                <w:snapToGrid w:val="0"/>
                <w:lang w:val="ru-RU" w:eastAsia="ru-RU"/>
              </w:rPr>
              <w:t>;</w:t>
            </w:r>
            <w:r w:rsidR="00B56052" w:rsidRPr="000C3662">
              <w:rPr>
                <w:snapToGrid w:val="0"/>
                <w:lang w:val="ru-RU" w:eastAsia="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26DB52F3" w14:textId="77777777" w:rsidR="00D6009C" w:rsidRPr="000C3662" w:rsidRDefault="00D6009C" w:rsidP="007C0093">
            <w:pPr>
              <w:pStyle w:val="TableParagraph"/>
              <w:numPr>
                <w:ilvl w:val="0"/>
                <w:numId w:val="60"/>
              </w:numPr>
              <w:tabs>
                <w:tab w:val="left" w:pos="847"/>
              </w:tabs>
              <w:ind w:left="138" w:right="232" w:firstLine="426"/>
            </w:pPr>
            <w:r w:rsidRPr="000C3662">
              <w:t>предоставлять через ССК базу клиентов для активизации взносов во</w:t>
            </w:r>
            <w:r w:rsidRPr="000C3662">
              <w:rPr>
                <w:spacing w:val="-2"/>
              </w:rPr>
              <w:t xml:space="preserve"> </w:t>
            </w:r>
            <w:r w:rsidRPr="000C3662">
              <w:t>вклады</w:t>
            </w:r>
            <w:r w:rsidRPr="000C3662">
              <w:rPr>
                <w:lang w:val="ru-RU"/>
              </w:rPr>
              <w:t>;</w:t>
            </w:r>
          </w:p>
          <w:p w14:paraId="4709F757" w14:textId="77777777" w:rsidR="00D6009C" w:rsidRPr="000C3662" w:rsidRDefault="00D6009C" w:rsidP="007C0093">
            <w:pPr>
              <w:pStyle w:val="TableParagraph"/>
              <w:numPr>
                <w:ilvl w:val="0"/>
                <w:numId w:val="60"/>
              </w:numPr>
              <w:tabs>
                <w:tab w:val="left" w:pos="847"/>
              </w:tabs>
              <w:ind w:left="138" w:right="232" w:firstLine="426"/>
            </w:pPr>
            <w:r w:rsidRPr="000C3662">
              <w:t>оплачивать вознаграждение за оказанную услугу при наличии соответствующего признака привлечения Клиента/оказание Клиенту услуги в АБИС Банка</w:t>
            </w:r>
            <w:r w:rsidRPr="000C3662">
              <w:rPr>
                <w:lang w:val="ru-RU"/>
              </w:rPr>
              <w:t>;</w:t>
            </w:r>
          </w:p>
          <w:p w14:paraId="64628DE2" w14:textId="64122CD8" w:rsidR="00D6009C" w:rsidRPr="000C3662" w:rsidRDefault="00D6009C" w:rsidP="007C0093">
            <w:pPr>
              <w:pStyle w:val="TableParagraph"/>
              <w:numPr>
                <w:ilvl w:val="0"/>
                <w:numId w:val="60"/>
              </w:numPr>
              <w:tabs>
                <w:tab w:val="left" w:pos="847"/>
              </w:tabs>
              <w:ind w:left="138" w:right="232" w:firstLine="426"/>
            </w:pPr>
            <w:r w:rsidRPr="000C3662">
              <w:t>не производить оплату вознаграждения в случае неисполнения Лидером команды условии оказания услуг, предусмотренных Правилами и</w:t>
            </w:r>
            <w:r w:rsidR="00BB6000" w:rsidRPr="000C3662">
              <w:rPr>
                <w:lang w:val="ru-RU"/>
              </w:rPr>
              <w:t>/или</w:t>
            </w:r>
            <w:r w:rsidRPr="000C3662">
              <w:t xml:space="preserve"> 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33EA09AB" w14:textId="13E71345" w:rsidR="00D6009C" w:rsidRPr="000C3662" w:rsidRDefault="00D6009C" w:rsidP="007C0093">
            <w:pPr>
              <w:pStyle w:val="TableParagraph"/>
              <w:numPr>
                <w:ilvl w:val="0"/>
                <w:numId w:val="60"/>
              </w:numPr>
              <w:tabs>
                <w:tab w:val="left" w:pos="847"/>
              </w:tabs>
              <w:ind w:left="138" w:right="232" w:firstLine="426"/>
            </w:pPr>
            <w:r w:rsidRPr="000C3662">
              <w:t xml:space="preserve">наложить штраф в размере 100% от суммы вознаграждения (без выплаты суммы вознаграждения) за </w:t>
            </w:r>
            <w:r w:rsidRPr="000C3662">
              <w:rPr>
                <w:lang w:val="ru-RU"/>
              </w:rPr>
              <w:t>календарный месяц, за который производится расчет размера вознаграждения за прием</w:t>
            </w:r>
            <w:r w:rsidRPr="000C3662">
              <w:t xml:space="preserve"> Лидером команды от имени Банка </w:t>
            </w:r>
            <w:r w:rsidR="00D02352" w:rsidRPr="00163E94">
              <w:rPr>
                <w:snapToGrid w:val="0"/>
                <w:lang w:eastAsia="ru-RU"/>
              </w:rPr>
              <w:t xml:space="preserve">либо внесения за Клиента/по просьбе Клиента </w:t>
            </w:r>
            <w:r w:rsidRPr="000C3662">
              <w:t xml:space="preserve">суммы комиссионного сбора, взносов в </w:t>
            </w:r>
            <w:r w:rsidR="00D02352">
              <w:rPr>
                <w:lang w:val="ru-RU"/>
              </w:rPr>
              <w:t>ЖС</w:t>
            </w:r>
            <w:r w:rsidR="00D02352" w:rsidRPr="00A25684">
              <w:rPr>
                <w:lang w:val="ru-RU"/>
              </w:rPr>
              <w:t>С</w:t>
            </w:r>
            <w:r w:rsidR="00A1142F" w:rsidRPr="00A25684">
              <w:rPr>
                <w:lang w:val="ru-RU"/>
              </w:rPr>
              <w:t>/образовательный накопительный вклад</w:t>
            </w:r>
            <w:r w:rsidRPr="000C3662">
              <w:t xml:space="preserve"> (от третьих лиц) 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с последующим расторжением Договора в установленном порядке;</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r w:rsidR="001964A7">
              <w:rPr>
                <w:i/>
                <w:snapToGrid w:val="0"/>
                <w:color w:val="4F81BD" w:themeColor="accent1"/>
                <w:lang w:val="ru-RU" w:eastAsia="ru-RU"/>
              </w:rPr>
              <w:t xml:space="preserve">, </w:t>
            </w:r>
            <w:r w:rsidR="001964A7" w:rsidRPr="00A25684">
              <w:rPr>
                <w:i/>
                <w:snapToGrid w:val="0"/>
                <w:color w:val="4F81BD" w:themeColor="accent1"/>
                <w:lang w:val="ru-RU" w:eastAsia="ru-RU"/>
              </w:rPr>
              <w:t>дополнен согласно решению Правления №6 от 1</w:t>
            </w:r>
            <w:r w:rsidR="001964A7" w:rsidRPr="00A25684">
              <w:rPr>
                <w:i/>
                <w:snapToGrid w:val="0"/>
                <w:color w:val="4F81BD" w:themeColor="accent1"/>
                <w:lang w:eastAsia="ru-RU"/>
              </w:rPr>
              <w:t>5</w:t>
            </w:r>
            <w:r w:rsidR="001964A7" w:rsidRPr="00A25684">
              <w:rPr>
                <w:i/>
                <w:snapToGrid w:val="0"/>
                <w:color w:val="4F81BD" w:themeColor="accent1"/>
                <w:lang w:val="ru-RU" w:eastAsia="ru-RU"/>
              </w:rPr>
              <w:t>.</w:t>
            </w:r>
            <w:r w:rsidR="001964A7" w:rsidRPr="00A25684">
              <w:rPr>
                <w:i/>
                <w:snapToGrid w:val="0"/>
                <w:color w:val="4F81BD" w:themeColor="accent1"/>
                <w:lang w:eastAsia="ru-RU"/>
              </w:rPr>
              <w:t>01</w:t>
            </w:r>
            <w:r w:rsidR="001964A7" w:rsidRPr="00A25684">
              <w:rPr>
                <w:i/>
                <w:snapToGrid w:val="0"/>
                <w:color w:val="4F81BD" w:themeColor="accent1"/>
                <w:lang w:val="ru-RU" w:eastAsia="ru-RU"/>
              </w:rPr>
              <w:t>.2024 года)</w:t>
            </w:r>
          </w:p>
          <w:p w14:paraId="3481B48C" w14:textId="39B64BC9" w:rsidR="00D6009C" w:rsidRPr="000C3662" w:rsidRDefault="00D6009C" w:rsidP="007C0093">
            <w:pPr>
              <w:pStyle w:val="TableParagraph"/>
              <w:numPr>
                <w:ilvl w:val="0"/>
                <w:numId w:val="60"/>
              </w:numPr>
              <w:tabs>
                <w:tab w:val="left" w:pos="847"/>
              </w:tabs>
              <w:ind w:left="138" w:right="232" w:firstLine="426"/>
              <w:rPr>
                <w:i/>
                <w:color w:val="0000FF"/>
                <w:lang w:val="ru-RU"/>
              </w:rPr>
            </w:pPr>
            <w:r w:rsidRPr="000C3662">
              <w:t xml:space="preserve">наложить штраф в размере </w:t>
            </w:r>
            <w:r w:rsidRPr="000C3662">
              <w:rPr>
                <w:lang w:val="ru-RU"/>
              </w:rPr>
              <w:t xml:space="preserve">до </w:t>
            </w:r>
            <w:r w:rsidRPr="000C3662">
              <w:t>100% от суммы вознаграждения (без выплаты суммы вознаграждения)</w:t>
            </w:r>
            <w:r w:rsidRPr="000C3662">
              <w:rPr>
                <w:lang w:val="ru-RU"/>
              </w:rPr>
              <w:t xml:space="preserve"> за нарушение Лидером команды </w:t>
            </w:r>
            <w:r w:rsidRPr="000C3662">
              <w:rPr>
                <w:lang w:val="ru-RU"/>
              </w:rPr>
              <w:lastRenderedPageBreak/>
              <w:t xml:space="preserve">установленных Банком </w:t>
            </w:r>
            <w:r w:rsidR="00286709" w:rsidRPr="000C3662">
              <w:rPr>
                <w:lang w:val="ru-RU"/>
              </w:rPr>
              <w:t>П</w:t>
            </w:r>
            <w:r w:rsidRPr="000C3662">
              <w:rPr>
                <w:lang w:val="ru-RU"/>
              </w:rPr>
              <w:t>равил</w:t>
            </w:r>
            <w:r w:rsidR="00286709" w:rsidRPr="000C3662">
              <w:rPr>
                <w:lang w:val="ru-RU"/>
              </w:rPr>
              <w:t xml:space="preserve"> и</w:t>
            </w:r>
            <w:r w:rsidR="00BB6000" w:rsidRPr="000C3662">
              <w:rPr>
                <w:lang w:val="ru-RU"/>
              </w:rPr>
              <w:t>/или</w:t>
            </w:r>
            <w:r w:rsidR="00286709" w:rsidRPr="000C3662">
              <w:rPr>
                <w:lang w:val="ru-RU"/>
              </w:rPr>
              <w:t xml:space="preserve"> условий Договора</w:t>
            </w:r>
            <w:r w:rsidRPr="000C3662">
              <w:rPr>
                <w:lang w:val="ru-RU"/>
              </w:rPr>
              <w:t>;</w:t>
            </w:r>
            <w:r w:rsidR="00286709" w:rsidRPr="000C3662">
              <w:rPr>
                <w:lang w:val="ru-RU"/>
              </w:rPr>
              <w:t xml:space="preserve"> </w:t>
            </w:r>
            <w:r w:rsidR="00286709" w:rsidRPr="000C3662">
              <w:rPr>
                <w:i/>
                <w:snapToGrid w:val="0"/>
                <w:color w:val="4F81BD" w:themeColor="accent1"/>
                <w:lang w:val="ru-RU" w:eastAsia="ru-RU"/>
              </w:rPr>
              <w:t>(</w:t>
            </w:r>
            <w:r w:rsidR="00745428" w:rsidRPr="000C3662">
              <w:rPr>
                <w:i/>
                <w:snapToGrid w:val="0"/>
                <w:color w:val="4F81BD" w:themeColor="accent1"/>
                <w:lang w:val="ru-RU" w:eastAsia="ru-RU"/>
              </w:rPr>
              <w:t xml:space="preserve">с изменением и </w:t>
            </w:r>
            <w:r w:rsidR="00286709" w:rsidRPr="000C3662">
              <w:rPr>
                <w:i/>
                <w:snapToGrid w:val="0"/>
                <w:color w:val="4F81BD" w:themeColor="accent1"/>
                <w:lang w:val="ru-RU" w:eastAsia="ru-RU"/>
              </w:rPr>
              <w:t>дополнен</w:t>
            </w:r>
            <w:r w:rsidR="00745428" w:rsidRPr="000C3662">
              <w:rPr>
                <w:i/>
                <w:snapToGrid w:val="0"/>
                <w:color w:val="4F81BD" w:themeColor="accent1"/>
                <w:lang w:val="ru-RU" w:eastAsia="ru-RU"/>
              </w:rPr>
              <w:t>иями</w:t>
            </w:r>
            <w:r w:rsidR="00286709" w:rsidRPr="000C3662">
              <w:rPr>
                <w:i/>
                <w:snapToGrid w:val="0"/>
                <w:color w:val="4F81BD" w:themeColor="accent1"/>
                <w:lang w:val="ru-RU" w:eastAsia="ru-RU"/>
              </w:rPr>
              <w:t xml:space="preserve"> согласно решению Правления №190 от 10.11.2022 года</w:t>
            </w:r>
            <w:r w:rsidR="008A7463" w:rsidRPr="000C3662">
              <w:rPr>
                <w:i/>
                <w:snapToGrid w:val="0"/>
                <w:color w:val="4F81BD" w:themeColor="accent1"/>
                <w:lang w:val="ru-RU" w:eastAsia="ru-RU"/>
              </w:rPr>
              <w:t>, 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r w:rsidR="00286709" w:rsidRPr="000C3662">
              <w:rPr>
                <w:i/>
                <w:snapToGrid w:val="0"/>
                <w:color w:val="4F81BD" w:themeColor="accent1"/>
                <w:lang w:val="ru-RU" w:eastAsia="ru-RU"/>
              </w:rPr>
              <w:t>).</w:t>
            </w:r>
          </w:p>
          <w:p w14:paraId="6EF82703" w14:textId="35A97E21" w:rsidR="00D6009C" w:rsidRPr="000C3662" w:rsidRDefault="00D6009C" w:rsidP="007C0093">
            <w:pPr>
              <w:pStyle w:val="TableParagraph"/>
              <w:numPr>
                <w:ilvl w:val="0"/>
                <w:numId w:val="60"/>
              </w:numPr>
              <w:tabs>
                <w:tab w:val="left" w:pos="847"/>
              </w:tabs>
              <w:ind w:left="138" w:right="232" w:firstLine="426"/>
              <w:rPr>
                <w:i/>
                <w:color w:val="0000FF"/>
                <w:lang w:val="ru-RU"/>
              </w:rPr>
            </w:pPr>
            <w:r w:rsidRPr="000C3662">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w:t>
            </w:r>
            <w:r w:rsidR="00BB6000" w:rsidRPr="000C3662">
              <w:rPr>
                <w:lang w:val="ru-RU"/>
              </w:rPr>
              <w:t>/или</w:t>
            </w:r>
            <w:r w:rsidRPr="000C3662">
              <w:rPr>
                <w:lang w:val="ru-RU"/>
              </w:rPr>
              <w:t xml:space="preserve"> Правилами, за каждый факт нарушения Договора и Правил;</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31EC29" w14:textId="58ABDD09" w:rsidR="00675D31" w:rsidRPr="000C3662" w:rsidRDefault="00EA10E3" w:rsidP="00D0279E">
            <w:pPr>
              <w:pStyle w:val="TableParagraph"/>
              <w:tabs>
                <w:tab w:val="left" w:pos="847"/>
              </w:tabs>
              <w:ind w:left="143" w:right="232" w:firstLine="426"/>
              <w:rPr>
                <w:i/>
                <w:color w:val="0000FF"/>
                <w:lang w:val="ru-RU"/>
              </w:rPr>
            </w:pPr>
            <w:proofErr w:type="gramStart"/>
            <w:r w:rsidRPr="000C3662">
              <w:rPr>
                <w:lang w:val="ru-RU"/>
              </w:rPr>
              <w:t>24-1</w:t>
            </w:r>
            <w:proofErr w:type="gramEnd"/>
            <w:r w:rsidRPr="000C3662">
              <w:rPr>
                <w:lang w:val="ru-RU"/>
              </w:rPr>
              <w:t xml:space="preserve">) </w:t>
            </w:r>
            <w:r w:rsidR="003068C8" w:rsidRPr="000C3662">
              <w:rPr>
                <w:lang w:val="ru-RU"/>
              </w:rPr>
              <w:t>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нарушении Консультантом из команды данного Лидера условий Договора и/или внутренних документов Банка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B7D111F" w14:textId="6F244CFF" w:rsidR="003068C8" w:rsidRPr="000C3662" w:rsidRDefault="003068C8" w:rsidP="007C0093">
            <w:pPr>
              <w:pStyle w:val="TableParagraph"/>
              <w:numPr>
                <w:ilvl w:val="1"/>
                <w:numId w:val="69"/>
              </w:numPr>
              <w:tabs>
                <w:tab w:val="left" w:pos="847"/>
              </w:tabs>
              <w:ind w:left="143" w:right="232" w:firstLine="426"/>
              <w:rPr>
                <w:i/>
                <w:color w:val="0000FF"/>
                <w:lang w:val="ru-RU"/>
              </w:rPr>
            </w:pPr>
            <w:r w:rsidRPr="000C3662">
              <w:rPr>
                <w:lang w:val="ru-RU"/>
              </w:rPr>
              <w:t xml:space="preserve">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w:t>
            </w:r>
            <w:proofErr w:type="gramStart"/>
            <w:r w:rsidRPr="000C3662">
              <w:rPr>
                <w:lang w:val="ru-RU"/>
              </w:rPr>
              <w:t>не проведении</w:t>
            </w:r>
            <w:proofErr w:type="gramEnd"/>
            <w:r w:rsidRPr="000C3662">
              <w:rPr>
                <w:lang w:val="ru-RU"/>
              </w:rPr>
              <w:t xml:space="preserve"> Лидером команды соответствующей работы, установленной Правилами и/или условиями Договора</w:t>
            </w:r>
            <w:r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A3EB21F" w14:textId="583F6CAF" w:rsidR="003068C8" w:rsidRPr="000C3662" w:rsidRDefault="00EA10E3" w:rsidP="00D0279E">
            <w:pPr>
              <w:pStyle w:val="TableParagraph"/>
              <w:tabs>
                <w:tab w:val="left" w:pos="847"/>
              </w:tabs>
              <w:ind w:left="143" w:right="232" w:firstLine="426"/>
              <w:rPr>
                <w:i/>
                <w:color w:val="0000FF"/>
                <w:lang w:val="ru-RU"/>
              </w:rPr>
            </w:pPr>
            <w:r w:rsidRPr="000C3662">
              <w:rPr>
                <w:lang w:val="ru-RU"/>
              </w:rPr>
              <w:t xml:space="preserve">24-3) </w:t>
            </w:r>
            <w:r w:rsidR="003068C8" w:rsidRPr="000C3662">
              <w:rPr>
                <w:lang w:val="ru-RU"/>
              </w:rPr>
              <w:t xml:space="preserve">наложить штраф в размере до 20 % от суммы лидерского вознаграждения Лидера команды, но не более </w:t>
            </w:r>
            <w:r w:rsidR="003068C8" w:rsidRPr="000C3662">
              <w:t>50 000 (пятидесяти тысяч) тенге</w:t>
            </w:r>
            <w:r w:rsidR="003068C8" w:rsidRPr="000C3662">
              <w:rPr>
                <w:lang w:val="ru-RU"/>
              </w:rPr>
              <w:t xml:space="preserve"> за календарный месяц, за который производится расчет размера вознаграждения, при </w:t>
            </w:r>
            <w:r w:rsidR="003068C8" w:rsidRPr="000C3662">
              <w:t>нарушени</w:t>
            </w:r>
            <w:r w:rsidR="003068C8" w:rsidRPr="000C3662">
              <w:rPr>
                <w:lang w:val="ru-RU"/>
              </w:rPr>
              <w:t>и</w:t>
            </w:r>
            <w:r w:rsidR="003068C8" w:rsidRPr="000C3662">
              <w:t xml:space="preserve"> требований, установленных внутренним документом Банка, регулирующим порядок открытия, оформления и оснащения </w:t>
            </w:r>
            <w:r w:rsidR="00CA232F" w:rsidRPr="000C3662">
              <w:rPr>
                <w:lang w:val="ru-RU"/>
              </w:rPr>
              <w:t>консультационного центра</w:t>
            </w:r>
            <w:r w:rsidR="003068C8" w:rsidRPr="000C3662">
              <w:t xml:space="preserve"> и подтвержденных </w:t>
            </w:r>
            <w:r w:rsidR="003068C8" w:rsidRPr="000C3662">
              <w:rPr>
                <w:snapToGrid w:val="0"/>
              </w:rPr>
              <w:t xml:space="preserve">фото/видео материалами и актом осмотра </w:t>
            </w:r>
            <w:r w:rsidR="00CA232F" w:rsidRPr="000C3662">
              <w:rPr>
                <w:lang w:val="ru-RU"/>
              </w:rPr>
              <w:t>консультационного центра</w:t>
            </w:r>
            <w:r w:rsidR="003068C8" w:rsidRPr="000C3662">
              <w:rPr>
                <w:snapToGrid w:val="0"/>
              </w:rPr>
              <w:t>, или</w:t>
            </w:r>
            <w:r w:rsidR="003068C8" w:rsidRPr="000C3662">
              <w:t xml:space="preserve"> внесения изменений в оформление и оснащение </w:t>
            </w:r>
            <w:r w:rsidR="00CA232F" w:rsidRPr="000C3662">
              <w:rPr>
                <w:lang w:val="ru-RU"/>
              </w:rPr>
              <w:t>консультационного центра</w:t>
            </w:r>
            <w:r w:rsidR="003068C8" w:rsidRPr="000C3662">
              <w:t xml:space="preserve"> без согласования Ответственного подразделения филиала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3BAECBF6" w14:textId="099D3287" w:rsidR="008E5E41" w:rsidRPr="000C3662" w:rsidRDefault="00D6009C" w:rsidP="007C0093">
            <w:pPr>
              <w:pStyle w:val="TableParagraph"/>
              <w:numPr>
                <w:ilvl w:val="0"/>
                <w:numId w:val="60"/>
              </w:numPr>
              <w:tabs>
                <w:tab w:val="left" w:pos="847"/>
              </w:tabs>
              <w:ind w:left="138" w:right="232" w:firstLine="426"/>
              <w:rPr>
                <w:i/>
                <w:lang w:val="ru-RU"/>
              </w:rPr>
            </w:pPr>
            <w:r w:rsidRPr="000C3662">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r w:rsidR="008E5E41"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0FD9B38" w14:textId="747A94C2" w:rsidR="00D6009C" w:rsidRPr="000C3662" w:rsidRDefault="008E5E41" w:rsidP="007C0093">
            <w:pPr>
              <w:pStyle w:val="TableParagraph"/>
              <w:numPr>
                <w:ilvl w:val="0"/>
                <w:numId w:val="60"/>
              </w:numPr>
              <w:tabs>
                <w:tab w:val="left" w:pos="847"/>
              </w:tabs>
              <w:ind w:left="138" w:right="232" w:firstLine="426"/>
              <w:rPr>
                <w:i/>
                <w:lang w:val="ru-RU"/>
              </w:rPr>
            </w:pPr>
            <w:r w:rsidRPr="000C3662">
              <w:t xml:space="preserve">оплачивать стоимость участия (в том числе проезд, проживание и визовый сбор) в технических учебах/обучающих семинарах/конференциях/тренингах, </w:t>
            </w:r>
            <w:r w:rsidRPr="000C3662">
              <w:rPr>
                <w:spacing w:val="-3"/>
              </w:rPr>
              <w:t xml:space="preserve">проводимых </w:t>
            </w:r>
            <w:r w:rsidRPr="000C3662">
              <w:t>Банком (в том числе зарубежных) в соответствии с условиями, определяемыми</w:t>
            </w:r>
            <w:r w:rsidRPr="000C3662">
              <w:rPr>
                <w:spacing w:val="-2"/>
              </w:rPr>
              <w:t xml:space="preserve"> </w:t>
            </w:r>
            <w:r w:rsidRPr="000C3662">
              <w:t>Банком</w:t>
            </w:r>
            <w:r w:rsidR="00DE0190" w:rsidRPr="000C3662">
              <w:rPr>
                <w:lang w:val="ru-RU"/>
              </w:rPr>
              <w:t>.</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5C389A5E" w14:textId="77777777" w:rsidR="00D6009C" w:rsidRPr="000C3662" w:rsidRDefault="00D6009C" w:rsidP="007C0093">
            <w:pPr>
              <w:pStyle w:val="TableParagraph"/>
              <w:numPr>
                <w:ilvl w:val="1"/>
                <w:numId w:val="58"/>
              </w:numPr>
              <w:spacing w:line="252" w:lineRule="exact"/>
            </w:pPr>
            <w:r w:rsidRPr="000C3662">
              <w:t>Банк обязуется:</w:t>
            </w:r>
          </w:p>
          <w:p w14:paraId="0286FEFD" w14:textId="77777777" w:rsidR="00D6009C" w:rsidRPr="000C3662" w:rsidRDefault="00D6009C" w:rsidP="007C0093">
            <w:pPr>
              <w:pStyle w:val="TableParagraph"/>
              <w:numPr>
                <w:ilvl w:val="0"/>
                <w:numId w:val="62"/>
              </w:numPr>
              <w:tabs>
                <w:tab w:val="left" w:pos="847"/>
              </w:tabs>
              <w:ind w:left="138" w:right="229" w:firstLine="426"/>
            </w:pPr>
            <w:r w:rsidRPr="000C3662">
              <w:t xml:space="preserve">обеспечивать Лидера команды рекламной </w:t>
            </w:r>
            <w:r w:rsidRPr="000C3662">
              <w:lastRenderedPageBreak/>
              <w:t>информацией, презентационными материалами, внутренними документами Банка, касающимися деятельности Лидера команды по</w:t>
            </w:r>
            <w:r w:rsidRPr="000C3662">
              <w:rPr>
                <w:spacing w:val="-7"/>
              </w:rPr>
              <w:t xml:space="preserve"> </w:t>
            </w:r>
            <w:r w:rsidRPr="000C3662">
              <w:t>Договору;</w:t>
            </w:r>
          </w:p>
          <w:p w14:paraId="0FF0E689" w14:textId="77777777" w:rsidR="00D6009C" w:rsidRPr="000C3662" w:rsidRDefault="00D6009C" w:rsidP="007C0093">
            <w:pPr>
              <w:pStyle w:val="TableParagraph"/>
              <w:numPr>
                <w:ilvl w:val="0"/>
                <w:numId w:val="62"/>
              </w:numPr>
              <w:tabs>
                <w:tab w:val="left" w:pos="847"/>
              </w:tabs>
              <w:ind w:left="138" w:right="229" w:firstLine="426"/>
            </w:pPr>
            <w:r w:rsidRPr="000C3662">
              <w:t>выдать Лидеру</w:t>
            </w:r>
            <w:r w:rsidRPr="000C3662">
              <w:rPr>
                <w:lang w:val="ru-RU"/>
              </w:rPr>
              <w:t xml:space="preserve"> команды</w:t>
            </w:r>
            <w:r w:rsidRPr="000C3662">
              <w:t xml:space="preserve"> доверенность на выполнение им обязанностей, предусмотренных Договором;</w:t>
            </w:r>
          </w:p>
          <w:p w14:paraId="27C8D936" w14:textId="6EA8155F" w:rsidR="00D6009C" w:rsidRPr="000C3662" w:rsidRDefault="00A60386" w:rsidP="007C0093">
            <w:pPr>
              <w:pStyle w:val="TableParagraph"/>
              <w:numPr>
                <w:ilvl w:val="0"/>
                <w:numId w:val="62"/>
              </w:numPr>
              <w:tabs>
                <w:tab w:val="left" w:pos="847"/>
              </w:tabs>
              <w:ind w:left="138" w:right="229" w:firstLine="426"/>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F41A303" w14:textId="535909A4" w:rsidR="00D6009C" w:rsidRPr="000C3662" w:rsidRDefault="00D6009C" w:rsidP="007C0093">
            <w:pPr>
              <w:pStyle w:val="TableParagraph"/>
              <w:numPr>
                <w:ilvl w:val="0"/>
                <w:numId w:val="62"/>
              </w:numPr>
              <w:tabs>
                <w:tab w:val="left" w:pos="847"/>
              </w:tabs>
              <w:ind w:left="138" w:right="229" w:firstLine="426"/>
            </w:pPr>
            <w:r w:rsidRPr="000C3662">
              <w:t xml:space="preserve">ознакомить Лидера команды с системой </w:t>
            </w:r>
            <w:r w:rsidRPr="000C3662">
              <w:rPr>
                <w:lang w:val="ru-RU"/>
              </w:rPr>
              <w:t>ЖСС</w:t>
            </w:r>
            <w:r w:rsidRPr="000C3662">
              <w:t xml:space="preserve">, </w:t>
            </w:r>
            <w:r w:rsidR="001964A7" w:rsidRPr="00A25684">
              <w:rPr>
                <w:lang w:val="ru-RU"/>
              </w:rPr>
              <w:t xml:space="preserve">ГОНС, </w:t>
            </w:r>
            <w:r w:rsidRPr="00A25684">
              <w:t>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r w:rsidR="001964A7" w:rsidRPr="00A25684">
              <w:rPr>
                <w:lang w:val="ru-RU"/>
              </w:rPr>
              <w:t xml:space="preserve"> </w:t>
            </w:r>
            <w:r w:rsidR="001964A7" w:rsidRPr="00A25684">
              <w:rPr>
                <w:i/>
                <w:snapToGrid w:val="0"/>
                <w:color w:val="4F81BD" w:themeColor="accent1"/>
                <w:lang w:val="ru-RU" w:eastAsia="ru-RU"/>
              </w:rPr>
              <w:t>(дополнен согласно решению Правления №6 от 15.01.2024 года)</w:t>
            </w:r>
          </w:p>
          <w:p w14:paraId="7417A558" w14:textId="77777777" w:rsidR="00D6009C" w:rsidRPr="000C3662" w:rsidRDefault="00D6009C" w:rsidP="007C0093">
            <w:pPr>
              <w:pStyle w:val="TableParagraph"/>
              <w:numPr>
                <w:ilvl w:val="0"/>
                <w:numId w:val="62"/>
              </w:numPr>
              <w:tabs>
                <w:tab w:val="left" w:pos="847"/>
              </w:tabs>
              <w:ind w:left="138" w:right="229" w:firstLine="426"/>
            </w:pPr>
            <w:r w:rsidRPr="000C3662">
              <w:t xml:space="preserve">осуществлять выплату вознаграждения Лидеру </w:t>
            </w:r>
            <w:r w:rsidRPr="000C3662">
              <w:rPr>
                <w:lang w:val="ru-RU"/>
              </w:rPr>
              <w:t xml:space="preserve">команды </w:t>
            </w:r>
            <w:r w:rsidRPr="000C3662">
              <w:t>в соответствии с решением уполномоченного органа</w:t>
            </w:r>
            <w:r w:rsidRPr="000C3662">
              <w:rPr>
                <w:spacing w:val="-1"/>
              </w:rPr>
              <w:t xml:space="preserve"> </w:t>
            </w:r>
            <w:r w:rsidRPr="000C3662">
              <w:t>Банка;</w:t>
            </w:r>
          </w:p>
          <w:p w14:paraId="4A2F1974" w14:textId="4148BD6C" w:rsidR="00D6009C" w:rsidRPr="000C3662" w:rsidRDefault="00D6009C" w:rsidP="007C0093">
            <w:pPr>
              <w:pStyle w:val="TableParagraph"/>
              <w:numPr>
                <w:ilvl w:val="0"/>
                <w:numId w:val="62"/>
              </w:numPr>
              <w:tabs>
                <w:tab w:val="left" w:pos="847"/>
              </w:tabs>
              <w:ind w:left="138" w:right="229" w:firstLine="426"/>
            </w:pPr>
            <w:r w:rsidRPr="000C3662">
              <w:t xml:space="preserve">удерживать и перечислять </w:t>
            </w:r>
            <w:r w:rsidRPr="000C3662">
              <w:rPr>
                <w:lang w:val="ru-RU"/>
              </w:rPr>
              <w:t>суммы налогов и социальных платежей</w:t>
            </w:r>
            <w:r w:rsidRPr="000C3662">
              <w:t xml:space="preserve">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 от сумм, подлежащих оплате по Договору.</w:t>
            </w:r>
            <w:r w:rsidRPr="000C3662">
              <w:rPr>
                <w:color w:val="0000FF"/>
              </w:rPr>
              <w:t xml:space="preserve"> </w:t>
            </w:r>
          </w:p>
          <w:p w14:paraId="0BF053FB" w14:textId="1E979EE5" w:rsidR="00D6009C" w:rsidRPr="000C3662" w:rsidRDefault="00D6009C" w:rsidP="007C0093">
            <w:pPr>
              <w:pStyle w:val="TableParagraph"/>
              <w:numPr>
                <w:ilvl w:val="0"/>
                <w:numId w:val="62"/>
              </w:numPr>
              <w:tabs>
                <w:tab w:val="left" w:pos="847"/>
              </w:tabs>
              <w:ind w:left="138" w:right="229" w:firstLine="426"/>
            </w:pPr>
            <w:r w:rsidRPr="000C3662">
              <w:t xml:space="preserve">при необходимости представлять справки о выплаченных Лидеру </w:t>
            </w:r>
            <w:r w:rsidRPr="000C3662">
              <w:rPr>
                <w:lang w:val="ru-RU"/>
              </w:rPr>
              <w:t xml:space="preserve">команды </w:t>
            </w:r>
            <w:r w:rsidRPr="000C3662">
              <w:t>по Договору суммах вознаграждения, удержанных</w:t>
            </w:r>
            <w:r w:rsidRPr="000C3662">
              <w:rPr>
                <w:spacing w:val="-6"/>
              </w:rPr>
              <w:t xml:space="preserve"> </w:t>
            </w:r>
            <w:r w:rsidRPr="000C3662">
              <w:t>налогах</w:t>
            </w:r>
            <w:r w:rsidR="000C4288"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1DD279AF" w14:textId="41386701" w:rsidR="00D6009C" w:rsidRPr="000C3662" w:rsidRDefault="00A60386" w:rsidP="007C0093">
            <w:pPr>
              <w:pStyle w:val="TableParagraph"/>
              <w:numPr>
                <w:ilvl w:val="0"/>
                <w:numId w:val="62"/>
              </w:numPr>
              <w:tabs>
                <w:tab w:val="left" w:pos="847"/>
              </w:tabs>
              <w:ind w:right="229" w:hanging="513"/>
              <w:rPr>
                <w:lang w:val="ru-RU"/>
              </w:rPr>
            </w:pP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2E92FC93" w14:textId="77777777" w:rsidR="00D6009C" w:rsidRPr="000C3662" w:rsidRDefault="00D6009C" w:rsidP="00D6009C">
            <w:pPr>
              <w:pStyle w:val="TableParagraph"/>
              <w:tabs>
                <w:tab w:val="left" w:pos="1346"/>
              </w:tabs>
              <w:ind w:left="689" w:right="231"/>
            </w:pPr>
          </w:p>
          <w:p w14:paraId="57F0709D" w14:textId="77777777" w:rsidR="00D6009C" w:rsidRPr="000C3662" w:rsidRDefault="00D6009C" w:rsidP="00D6009C">
            <w:pPr>
              <w:pStyle w:val="TableParagraph"/>
              <w:spacing w:after="120"/>
              <w:ind w:left="2087"/>
              <w:jc w:val="left"/>
              <w:rPr>
                <w:sz w:val="21"/>
              </w:rPr>
            </w:pPr>
            <w:r w:rsidRPr="000C3662">
              <w:rPr>
                <w:b/>
              </w:rPr>
              <w:t>6. Условия оплаты</w:t>
            </w:r>
          </w:p>
          <w:p w14:paraId="3E1D0F60" w14:textId="77777777" w:rsidR="00D6009C" w:rsidRPr="00F3692B" w:rsidRDefault="00D6009C" w:rsidP="007C0093">
            <w:pPr>
              <w:pStyle w:val="TableParagraph"/>
              <w:numPr>
                <w:ilvl w:val="1"/>
                <w:numId w:val="63"/>
              </w:numPr>
              <w:tabs>
                <w:tab w:val="left" w:pos="847"/>
              </w:tabs>
              <w:ind w:left="138" w:right="230" w:firstLine="222"/>
            </w:pPr>
            <w:r w:rsidRPr="000C3662">
              <w:t>Порядок, ставка и сроки выплаты вознаграждения Лидеру</w:t>
            </w:r>
            <w:r w:rsidRPr="000C3662">
              <w:rPr>
                <w:lang w:val="ru-RU"/>
              </w:rPr>
              <w:t xml:space="preserve"> команды</w:t>
            </w:r>
            <w:r w:rsidRPr="000C3662">
              <w:t xml:space="preserve"> за услуги, оказанные по Договору, производятся на условиях, предусмотренных в соответствующих решениях </w:t>
            </w:r>
            <w:r w:rsidRPr="00F3692B">
              <w:t>уполномоченного органа Банка, с которыми</w:t>
            </w:r>
            <w:r w:rsidRPr="00F3692B">
              <w:rPr>
                <w:spacing w:val="-40"/>
              </w:rPr>
              <w:t xml:space="preserve"> </w:t>
            </w:r>
            <w:r w:rsidRPr="00F3692B">
              <w:t>Лидер команды ознакомился.</w:t>
            </w:r>
          </w:p>
          <w:p w14:paraId="7BE3B5A1" w14:textId="502E734E" w:rsidR="00D6009C" w:rsidRPr="00F3692B" w:rsidRDefault="001964A7" w:rsidP="007C0093">
            <w:pPr>
              <w:pStyle w:val="TableParagraph"/>
              <w:numPr>
                <w:ilvl w:val="1"/>
                <w:numId w:val="63"/>
              </w:numPr>
              <w:tabs>
                <w:tab w:val="left" w:pos="847"/>
              </w:tabs>
              <w:ind w:left="138" w:right="230" w:firstLine="222"/>
            </w:pPr>
            <w:r w:rsidRPr="00F3692B">
              <w:rPr>
                <w:lang w:val="ru-RU"/>
              </w:rPr>
              <w:t xml:space="preserve">Лидеру команды не выплачивается вознаграждение за заключение договора о ЖСС, договора вклада, изменение параметров по вкладу ЖСС/образовательному накопительному вкладу на свое имя, в том числе в качестве вносителя, а также </w:t>
            </w:r>
            <w:r w:rsidR="00667033" w:rsidRPr="00F3692B">
              <w:rPr>
                <w:lang w:val="ru-RU"/>
              </w:rPr>
              <w:t>с клиенто</w:t>
            </w:r>
            <w:r w:rsidRPr="00F3692B">
              <w:rPr>
                <w:lang w:val="ru-RU"/>
              </w:rPr>
              <w:t>м, обратившимся в Банк самостоятельно для получения услуги</w:t>
            </w:r>
            <w:r w:rsidR="00667033" w:rsidRPr="00F3692B">
              <w:rPr>
                <w:lang w:val="ru-RU"/>
              </w:rPr>
              <w:t>,</w:t>
            </w:r>
            <w:r w:rsidRPr="00F3692B">
              <w:rPr>
                <w:lang w:val="ru-RU"/>
              </w:rPr>
              <w:t xml:space="preserve">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00D6009C" w:rsidRPr="00F3692B">
              <w:t>.</w:t>
            </w:r>
            <w:r w:rsidRPr="00F3692B">
              <w:rPr>
                <w:i/>
                <w:snapToGrid w:val="0"/>
                <w:color w:val="4F81BD" w:themeColor="accent1"/>
                <w:lang w:val="ru-RU" w:eastAsia="ru-RU"/>
              </w:rPr>
              <w:t xml:space="preserve"> (изложен в редакции решения Правления №</w:t>
            </w:r>
            <w:r w:rsidRPr="00F3692B">
              <w:rPr>
                <w:i/>
                <w:snapToGrid w:val="0"/>
                <w:color w:val="4F81BD" w:themeColor="accent1"/>
                <w:lang w:eastAsia="ru-RU"/>
              </w:rPr>
              <w:t>6</w:t>
            </w:r>
            <w:r w:rsidRPr="00F3692B">
              <w:rPr>
                <w:i/>
                <w:snapToGrid w:val="0"/>
                <w:color w:val="4F81BD" w:themeColor="accent1"/>
                <w:lang w:val="ru-RU" w:eastAsia="ru-RU"/>
              </w:rPr>
              <w:t xml:space="preserve"> от 15.</w:t>
            </w:r>
            <w:r w:rsidRPr="00F3692B">
              <w:rPr>
                <w:i/>
                <w:snapToGrid w:val="0"/>
                <w:color w:val="4F81BD" w:themeColor="accent1"/>
                <w:lang w:eastAsia="ru-RU"/>
              </w:rPr>
              <w:t>0</w:t>
            </w:r>
            <w:r w:rsidRPr="00F3692B">
              <w:rPr>
                <w:i/>
                <w:snapToGrid w:val="0"/>
                <w:color w:val="4F81BD" w:themeColor="accent1"/>
                <w:lang w:val="ru-RU" w:eastAsia="ru-RU"/>
              </w:rPr>
              <w:t>1.2024 года)</w:t>
            </w:r>
          </w:p>
          <w:p w14:paraId="69BBE6EF" w14:textId="545E2BC7" w:rsidR="00D6009C" w:rsidRPr="000C3662" w:rsidRDefault="00D6009C" w:rsidP="00D6009C">
            <w:pPr>
              <w:pStyle w:val="TableParagraph"/>
              <w:ind w:left="105" w:right="198" w:firstLine="566"/>
              <w:rPr>
                <w:i/>
              </w:rPr>
            </w:pPr>
            <w:r w:rsidRPr="000C3662">
              <w:t xml:space="preserve">В случае выявления несоблюдения </w:t>
            </w:r>
            <w:r w:rsidRPr="000C3662">
              <w:rPr>
                <w:lang w:val="ru-RU"/>
              </w:rPr>
              <w:t>Лидером команды</w:t>
            </w:r>
            <w:r w:rsidRPr="000C3662">
              <w:t xml:space="preserve"> территории оказания услуг, </w:t>
            </w:r>
            <w:r w:rsidRPr="000C3662">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0C3662">
              <w:t xml:space="preserve">вознаграждение за клиента, привлеченного за </w:t>
            </w:r>
            <w:r w:rsidRPr="000C3662">
              <w:lastRenderedPageBreak/>
              <w:t>пределами</w:t>
            </w:r>
            <w:r w:rsidRPr="000C3662">
              <w:rPr>
                <w:spacing w:val="-11"/>
              </w:rPr>
              <w:t xml:space="preserve"> </w:t>
            </w:r>
            <w:r w:rsidRPr="000C3662">
              <w:t>установленной</w:t>
            </w:r>
            <w:r w:rsidRPr="000C3662">
              <w:rPr>
                <w:spacing w:val="-14"/>
              </w:rPr>
              <w:t xml:space="preserve"> </w:t>
            </w:r>
            <w:r w:rsidRPr="000C3662">
              <w:t>территории</w:t>
            </w:r>
            <w:r w:rsidRPr="000C3662">
              <w:rPr>
                <w:spacing w:val="-14"/>
              </w:rPr>
              <w:t xml:space="preserve"> </w:t>
            </w:r>
            <w:r w:rsidRPr="000C3662">
              <w:t>не</w:t>
            </w:r>
            <w:r w:rsidRPr="000C3662">
              <w:rPr>
                <w:spacing w:val="-13"/>
              </w:rPr>
              <w:t xml:space="preserve"> </w:t>
            </w:r>
            <w:r w:rsidRPr="000C3662">
              <w:t>выплачивается либо удерживается из суммы вознаграждения за последующие отчетные периоды.</w:t>
            </w:r>
          </w:p>
          <w:p w14:paraId="68974BFE" w14:textId="77777777" w:rsidR="00D6009C" w:rsidRPr="000C3662" w:rsidRDefault="00D6009C" w:rsidP="007C0093">
            <w:pPr>
              <w:pStyle w:val="TableParagraph"/>
              <w:numPr>
                <w:ilvl w:val="1"/>
                <w:numId w:val="63"/>
              </w:numPr>
              <w:tabs>
                <w:tab w:val="left" w:pos="847"/>
              </w:tabs>
              <w:ind w:left="138" w:right="230" w:firstLine="222"/>
              <w:rPr>
                <w:i/>
              </w:rPr>
            </w:pPr>
            <w:r w:rsidRPr="000C3662">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w:t>
            </w:r>
          </w:p>
          <w:p w14:paraId="0F4B4211" w14:textId="27EBB2F0" w:rsidR="00D6009C" w:rsidRPr="000C3662" w:rsidRDefault="00D6009C" w:rsidP="007C0093">
            <w:pPr>
              <w:pStyle w:val="TableParagraph"/>
              <w:numPr>
                <w:ilvl w:val="1"/>
                <w:numId w:val="63"/>
              </w:numPr>
              <w:tabs>
                <w:tab w:val="left" w:pos="847"/>
              </w:tabs>
              <w:ind w:left="138" w:right="230" w:firstLine="222"/>
              <w:rPr>
                <w:lang w:val="ru-RU"/>
              </w:rPr>
            </w:pPr>
            <w:r w:rsidRPr="000C3662">
              <w:t xml:space="preserve">Банк вправе выплачивать Лидеру </w:t>
            </w:r>
            <w:r w:rsidRPr="000C3662">
              <w:rPr>
                <w:lang w:val="ru-RU"/>
              </w:rPr>
              <w:t xml:space="preserve">команды </w:t>
            </w:r>
            <w:r w:rsidRPr="000C3662">
              <w:t>дополнительное вознаграждение (при наличии средств в бюджете)</w:t>
            </w:r>
            <w:r w:rsidRPr="000C3662">
              <w:rPr>
                <w:lang w:val="ru-RU"/>
              </w:rPr>
              <w:t xml:space="preserve"> в соответствии с условиями, утсановденными Правилами</w:t>
            </w:r>
            <w:r w:rsidRPr="000C3662">
              <w:t>. Размер дополнительного вознаграждения определяется Банком самостоятельно в рамках утвержденного бюджета на текущий год.</w:t>
            </w:r>
          </w:p>
          <w:p w14:paraId="55324424" w14:textId="77777777" w:rsidR="00D6009C" w:rsidRPr="000C3662" w:rsidRDefault="00D6009C" w:rsidP="00D6009C">
            <w:pPr>
              <w:pStyle w:val="TableParagraph"/>
              <w:tabs>
                <w:tab w:val="left" w:pos="847"/>
              </w:tabs>
              <w:ind w:left="360" w:right="230"/>
              <w:rPr>
                <w:lang w:val="ru-RU"/>
              </w:rPr>
            </w:pPr>
          </w:p>
          <w:p w14:paraId="046CFB3D" w14:textId="77777777" w:rsidR="00D6009C" w:rsidRPr="000C3662" w:rsidRDefault="00D6009C" w:rsidP="00D6009C">
            <w:pPr>
              <w:pStyle w:val="TableParagraph"/>
              <w:ind w:left="1666"/>
              <w:jc w:val="left"/>
              <w:rPr>
                <w:b/>
              </w:rPr>
            </w:pPr>
            <w:r w:rsidRPr="000C3662">
              <w:rPr>
                <w:b/>
              </w:rPr>
              <w:t>7. Ответственность Сторон</w:t>
            </w:r>
          </w:p>
          <w:p w14:paraId="63EF04B0" w14:textId="77777777" w:rsidR="00D6009C" w:rsidRPr="000C3662" w:rsidRDefault="00D6009C" w:rsidP="00D6009C">
            <w:pPr>
              <w:pStyle w:val="TableParagraph"/>
              <w:spacing w:before="7"/>
              <w:ind w:left="0"/>
              <w:jc w:val="left"/>
              <w:rPr>
                <w:sz w:val="21"/>
              </w:rPr>
            </w:pPr>
          </w:p>
          <w:p w14:paraId="6393B03F" w14:textId="77777777" w:rsidR="00D6009C" w:rsidRPr="000C3662" w:rsidRDefault="00D6009C" w:rsidP="007C0093">
            <w:pPr>
              <w:pStyle w:val="TableParagraph"/>
              <w:numPr>
                <w:ilvl w:val="1"/>
                <w:numId w:val="64"/>
              </w:numPr>
              <w:tabs>
                <w:tab w:val="left" w:pos="847"/>
              </w:tabs>
              <w:spacing w:before="1"/>
              <w:ind w:left="138" w:right="199" w:firstLine="284"/>
            </w:pPr>
            <w:r w:rsidRPr="000C3662">
              <w:t>За нарушение обязательств,</w:t>
            </w:r>
            <w:r w:rsidRPr="000C3662">
              <w:rPr>
                <w:spacing w:val="-43"/>
              </w:rPr>
              <w:t xml:space="preserve"> </w:t>
            </w:r>
            <w:r w:rsidRPr="000C3662">
              <w:t>предусмотренных Договором, Стороны несут ответственность в соответствии с законодательством Республики Казахстан.</w:t>
            </w:r>
          </w:p>
          <w:p w14:paraId="33DD58B3" w14:textId="77777777" w:rsidR="00D6009C" w:rsidRPr="000C3662" w:rsidRDefault="00D6009C" w:rsidP="007C0093">
            <w:pPr>
              <w:pStyle w:val="TableParagraph"/>
              <w:numPr>
                <w:ilvl w:val="1"/>
                <w:numId w:val="64"/>
              </w:numPr>
              <w:tabs>
                <w:tab w:val="left" w:pos="847"/>
              </w:tabs>
              <w:spacing w:before="1"/>
              <w:ind w:left="138" w:right="199" w:firstLine="284"/>
            </w:pPr>
            <w:r w:rsidRPr="000C3662">
              <w:t>Банк несет ответственность за действие (бездействие) Лидера команды, вытекающего из условий настоящего Договора перед клиентом.</w:t>
            </w:r>
          </w:p>
          <w:p w14:paraId="4DA08F83" w14:textId="1A52C915" w:rsidR="00D6009C" w:rsidRPr="000C3662" w:rsidRDefault="00D6009C" w:rsidP="007C0093">
            <w:pPr>
              <w:pStyle w:val="TableParagraph"/>
              <w:numPr>
                <w:ilvl w:val="1"/>
                <w:numId w:val="64"/>
              </w:numPr>
              <w:tabs>
                <w:tab w:val="left" w:pos="847"/>
              </w:tabs>
              <w:spacing w:before="1"/>
              <w:ind w:left="138" w:right="199" w:firstLine="284"/>
            </w:pPr>
            <w:r w:rsidRPr="000C3662">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 (бездействие).</w:t>
            </w:r>
          </w:p>
          <w:p w14:paraId="23AE6F2E" w14:textId="183C6779" w:rsidR="00D6009C" w:rsidRPr="000C3662" w:rsidRDefault="00D6009C" w:rsidP="007C0093">
            <w:pPr>
              <w:pStyle w:val="TableParagraph"/>
              <w:numPr>
                <w:ilvl w:val="1"/>
                <w:numId w:val="64"/>
              </w:numPr>
              <w:tabs>
                <w:tab w:val="left" w:pos="847"/>
              </w:tabs>
              <w:spacing w:before="1"/>
              <w:ind w:left="138" w:right="199" w:firstLine="284"/>
            </w:pPr>
            <w:r w:rsidRPr="000C3662">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14:paraId="75EC0256" w14:textId="0266FE22" w:rsidR="00D6009C" w:rsidRPr="000C3662" w:rsidRDefault="00D6009C" w:rsidP="007C0093">
            <w:pPr>
              <w:pStyle w:val="TableParagraph"/>
              <w:numPr>
                <w:ilvl w:val="1"/>
                <w:numId w:val="64"/>
              </w:numPr>
              <w:tabs>
                <w:tab w:val="left" w:pos="847"/>
              </w:tabs>
              <w:spacing w:before="1"/>
              <w:ind w:left="138" w:right="199" w:firstLine="284"/>
            </w:pPr>
            <w:r w:rsidRPr="000C3662">
              <w:t>При нарушении Лидером команды условий оказания услуг, предусмотренных Договором и</w:t>
            </w:r>
            <w:r w:rsidR="00BB6000" w:rsidRPr="000C3662">
              <w:rPr>
                <w:lang w:val="ru-RU"/>
              </w:rPr>
              <w:t>/или</w:t>
            </w:r>
            <w:r w:rsidRPr="000C3662">
              <w:t xml:space="preserve"> Правилами, за каждый факт нарушения </w:t>
            </w:r>
            <w:r w:rsidR="00460BDF" w:rsidRPr="000C3662">
              <w:rPr>
                <w:lang w:val="ru-RU"/>
              </w:rPr>
              <w:t>Д</w:t>
            </w:r>
            <w:r w:rsidRPr="000C3662">
              <w:t>оговора и Правил</w:t>
            </w:r>
            <w:r w:rsidRPr="000C3662">
              <w:rPr>
                <w:spacing w:val="-5"/>
              </w:rPr>
              <w:t xml:space="preserve"> </w:t>
            </w:r>
            <w:r w:rsidRPr="000C3662">
              <w:t>Банк</w:t>
            </w:r>
            <w:r w:rsidRPr="000C3662">
              <w:rPr>
                <w:spacing w:val="-6"/>
              </w:rPr>
              <w:t xml:space="preserve"> </w:t>
            </w:r>
            <w:r w:rsidRPr="000C3662">
              <w:t>вправе</w:t>
            </w:r>
            <w:r w:rsidRPr="000C3662">
              <w:rPr>
                <w:spacing w:val="-3"/>
              </w:rPr>
              <w:t xml:space="preserve"> </w:t>
            </w:r>
            <w:r w:rsidRPr="000C3662">
              <w:t>взыскать</w:t>
            </w:r>
            <w:r w:rsidRPr="000C3662">
              <w:rPr>
                <w:spacing w:val="-5"/>
              </w:rPr>
              <w:t xml:space="preserve"> </w:t>
            </w:r>
            <w:r w:rsidRPr="000C3662">
              <w:t>с</w:t>
            </w:r>
            <w:r w:rsidRPr="000C3662">
              <w:rPr>
                <w:spacing w:val="-6"/>
              </w:rPr>
              <w:t xml:space="preserve"> </w:t>
            </w:r>
            <w:r w:rsidRPr="000C3662">
              <w:t>него</w:t>
            </w:r>
            <w:r w:rsidRPr="000C3662">
              <w:rPr>
                <w:spacing w:val="-6"/>
              </w:rPr>
              <w:t xml:space="preserve"> </w:t>
            </w:r>
            <w:r w:rsidRPr="000C3662">
              <w:t>штраф</w:t>
            </w:r>
            <w:r w:rsidRPr="000C3662">
              <w:rPr>
                <w:spacing w:val="-4"/>
              </w:rPr>
              <w:t xml:space="preserve"> </w:t>
            </w:r>
            <w:r w:rsidRPr="000C3662">
              <w:t>в</w:t>
            </w:r>
            <w:r w:rsidRPr="000C3662">
              <w:rPr>
                <w:spacing w:val="-5"/>
              </w:rPr>
              <w:t xml:space="preserve"> </w:t>
            </w:r>
            <w:r w:rsidRPr="000C3662">
              <w:t>размере</w:t>
            </w:r>
            <w:r w:rsidRPr="000C3662">
              <w:rPr>
                <w:lang w:val="ru-RU"/>
              </w:rPr>
              <w:t xml:space="preserve"> до</w:t>
            </w:r>
            <w:r w:rsidRPr="000C3662">
              <w:rPr>
                <w:spacing w:val="-3"/>
              </w:rPr>
              <w:t xml:space="preserve"> </w:t>
            </w:r>
            <w:r w:rsidRPr="000C3662">
              <w:t>25</w:t>
            </w:r>
            <w:r w:rsidRPr="000C3662">
              <w:rPr>
                <w:lang w:val="ru-RU"/>
              </w:rPr>
              <w:t xml:space="preserve"> </w:t>
            </w:r>
            <w:r w:rsidRPr="000C3662">
              <w:t xml:space="preserve">% от суммы вознаграждения за </w:t>
            </w:r>
            <w:r w:rsidRPr="000C3662">
              <w:rPr>
                <w:lang w:val="ru-RU"/>
              </w:rPr>
              <w:t>календарный месяц, за который производится расчет размера вознаграждения</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A229A25" w14:textId="2D4C7C05" w:rsidR="00D6009C" w:rsidRPr="000C3662" w:rsidRDefault="00D6009C" w:rsidP="007C0093">
            <w:pPr>
              <w:pStyle w:val="TableParagraph"/>
              <w:numPr>
                <w:ilvl w:val="1"/>
                <w:numId w:val="64"/>
              </w:numPr>
              <w:tabs>
                <w:tab w:val="left" w:pos="847"/>
              </w:tabs>
              <w:spacing w:before="1"/>
              <w:ind w:left="138" w:right="199" w:firstLine="284"/>
              <w:rPr>
                <w:i/>
                <w:color w:val="0000FF"/>
              </w:rPr>
            </w:pPr>
            <w:r w:rsidRPr="000C3662">
              <w:t>В случае приема Лидером команды от</w:t>
            </w:r>
            <w:r w:rsidRPr="000C3662">
              <w:rPr>
                <w:spacing w:val="-39"/>
              </w:rPr>
              <w:t xml:space="preserve"> </w:t>
            </w:r>
            <w:r w:rsidRPr="000C3662">
              <w:t xml:space="preserve">имени Банка </w:t>
            </w:r>
            <w:r w:rsidR="00D02352" w:rsidRPr="00163E94">
              <w:rPr>
                <w:snapToGrid w:val="0"/>
                <w:lang w:eastAsia="ru-RU"/>
              </w:rPr>
              <w:t xml:space="preserve">либо внесения за Клиента/по просьбе Клиента </w:t>
            </w:r>
            <w:r w:rsidRPr="000C3662">
              <w:t xml:space="preserve">суммы комиссионного сбора, взносов в </w:t>
            </w:r>
            <w:r w:rsidR="00D02352">
              <w:rPr>
                <w:lang w:val="ru-RU"/>
              </w:rPr>
              <w:t>ЖСС</w:t>
            </w:r>
            <w:r w:rsidR="001964A7" w:rsidRPr="00A25684">
              <w:rPr>
                <w:lang w:val="ru-RU"/>
              </w:rPr>
              <w:t>/образовательный накопительный вклад</w:t>
            </w:r>
            <w:r w:rsidRPr="000C3662">
              <w:t xml:space="preserve"> (от третьих лиц)</w:t>
            </w:r>
            <w:r w:rsidRPr="000C3662">
              <w:rPr>
                <w:spacing w:val="-38"/>
              </w:rPr>
              <w:t xml:space="preserve"> </w:t>
            </w:r>
            <w:r w:rsidRPr="000C3662">
              <w:t>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w:t>
            </w:r>
            <w:r w:rsidRPr="000C3662">
              <w:rPr>
                <w:lang w:val="ru-RU"/>
              </w:rPr>
              <w:t>календарный месяц, за который производится расчет размера вознаграждения</w:t>
            </w:r>
            <w:r w:rsidRPr="000C3662">
              <w:rPr>
                <w:spacing w:val="49"/>
              </w:rPr>
              <w:t xml:space="preserve"> </w:t>
            </w:r>
            <w:r w:rsidRPr="000C3662">
              <w:t>с</w:t>
            </w:r>
            <w:r w:rsidRPr="000C3662">
              <w:rPr>
                <w:lang w:val="ru-RU"/>
              </w:rPr>
              <w:t xml:space="preserve"> </w:t>
            </w:r>
            <w:r w:rsidRPr="000C3662">
              <w:t>последующим расторжением Договора.</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r w:rsidR="001964A7">
              <w:rPr>
                <w:i/>
                <w:snapToGrid w:val="0"/>
                <w:color w:val="4F81BD" w:themeColor="accent1"/>
                <w:lang w:val="ru-RU" w:eastAsia="ru-RU"/>
              </w:rPr>
              <w:t>,</w:t>
            </w:r>
            <w:r w:rsidR="001964A7" w:rsidRPr="000C3662">
              <w:rPr>
                <w:i/>
                <w:snapToGrid w:val="0"/>
                <w:color w:val="4F81BD" w:themeColor="accent1"/>
                <w:lang w:val="ru-RU" w:eastAsia="ru-RU"/>
              </w:rPr>
              <w:t xml:space="preserve"> </w:t>
            </w:r>
            <w:r w:rsidR="001964A7" w:rsidRPr="00A25684">
              <w:rPr>
                <w:i/>
                <w:snapToGrid w:val="0"/>
                <w:color w:val="4F81BD" w:themeColor="accent1"/>
                <w:lang w:val="ru-RU" w:eastAsia="ru-RU"/>
              </w:rPr>
              <w:t>дополнен согласно решению Правления №6 от 15.</w:t>
            </w:r>
            <w:r w:rsidR="001964A7" w:rsidRPr="00A25684">
              <w:rPr>
                <w:i/>
                <w:snapToGrid w:val="0"/>
                <w:color w:val="4F81BD" w:themeColor="accent1"/>
                <w:lang w:eastAsia="ru-RU"/>
              </w:rPr>
              <w:t>0</w:t>
            </w:r>
            <w:r w:rsidR="001964A7" w:rsidRPr="00A25684">
              <w:rPr>
                <w:i/>
                <w:snapToGrid w:val="0"/>
                <w:color w:val="4F81BD" w:themeColor="accent1"/>
                <w:lang w:val="ru-RU" w:eastAsia="ru-RU"/>
              </w:rPr>
              <w:t>1.2024 года</w:t>
            </w:r>
            <w:r w:rsidR="00A65E71" w:rsidRPr="00E84FEB">
              <w:rPr>
                <w:i/>
                <w:snapToGrid w:val="0"/>
                <w:color w:val="4F81BD" w:themeColor="accent1"/>
                <w:lang w:val="ru-RU" w:eastAsia="ru-RU"/>
              </w:rPr>
              <w:t>)</w:t>
            </w:r>
          </w:p>
          <w:p w14:paraId="1688C695" w14:textId="1367B362" w:rsidR="00D73BA8" w:rsidRPr="000C3662" w:rsidRDefault="00D73BA8" w:rsidP="00A65E71">
            <w:pPr>
              <w:pStyle w:val="TableParagraph"/>
              <w:tabs>
                <w:tab w:val="left" w:pos="847"/>
              </w:tabs>
              <w:spacing w:before="1"/>
              <w:ind w:left="142" w:right="199"/>
              <w:rPr>
                <w:i/>
                <w:color w:val="0000FF"/>
              </w:rPr>
            </w:pPr>
            <w:r w:rsidRPr="000C3662">
              <w:rPr>
                <w:snapToGrid w:val="0"/>
                <w:lang w:val="ru-RU"/>
              </w:rPr>
              <w:t xml:space="preserve">7.6.-1. </w:t>
            </w:r>
            <w:r w:rsidRPr="000C3662">
              <w:rPr>
                <w:snapToGrid w:val="0"/>
              </w:rPr>
              <w:t>Лидер команды несет ответственность перед Банком за соблюдение условий Договора и</w:t>
            </w:r>
            <w:r w:rsidRPr="000C3662">
              <w:rPr>
                <w:b/>
                <w:snapToGrid w:val="0"/>
              </w:rPr>
              <w:t>/</w:t>
            </w:r>
            <w:r w:rsidRPr="000C3662">
              <w:rPr>
                <w:snapToGrid w:val="0"/>
              </w:rPr>
              <w:t xml:space="preserve">или Правил </w:t>
            </w:r>
            <w:r w:rsidRPr="000C3662">
              <w:rPr>
                <w:snapToGrid w:val="0"/>
              </w:rPr>
              <w:lastRenderedPageBreak/>
              <w:t>Консультантами команды</w:t>
            </w:r>
            <w:r w:rsidRPr="000C3662">
              <w:rPr>
                <w:snapToGrid w:val="0"/>
                <w:lang w:val="ru-RU"/>
              </w:rPr>
              <w:t>.</w:t>
            </w:r>
            <w:r w:rsidR="008A7463" w:rsidRPr="000C3662">
              <w:rPr>
                <w:snapToGrid w:val="0"/>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1C8075DB" w14:textId="22740047" w:rsidR="00D6009C" w:rsidRPr="000C3662" w:rsidRDefault="00D6009C" w:rsidP="007C0093">
            <w:pPr>
              <w:pStyle w:val="TableParagraph"/>
              <w:numPr>
                <w:ilvl w:val="1"/>
                <w:numId w:val="64"/>
              </w:numPr>
              <w:tabs>
                <w:tab w:val="left" w:pos="847"/>
              </w:tabs>
              <w:spacing w:before="1"/>
              <w:ind w:left="138" w:right="199" w:firstLine="284"/>
              <w:rPr>
                <w:i/>
              </w:rPr>
            </w:pPr>
            <w:r w:rsidRPr="000C3662">
              <w:t>В</w:t>
            </w:r>
            <w:r w:rsidRPr="000C3662">
              <w:tab/>
              <w:t>случае</w:t>
            </w:r>
            <w:r w:rsidRPr="000C3662">
              <w:tab/>
            </w:r>
            <w:r w:rsidRPr="000C3662">
              <w:rPr>
                <w:spacing w:val="-3"/>
              </w:rPr>
              <w:t xml:space="preserve">выявления </w:t>
            </w:r>
            <w:r w:rsidRPr="000C3662">
              <w:t>некачественного/</w:t>
            </w:r>
            <w:r w:rsidR="00D4256E">
              <w:rPr>
                <w:lang w:val="ru-RU"/>
              </w:rPr>
              <w:t xml:space="preserve"> </w:t>
            </w:r>
            <w:r w:rsidRPr="000C3662">
              <w:t>некорректного предоставления</w:t>
            </w:r>
            <w:r w:rsidRPr="000C3662">
              <w:rPr>
                <w:spacing w:val="-36"/>
              </w:rPr>
              <w:t xml:space="preserve"> </w:t>
            </w:r>
            <w:r w:rsidRPr="000C3662">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w:t>
            </w:r>
          </w:p>
          <w:p w14:paraId="07360224" w14:textId="77777777" w:rsidR="00D6009C" w:rsidRPr="000C3662" w:rsidRDefault="00D6009C" w:rsidP="007C0093">
            <w:pPr>
              <w:pStyle w:val="TableParagraph"/>
              <w:numPr>
                <w:ilvl w:val="1"/>
                <w:numId w:val="64"/>
              </w:numPr>
              <w:tabs>
                <w:tab w:val="left" w:pos="847"/>
              </w:tabs>
              <w:ind w:left="138" w:right="199" w:firstLine="284"/>
            </w:pPr>
            <w:r w:rsidRPr="000C3662">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0C3662">
              <w:rPr>
                <w:spacing w:val="-1"/>
              </w:rPr>
              <w:t xml:space="preserve"> </w:t>
            </w:r>
            <w:r w:rsidRPr="000C3662">
              <w:t>Казахстан.</w:t>
            </w:r>
          </w:p>
          <w:p w14:paraId="3DFCDFAB" w14:textId="77777777" w:rsidR="00D6009C" w:rsidRPr="000C3662" w:rsidRDefault="00D6009C" w:rsidP="00D6009C">
            <w:pPr>
              <w:pStyle w:val="TableParagraph"/>
              <w:ind w:left="123" w:right="201" w:firstLine="566"/>
            </w:pPr>
            <w:r w:rsidRPr="000C3662">
              <w:t>Споры по Договору подлежат рассмотрению судом по месту нахождения головного офиса Банка (в</w:t>
            </w:r>
            <w:r w:rsidRPr="000C3662">
              <w:rPr>
                <w:spacing w:val="-39"/>
              </w:rPr>
              <w:t xml:space="preserve"> </w:t>
            </w:r>
            <w:r w:rsidRPr="000C3662">
              <w:t>г. Алматы).</w:t>
            </w:r>
          </w:p>
          <w:p w14:paraId="291D6CA1" w14:textId="03945AE9" w:rsidR="00D6009C" w:rsidRPr="000C3662" w:rsidRDefault="00D6009C" w:rsidP="007C0093">
            <w:pPr>
              <w:pStyle w:val="TableParagraph"/>
              <w:numPr>
                <w:ilvl w:val="1"/>
                <w:numId w:val="64"/>
              </w:numPr>
              <w:tabs>
                <w:tab w:val="left" w:pos="847"/>
              </w:tabs>
              <w:ind w:left="138" w:right="199" w:firstLine="284"/>
            </w:pPr>
            <w:r w:rsidRPr="000C3662">
              <w:t>В период судебного процесса действия настоящего Договора приостанавливается до</w:t>
            </w:r>
            <w:r w:rsidRPr="000C3662">
              <w:rPr>
                <w:spacing w:val="-37"/>
              </w:rPr>
              <w:t xml:space="preserve"> </w:t>
            </w:r>
            <w:r w:rsidRPr="000C3662">
              <w:t>вынесения судом</w:t>
            </w:r>
            <w:r w:rsidRPr="000C3662">
              <w:rPr>
                <w:spacing w:val="-1"/>
              </w:rPr>
              <w:t xml:space="preserve"> </w:t>
            </w:r>
            <w:r w:rsidRPr="000C3662">
              <w:t>решения.</w:t>
            </w:r>
          </w:p>
          <w:p w14:paraId="68DD173B" w14:textId="77777777" w:rsidR="00D6009C" w:rsidRPr="000C3662" w:rsidRDefault="00D6009C" w:rsidP="00D6009C">
            <w:pPr>
              <w:pStyle w:val="TableParagraph"/>
              <w:spacing w:line="242" w:lineRule="auto"/>
              <w:ind w:left="123" w:right="199"/>
              <w:rPr>
                <w:i/>
              </w:rPr>
            </w:pPr>
          </w:p>
          <w:p w14:paraId="04D11BDD" w14:textId="77777777" w:rsidR="00D6009C" w:rsidRPr="000C3662" w:rsidRDefault="00D6009C" w:rsidP="00D6009C">
            <w:pPr>
              <w:pStyle w:val="TableParagraph"/>
              <w:ind w:left="1489"/>
              <w:jc w:val="left"/>
              <w:rPr>
                <w:b/>
              </w:rPr>
            </w:pPr>
            <w:r w:rsidRPr="000C3662">
              <w:rPr>
                <w:b/>
              </w:rPr>
              <w:t>8. Заключительные положения</w:t>
            </w:r>
          </w:p>
          <w:p w14:paraId="65269033" w14:textId="77777777" w:rsidR="00D6009C" w:rsidRPr="000C3662" w:rsidRDefault="00D6009C" w:rsidP="00D6009C">
            <w:pPr>
              <w:pStyle w:val="TableParagraph"/>
              <w:spacing w:before="7"/>
              <w:ind w:left="0"/>
              <w:jc w:val="left"/>
              <w:rPr>
                <w:sz w:val="21"/>
              </w:rPr>
            </w:pPr>
          </w:p>
          <w:p w14:paraId="1376E719" w14:textId="44301640" w:rsidR="00D6009C" w:rsidRPr="000C3662" w:rsidRDefault="00D6009C" w:rsidP="007C0093">
            <w:pPr>
              <w:pStyle w:val="TableParagraph"/>
              <w:numPr>
                <w:ilvl w:val="1"/>
                <w:numId w:val="65"/>
              </w:numPr>
              <w:tabs>
                <w:tab w:val="left" w:pos="847"/>
              </w:tabs>
              <w:ind w:left="138" w:right="198" w:firstLine="284"/>
            </w:pPr>
            <w:r w:rsidRPr="000C3662">
              <w:t>Настоящий Договор вступает в силу с даты выдачи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0C3662">
              <w:rPr>
                <w:spacing w:val="-6"/>
              </w:rPr>
              <w:t xml:space="preserve"> </w:t>
            </w:r>
            <w:r w:rsidRPr="000C3662">
              <w:rPr>
                <w:spacing w:val="-6"/>
                <w:lang w:val="ru-RU"/>
              </w:rPr>
              <w:t xml:space="preserve">(двенадцать) </w:t>
            </w:r>
            <w:r w:rsidRPr="000C3662">
              <w:t>месяцев,</w:t>
            </w:r>
            <w:r w:rsidRPr="000C3662">
              <w:rPr>
                <w:spacing w:val="-6"/>
              </w:rPr>
              <w:t xml:space="preserve"> </w:t>
            </w:r>
            <w:r w:rsidRPr="000C3662">
              <w:t>если</w:t>
            </w:r>
            <w:r w:rsidRPr="000C3662">
              <w:rPr>
                <w:spacing w:val="-5"/>
              </w:rPr>
              <w:t xml:space="preserve"> </w:t>
            </w:r>
            <w:r w:rsidRPr="000C3662">
              <w:t>до</w:t>
            </w:r>
            <w:r w:rsidRPr="000C3662">
              <w:rPr>
                <w:spacing w:val="-5"/>
              </w:rPr>
              <w:t xml:space="preserve"> </w:t>
            </w:r>
            <w:r w:rsidRPr="000C3662">
              <w:t>истечения</w:t>
            </w:r>
            <w:r w:rsidRPr="000C3662">
              <w:rPr>
                <w:spacing w:val="-6"/>
              </w:rPr>
              <w:t xml:space="preserve"> </w:t>
            </w:r>
            <w:r w:rsidRPr="000C3662">
              <w:t>указанного</w:t>
            </w:r>
            <w:r w:rsidRPr="000C3662">
              <w:rPr>
                <w:spacing w:val="-5"/>
              </w:rPr>
              <w:t xml:space="preserve"> </w:t>
            </w:r>
            <w:r w:rsidRPr="000C3662">
              <w:t>срока</w:t>
            </w:r>
            <w:r w:rsidRPr="000C3662">
              <w:rPr>
                <w:spacing w:val="-5"/>
              </w:rPr>
              <w:t xml:space="preserve"> </w:t>
            </w:r>
            <w:r w:rsidRPr="000C3662">
              <w:t>ни</w:t>
            </w:r>
            <w:r w:rsidRPr="000C3662">
              <w:rPr>
                <w:spacing w:val="-9"/>
              </w:rPr>
              <w:t xml:space="preserve"> </w:t>
            </w:r>
            <w:r w:rsidRPr="000C3662">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0C3662">
              <w:rPr>
                <w:spacing w:val="-14"/>
              </w:rPr>
              <w:t xml:space="preserve"> </w:t>
            </w:r>
            <w:r w:rsidRPr="000C3662">
              <w:t>срока</w:t>
            </w:r>
            <w:r w:rsidRPr="000C3662">
              <w:rPr>
                <w:spacing w:val="-14"/>
              </w:rPr>
              <w:t xml:space="preserve"> </w:t>
            </w:r>
            <w:r w:rsidRPr="000C3662">
              <w:t>Договора</w:t>
            </w:r>
            <w:r w:rsidRPr="000C3662">
              <w:rPr>
                <w:spacing w:val="-14"/>
              </w:rPr>
              <w:t xml:space="preserve"> </w:t>
            </w:r>
            <w:r w:rsidRPr="000C3662">
              <w:t>или</w:t>
            </w:r>
            <w:r w:rsidRPr="000C3662">
              <w:rPr>
                <w:spacing w:val="-15"/>
              </w:rPr>
              <w:t xml:space="preserve"> </w:t>
            </w:r>
            <w:r w:rsidRPr="000C3662">
              <w:t>соответствующего срока его</w:t>
            </w:r>
            <w:r w:rsidRPr="000C3662">
              <w:rPr>
                <w:spacing w:val="-2"/>
              </w:rPr>
              <w:t xml:space="preserve"> </w:t>
            </w:r>
            <w:r w:rsidRPr="000C3662">
              <w:t>продления.</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538C5324"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возможно, как по обоюдному соглашению Сторон, так и по инициативе одной из Сторон.</w:t>
            </w:r>
          </w:p>
          <w:p w14:paraId="495E7A99"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 расторжения.</w:t>
            </w:r>
          </w:p>
          <w:p w14:paraId="48921659"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 одностороннем порядке по инициативе Банка осуществляется путем направления Лидеру</w:t>
            </w:r>
            <w:r w:rsidRPr="000C3662">
              <w:rPr>
                <w:lang w:val="ru-RU"/>
              </w:rPr>
              <w:t xml:space="preserve"> команды</w:t>
            </w:r>
            <w:r w:rsidRPr="000C3662">
              <w:t xml:space="preserve"> уведомления о</w:t>
            </w:r>
            <w:r w:rsidRPr="000C3662">
              <w:rPr>
                <w:lang w:val="ru-RU"/>
              </w:rPr>
              <w:t xml:space="preserve"> </w:t>
            </w:r>
            <w:r w:rsidRPr="000C3662">
              <w:t xml:space="preserve">расторжении Договора или размещения уведомления о расторжении в ССК. Расторжение Договора возможно с даты получения </w:t>
            </w:r>
            <w:r w:rsidRPr="000C3662">
              <w:rPr>
                <w:lang w:val="ru-RU"/>
              </w:rPr>
              <w:t>Лидером команды</w:t>
            </w:r>
            <w:r w:rsidRPr="000C3662">
              <w:t xml:space="preserve"> указанного уведомления или с даты размещения уведомления о расторжении в ССК либо в любой срок, указанный в уведомлении.</w:t>
            </w:r>
          </w:p>
          <w:p w14:paraId="5B0B13A2" w14:textId="37AC7996" w:rsidR="00686E5A" w:rsidRPr="000C3662" w:rsidRDefault="00686E5A" w:rsidP="007C0093">
            <w:pPr>
              <w:pStyle w:val="TableParagraph"/>
              <w:numPr>
                <w:ilvl w:val="1"/>
                <w:numId w:val="65"/>
              </w:numPr>
              <w:tabs>
                <w:tab w:val="left" w:pos="847"/>
              </w:tabs>
              <w:ind w:left="138" w:right="198" w:firstLine="284"/>
              <w:rPr>
                <w:lang w:val="ru-RU"/>
              </w:rPr>
            </w:pPr>
            <w:r w:rsidRPr="000C3662">
              <w:rPr>
                <w:i/>
                <w:snapToGrid w:val="0"/>
                <w:color w:val="4F81BD" w:themeColor="accent1"/>
                <w:lang w:val="ru-RU" w:eastAsia="ru-RU"/>
              </w:rPr>
              <w:t>(</w:t>
            </w:r>
            <w:r w:rsidR="00896D25" w:rsidRPr="000C3662">
              <w:rPr>
                <w:i/>
                <w:snapToGrid w:val="0"/>
                <w:color w:val="4F81BD" w:themeColor="accent1"/>
                <w:lang w:val="ru-RU" w:eastAsia="ru-RU"/>
              </w:rPr>
              <w:t>и</w:t>
            </w:r>
            <w:r w:rsidRPr="000C3662">
              <w:rPr>
                <w:i/>
                <w:snapToGrid w:val="0"/>
                <w:color w:val="4F81BD" w:themeColor="accent1"/>
                <w:lang w:val="ru-RU" w:eastAsia="ru-RU"/>
              </w:rPr>
              <w:t>сключен согласно решению Правления №190 от 10.11.2022 года).</w:t>
            </w:r>
          </w:p>
          <w:p w14:paraId="08807DF5" w14:textId="36A5CC74" w:rsidR="00D6009C" w:rsidRPr="000C3662" w:rsidRDefault="00D6009C" w:rsidP="007C0093">
            <w:pPr>
              <w:pStyle w:val="TableParagraph"/>
              <w:numPr>
                <w:ilvl w:val="1"/>
                <w:numId w:val="65"/>
              </w:numPr>
              <w:tabs>
                <w:tab w:val="left" w:pos="847"/>
              </w:tabs>
              <w:ind w:left="138" w:right="198" w:firstLine="284"/>
            </w:pPr>
            <w:r w:rsidRPr="000C3662">
              <w:t xml:space="preserve">Условие о письменном предупреждении </w:t>
            </w:r>
            <w:r w:rsidRPr="000C3662">
              <w:lastRenderedPageBreak/>
              <w:t>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0C3662">
              <w:rPr>
                <w:spacing w:val="-3"/>
              </w:rPr>
              <w:t xml:space="preserve"> </w:t>
            </w:r>
            <w:r w:rsidRPr="000C3662">
              <w:t>Банк.</w:t>
            </w:r>
          </w:p>
          <w:p w14:paraId="446CC8EA" w14:textId="77777777" w:rsidR="00D6009C" w:rsidRPr="000C3662" w:rsidRDefault="00D6009C" w:rsidP="007C0093">
            <w:pPr>
              <w:pStyle w:val="TableParagraph"/>
              <w:numPr>
                <w:ilvl w:val="1"/>
                <w:numId w:val="65"/>
              </w:numPr>
              <w:tabs>
                <w:tab w:val="left" w:pos="847"/>
              </w:tabs>
              <w:ind w:left="138" w:right="198" w:firstLine="284"/>
            </w:pPr>
            <w:r w:rsidRPr="000C3662">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0C3662">
              <w:rPr>
                <w:spacing w:val="-2"/>
              </w:rPr>
              <w:t xml:space="preserve"> </w:t>
            </w:r>
            <w:r w:rsidRPr="000C3662">
              <w:t>Договора.</w:t>
            </w:r>
          </w:p>
          <w:p w14:paraId="1C649998" w14:textId="35DF823A" w:rsidR="00D6009C" w:rsidRPr="000C3662" w:rsidRDefault="00D6009C" w:rsidP="00D6009C">
            <w:pPr>
              <w:pStyle w:val="TableParagraph"/>
              <w:tabs>
                <w:tab w:val="left" w:pos="1292"/>
              </w:tabs>
              <w:ind w:left="105" w:right="230" w:firstLine="459"/>
            </w:pPr>
            <w:r w:rsidRPr="000C3662">
              <w:t xml:space="preserve">Информация о действующих Договорах, а также выданных доверенностях Лидерам команды размещается на сайте Банка </w:t>
            </w:r>
            <w:hyperlink r:id="rId9">
              <w:r w:rsidRPr="000C3662">
                <w:t>http://www.hcsbk.kz.</w:t>
              </w:r>
            </w:hyperlink>
          </w:p>
          <w:p w14:paraId="5A6514DD" w14:textId="5ED6E0F6" w:rsidR="00D6009C" w:rsidRPr="000C3662" w:rsidRDefault="00D6009C" w:rsidP="007C0093">
            <w:pPr>
              <w:pStyle w:val="TableParagraph"/>
              <w:numPr>
                <w:ilvl w:val="1"/>
                <w:numId w:val="65"/>
              </w:numPr>
              <w:tabs>
                <w:tab w:val="left" w:pos="847"/>
              </w:tabs>
              <w:ind w:left="138" w:right="198" w:firstLine="284"/>
            </w:pPr>
            <w:r w:rsidRPr="000C3662">
              <w:t>Информация об изменении размера оплаты вознаграждения, порядка и условий оказания услуг, а также любые иные изменения условий Договора и</w:t>
            </w:r>
            <w:r w:rsidR="008F25ED" w:rsidRPr="000C3662">
              <w:rPr>
                <w:lang w:val="ru-RU"/>
              </w:rPr>
              <w:t>/или</w:t>
            </w:r>
            <w:r w:rsidRPr="000C3662">
              <w:t xml:space="preserve"> Правил, Банком размещается в ССК.</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DE4869" w14:textId="77777777" w:rsidR="00D6009C" w:rsidRPr="000C3662" w:rsidRDefault="00D6009C" w:rsidP="00D6009C">
            <w:pPr>
              <w:pStyle w:val="TableParagraph"/>
              <w:ind w:left="123" w:right="198" w:firstLine="566"/>
            </w:pPr>
            <w:r w:rsidRPr="000C3662">
              <w:t>Фактом уведомления Лидера команды об изменениях будет считаться дата размещения Банком информации</w:t>
            </w:r>
            <w:r w:rsidRPr="000C3662">
              <w:rPr>
                <w:spacing w:val="-13"/>
              </w:rPr>
              <w:t xml:space="preserve"> </w:t>
            </w:r>
            <w:r w:rsidRPr="000C3662">
              <w:t>в</w:t>
            </w:r>
            <w:r w:rsidRPr="000C3662">
              <w:rPr>
                <w:spacing w:val="-12"/>
              </w:rPr>
              <w:t xml:space="preserve"> </w:t>
            </w:r>
            <w:r w:rsidRPr="000C3662">
              <w:t>ССК,</w:t>
            </w:r>
            <w:r w:rsidRPr="000C3662">
              <w:rPr>
                <w:spacing w:val="-12"/>
              </w:rPr>
              <w:t xml:space="preserve"> </w:t>
            </w:r>
            <w:r w:rsidRPr="000C3662">
              <w:t>информация</w:t>
            </w:r>
            <w:r w:rsidRPr="000C3662">
              <w:rPr>
                <w:spacing w:val="-13"/>
              </w:rPr>
              <w:t xml:space="preserve"> </w:t>
            </w:r>
            <w:r w:rsidRPr="000C3662">
              <w:t>также</w:t>
            </w:r>
            <w:r w:rsidRPr="000C3662">
              <w:rPr>
                <w:spacing w:val="-14"/>
              </w:rPr>
              <w:t xml:space="preserve"> </w:t>
            </w:r>
            <w:r w:rsidRPr="000C3662">
              <w:t>будет</w:t>
            </w:r>
            <w:r w:rsidRPr="000C3662">
              <w:rPr>
                <w:spacing w:val="-11"/>
              </w:rPr>
              <w:t xml:space="preserve"> </w:t>
            </w:r>
            <w:r w:rsidRPr="000C3662">
              <w:t>содержать данные о дате вступления изменений в</w:t>
            </w:r>
            <w:r w:rsidRPr="000C3662">
              <w:rPr>
                <w:spacing w:val="-8"/>
              </w:rPr>
              <w:t xml:space="preserve"> </w:t>
            </w:r>
            <w:r w:rsidRPr="000C3662">
              <w:t>силу.</w:t>
            </w:r>
          </w:p>
          <w:p w14:paraId="548CD416" w14:textId="77777777" w:rsidR="00D6009C" w:rsidRPr="000C3662" w:rsidRDefault="00D6009C" w:rsidP="00D6009C">
            <w:pPr>
              <w:pStyle w:val="TableParagraph"/>
              <w:ind w:left="123" w:right="199" w:firstLine="566"/>
            </w:pPr>
            <w:r w:rsidRPr="000C3662">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14:paraId="5EC68938" w14:textId="18882129" w:rsidR="009C752C" w:rsidRPr="000C3662" w:rsidRDefault="009C752C">
      <w:pPr>
        <w:spacing w:line="250" w:lineRule="exact"/>
        <w:jc w:val="both"/>
        <w:sectPr w:rsidR="009C752C" w:rsidRPr="000C3662">
          <w:type w:val="continuous"/>
          <w:pgSz w:w="11910" w:h="16840"/>
          <w:pgMar w:top="1120" w:right="60" w:bottom="280" w:left="540" w:header="720" w:footer="720" w:gutter="0"/>
          <w:cols w:space="720"/>
        </w:sectPr>
      </w:pPr>
    </w:p>
    <w:p w14:paraId="018B1120" w14:textId="77777777" w:rsidR="009C752C" w:rsidRPr="000C3662" w:rsidRDefault="00C81F4D">
      <w:pPr>
        <w:tabs>
          <w:tab w:val="left" w:pos="7342"/>
        </w:tabs>
        <w:spacing w:before="68"/>
        <w:ind w:left="934"/>
      </w:pPr>
      <w:r w:rsidRPr="000C3662">
        <w:lastRenderedPageBreak/>
        <w:t>Тапсыру шартының</w:t>
      </w:r>
      <w:r w:rsidRPr="000C3662">
        <w:rPr>
          <w:spacing w:val="-4"/>
        </w:rPr>
        <w:t xml:space="preserve"> </w:t>
      </w:r>
      <w:r w:rsidRPr="000C3662">
        <w:t>(қосылу</w:t>
      </w:r>
      <w:r w:rsidRPr="000C3662">
        <w:rPr>
          <w:spacing w:val="-1"/>
        </w:rPr>
        <w:t xml:space="preserve"> </w:t>
      </w:r>
      <w:r w:rsidRPr="000C3662">
        <w:t>шарты)</w:t>
      </w:r>
      <w:r w:rsidRPr="000C3662">
        <w:tab/>
        <w:t>Приложение №1 к</w:t>
      </w:r>
      <w:r w:rsidRPr="000C3662">
        <w:rPr>
          <w:spacing w:val="-3"/>
        </w:rPr>
        <w:t xml:space="preserve"> </w:t>
      </w:r>
      <w:r w:rsidRPr="000C3662">
        <w:t>Стандартным</w:t>
      </w:r>
    </w:p>
    <w:p w14:paraId="4F1C9BB1" w14:textId="77777777" w:rsidR="009C752C" w:rsidRPr="000C3662" w:rsidRDefault="00C81F4D">
      <w:pPr>
        <w:tabs>
          <w:tab w:val="left" w:pos="7534"/>
        </w:tabs>
        <w:spacing w:before="2" w:line="252" w:lineRule="exact"/>
        <w:ind w:left="934"/>
      </w:pPr>
      <w:r w:rsidRPr="000C3662">
        <w:t>стандартты   талаптарына</w:t>
      </w:r>
      <w:r w:rsidRPr="000C3662">
        <w:tab/>
        <w:t>условиям договора</w:t>
      </w:r>
      <w:r w:rsidRPr="000C3662">
        <w:rPr>
          <w:spacing w:val="-4"/>
        </w:rPr>
        <w:t xml:space="preserve"> </w:t>
      </w:r>
      <w:r w:rsidRPr="000C3662">
        <w:t>поручения</w:t>
      </w:r>
    </w:p>
    <w:p w14:paraId="178DAF72" w14:textId="77777777" w:rsidR="009C752C" w:rsidRPr="000C3662" w:rsidRDefault="00C81F4D">
      <w:pPr>
        <w:tabs>
          <w:tab w:val="left" w:pos="7846"/>
        </w:tabs>
        <w:spacing w:line="252" w:lineRule="exact"/>
        <w:ind w:left="1183"/>
        <w:rPr>
          <w:lang w:val="ru-RU"/>
        </w:rPr>
      </w:pPr>
      <w:r w:rsidRPr="000C3662">
        <w:t>№1</w:t>
      </w:r>
      <w:r w:rsidRPr="000C3662">
        <w:rPr>
          <w:spacing w:val="-1"/>
        </w:rPr>
        <w:t xml:space="preserve"> </w:t>
      </w:r>
      <w:r w:rsidRPr="000C3662">
        <w:t>қосымша</w:t>
      </w:r>
      <w:r w:rsidRPr="000C3662">
        <w:tab/>
        <w:t>(договору</w:t>
      </w:r>
      <w:r w:rsidRPr="000C3662">
        <w:rPr>
          <w:spacing w:val="-3"/>
        </w:rPr>
        <w:t xml:space="preserve"> </w:t>
      </w:r>
      <w:r w:rsidRPr="000C3662">
        <w:t>присоединения</w:t>
      </w:r>
      <w:r w:rsidR="00D902D9" w:rsidRPr="000C3662">
        <w:rPr>
          <w:lang w:val="ru-RU"/>
        </w:rPr>
        <w:t>)</w:t>
      </w:r>
    </w:p>
    <w:p w14:paraId="319054B3" w14:textId="77777777" w:rsidR="009C752C" w:rsidRPr="000C3662" w:rsidRDefault="009C752C">
      <w:pPr>
        <w:pStyle w:val="a3"/>
        <w:spacing w:before="0"/>
        <w:ind w:left="0"/>
        <w:jc w:val="left"/>
      </w:pPr>
    </w:p>
    <w:p w14:paraId="090E17EB" w14:textId="77777777" w:rsidR="009C752C" w:rsidRPr="000C3662" w:rsidRDefault="009C752C">
      <w:pPr>
        <w:pStyle w:val="a3"/>
        <w:spacing w:before="0"/>
        <w:ind w:left="0"/>
        <w:jc w:val="left"/>
      </w:pPr>
    </w:p>
    <w:p w14:paraId="7CB85162" w14:textId="77777777" w:rsidR="009C752C" w:rsidRPr="000C3662" w:rsidRDefault="00C81F4D">
      <w:pPr>
        <w:spacing w:before="212"/>
        <w:ind w:left="1307" w:right="1227"/>
        <w:jc w:val="center"/>
        <w:rPr>
          <w:b/>
        </w:rPr>
      </w:pPr>
      <w:r w:rsidRPr="000C3662">
        <w:rPr>
          <w:b/>
        </w:rPr>
        <w:t>Ө Т І Н І Ш / З А Я В Л Е Н И  Е</w:t>
      </w:r>
    </w:p>
    <w:p w14:paraId="46171396" w14:textId="77777777" w:rsidR="009C752C" w:rsidRPr="000C3662" w:rsidRDefault="00C81F4D">
      <w:pPr>
        <w:spacing w:before="155"/>
        <w:ind w:left="1367" w:right="1227"/>
        <w:jc w:val="center"/>
        <w:rPr>
          <w:i/>
        </w:rPr>
      </w:pPr>
      <w:r w:rsidRPr="000C3662">
        <w:rPr>
          <w:i/>
        </w:rPr>
        <w:t>( Топ Көшбасшыдан алынатын/ принимаемое от Лидера команды)</w:t>
      </w:r>
    </w:p>
    <w:p w14:paraId="7E574C69" w14:textId="77777777" w:rsidR="009C752C" w:rsidRPr="000C3662" w:rsidRDefault="009C752C">
      <w:pPr>
        <w:pStyle w:val="a3"/>
        <w:spacing w:before="1"/>
        <w:ind w:left="0"/>
        <w:jc w:val="left"/>
        <w:rPr>
          <w:i/>
          <w:sz w:val="28"/>
        </w:rPr>
      </w:pPr>
    </w:p>
    <w:p w14:paraId="761B6010" w14:textId="77777777" w:rsidR="009C752C" w:rsidRPr="000C3662" w:rsidRDefault="00C81F4D">
      <w:pPr>
        <w:tabs>
          <w:tab w:val="left" w:pos="3126"/>
          <w:tab w:val="left" w:pos="4618"/>
        </w:tabs>
        <w:spacing w:before="92"/>
        <w:ind w:left="1567" w:right="1137" w:hanging="3"/>
        <w:jc w:val="center"/>
      </w:pPr>
      <w:r w:rsidRPr="000C3662">
        <w:rPr>
          <w:u w:val="single"/>
        </w:rPr>
        <w:t xml:space="preserve"> </w:t>
      </w:r>
      <w:r w:rsidRPr="000C3662">
        <w:rPr>
          <w:u w:val="single"/>
        </w:rPr>
        <w:tab/>
      </w:r>
      <w:r w:rsidRPr="000C3662">
        <w:t>жылғы</w:t>
      </w:r>
      <w:r w:rsidRPr="000C3662">
        <w:rPr>
          <w:spacing w:val="-9"/>
        </w:rPr>
        <w:t xml:space="preserve"> </w:t>
      </w:r>
      <w:r w:rsidRPr="000C3662">
        <w:rPr>
          <w:spacing w:val="-3"/>
        </w:rPr>
        <w:t>№</w:t>
      </w:r>
      <w:r w:rsidRPr="000C3662">
        <w:rPr>
          <w:spacing w:val="-3"/>
          <w:u w:val="single"/>
        </w:rPr>
        <w:t xml:space="preserve"> </w:t>
      </w:r>
      <w:r w:rsidRPr="000C3662">
        <w:rPr>
          <w:spacing w:val="-3"/>
          <w:u w:val="single"/>
        </w:rPr>
        <w:tab/>
      </w:r>
      <w:r w:rsidR="005F3FE5" w:rsidRPr="000C3662">
        <w:rPr>
          <w:spacing w:val="-3"/>
          <w:u w:val="single"/>
        </w:rPr>
        <w:t>___________</w:t>
      </w:r>
      <w:r w:rsidR="005F3FE5" w:rsidRPr="000C3662">
        <w:rPr>
          <w:spacing w:val="-3"/>
        </w:rPr>
        <w:t xml:space="preserve"> </w:t>
      </w:r>
      <w:r w:rsidR="00E05F69" w:rsidRPr="000C3662">
        <w:rPr>
          <w:spacing w:val="-3"/>
        </w:rPr>
        <w:t>"</w:t>
      </w:r>
      <w:r w:rsidR="005F3FE5" w:rsidRPr="000C3662">
        <w:rPr>
          <w:spacing w:val="-3"/>
        </w:rPr>
        <w:t>Отбасы банк</w:t>
      </w:r>
      <w:r w:rsidR="00E05F69" w:rsidRPr="000C3662">
        <w:rPr>
          <w:spacing w:val="-3"/>
        </w:rPr>
        <w:t>"</w:t>
      </w:r>
      <w:r w:rsidR="005F3FE5" w:rsidRPr="000C3662">
        <w:rPr>
          <w:spacing w:val="-3"/>
        </w:rPr>
        <w:t xml:space="preserve"> </w:t>
      </w:r>
      <w:r w:rsidR="005F3FE5" w:rsidRPr="000C3662">
        <w:t xml:space="preserve">АҚ  </w:t>
      </w:r>
      <w:r w:rsidRPr="000C3662">
        <w:t xml:space="preserve">Тапсырма </w:t>
      </w:r>
      <w:r w:rsidR="005F3FE5" w:rsidRPr="000C3662">
        <w:rPr>
          <w:spacing w:val="-3"/>
        </w:rPr>
        <w:t xml:space="preserve">шартына (бірігу </w:t>
      </w:r>
      <w:r w:rsidRPr="000C3662">
        <w:t xml:space="preserve">шарты) </w:t>
      </w:r>
      <w:r w:rsidRPr="000C3662">
        <w:rPr>
          <w:spacing w:val="-3"/>
        </w:rPr>
        <w:t xml:space="preserve">қызмет көрсетуге </w:t>
      </w:r>
      <w:r w:rsidRPr="000C3662">
        <w:t xml:space="preserve">және </w:t>
      </w:r>
      <w:r w:rsidRPr="000C3662">
        <w:rPr>
          <w:spacing w:val="-3"/>
        </w:rPr>
        <w:t>стандартты талаптарына</w:t>
      </w:r>
      <w:r w:rsidRPr="000C3662">
        <w:rPr>
          <w:spacing w:val="-1"/>
        </w:rPr>
        <w:t xml:space="preserve"> </w:t>
      </w:r>
      <w:r w:rsidRPr="000C3662">
        <w:rPr>
          <w:spacing w:val="-3"/>
        </w:rPr>
        <w:t>қосылуға</w:t>
      </w:r>
    </w:p>
    <w:p w14:paraId="134132D6" w14:textId="77777777" w:rsidR="009C752C" w:rsidRPr="000C3662" w:rsidRDefault="009C752C">
      <w:pPr>
        <w:pStyle w:val="a3"/>
        <w:spacing w:before="10"/>
        <w:ind w:left="0"/>
        <w:jc w:val="left"/>
        <w:rPr>
          <w:sz w:val="21"/>
        </w:rPr>
      </w:pPr>
    </w:p>
    <w:p w14:paraId="4747FA4F" w14:textId="52CC1FDB" w:rsidR="009C752C" w:rsidRPr="000C3662" w:rsidRDefault="00C81F4D">
      <w:pPr>
        <w:tabs>
          <w:tab w:val="left" w:pos="7915"/>
          <w:tab w:val="left" w:pos="8928"/>
        </w:tabs>
        <w:spacing w:before="1"/>
        <w:ind w:left="1656" w:right="1227"/>
        <w:jc w:val="center"/>
      </w:pPr>
      <w:r w:rsidRPr="000C3662">
        <w:t xml:space="preserve">на </w:t>
      </w:r>
      <w:r w:rsidRPr="000C3662">
        <w:rPr>
          <w:spacing w:val="-3"/>
        </w:rPr>
        <w:t xml:space="preserve">оказание услуг </w:t>
      </w:r>
      <w:r w:rsidRPr="000C3662">
        <w:t xml:space="preserve">и </w:t>
      </w:r>
      <w:r w:rsidRPr="000C3662">
        <w:rPr>
          <w:spacing w:val="-3"/>
        </w:rPr>
        <w:t xml:space="preserve">присоединения </w:t>
      </w:r>
      <w:r w:rsidRPr="000C3662">
        <w:t xml:space="preserve">к </w:t>
      </w:r>
      <w:r w:rsidRPr="000C3662">
        <w:rPr>
          <w:spacing w:val="-3"/>
        </w:rPr>
        <w:t xml:space="preserve">стандартным условиям Договора поручения (договор присоединения) </w:t>
      </w:r>
      <w:r w:rsidRPr="000C3662">
        <w:t xml:space="preserve">АО </w:t>
      </w:r>
      <w:r w:rsidR="00E05F69" w:rsidRPr="000C3662">
        <w:rPr>
          <w:spacing w:val="-3"/>
        </w:rPr>
        <w:t>"</w:t>
      </w:r>
      <w:r w:rsidR="005F3FE5" w:rsidRPr="000C3662">
        <w:rPr>
          <w:spacing w:val="-3"/>
          <w:lang w:val="ru-RU"/>
        </w:rPr>
        <w:t>Отбасы банк</w:t>
      </w:r>
      <w:r w:rsidR="00E05F69" w:rsidRPr="000C3662">
        <w:rPr>
          <w:spacing w:val="-3"/>
        </w:rPr>
        <w:t>"</w:t>
      </w:r>
      <w:r w:rsidRPr="000C3662">
        <w:rPr>
          <w:spacing w:val="3"/>
        </w:rPr>
        <w:t xml:space="preserve"> </w:t>
      </w:r>
      <w:r w:rsidRPr="000C3662">
        <w:t>под</w:t>
      </w:r>
      <w:r w:rsidRPr="000C3662">
        <w:rPr>
          <w:spacing w:val="-1"/>
        </w:rPr>
        <w:t xml:space="preserve"> </w:t>
      </w:r>
      <w:r w:rsidRPr="000C3662">
        <w:t>№</w:t>
      </w:r>
      <w:r w:rsidRPr="000C3662">
        <w:rPr>
          <w:u w:val="single"/>
        </w:rPr>
        <w:t xml:space="preserve"> </w:t>
      </w:r>
      <w:r w:rsidRPr="000C3662">
        <w:rPr>
          <w:u w:val="single"/>
        </w:rPr>
        <w:tab/>
      </w:r>
      <w:r w:rsidRPr="000C3662">
        <w:t>от</w:t>
      </w:r>
      <w:r w:rsidRPr="000C3662">
        <w:rPr>
          <w:u w:val="single"/>
        </w:rPr>
        <w:t xml:space="preserve"> </w:t>
      </w:r>
      <w:r w:rsidRPr="000C3662">
        <w:rPr>
          <w:u w:val="single"/>
        </w:rPr>
        <w:tab/>
      </w:r>
      <w:r w:rsidRPr="000C3662">
        <w:t>года</w:t>
      </w:r>
    </w:p>
    <w:p w14:paraId="2F5A75E0" w14:textId="77777777" w:rsidR="009C752C" w:rsidRPr="000C3662" w:rsidRDefault="009C752C">
      <w:pPr>
        <w:pStyle w:val="a3"/>
        <w:spacing w:before="0"/>
        <w:ind w:left="0"/>
        <w:jc w:val="left"/>
        <w:rPr>
          <w:sz w:val="20"/>
        </w:rPr>
      </w:pPr>
    </w:p>
    <w:p w14:paraId="3C68EFA9" w14:textId="77777777" w:rsidR="009C752C" w:rsidRPr="000C3662" w:rsidRDefault="009C752C">
      <w:pPr>
        <w:pStyle w:val="a3"/>
        <w:spacing w:before="11"/>
        <w:ind w:left="0"/>
        <w:jc w:val="left"/>
        <w:rPr>
          <w:sz w:val="15"/>
        </w:rPr>
      </w:pPr>
    </w:p>
    <w:p w14:paraId="20BF05B5" w14:textId="77777777" w:rsidR="009C752C" w:rsidRPr="000C3662" w:rsidRDefault="009C752C">
      <w:pPr>
        <w:rPr>
          <w:sz w:val="15"/>
        </w:rPr>
        <w:sectPr w:rsidR="009C752C" w:rsidRPr="000C3662">
          <w:pgSz w:w="11910" w:h="16840"/>
          <w:pgMar w:top="1040" w:right="60" w:bottom="280" w:left="540" w:header="720" w:footer="720" w:gutter="0"/>
          <w:cols w:space="720"/>
        </w:sectPr>
      </w:pPr>
    </w:p>
    <w:p w14:paraId="5B4AA607" w14:textId="77777777" w:rsidR="009C752C" w:rsidRPr="000C3662" w:rsidRDefault="00C81F4D">
      <w:pPr>
        <w:tabs>
          <w:tab w:val="left" w:pos="6844"/>
        </w:tabs>
        <w:spacing w:before="91"/>
        <w:ind w:left="1642"/>
      </w:pPr>
      <w:r w:rsidRPr="000C3662">
        <w:t xml:space="preserve">Мен,   (топ   Көшбасшының   ТАӘ), </w:t>
      </w:r>
      <w:r w:rsidRPr="000C3662">
        <w:rPr>
          <w:spacing w:val="48"/>
        </w:rPr>
        <w:t xml:space="preserve"> </w:t>
      </w:r>
      <w:r w:rsidRPr="000C3662">
        <w:t xml:space="preserve">ЖСН:  </w:t>
      </w:r>
      <w:r w:rsidRPr="000C3662">
        <w:rPr>
          <w:spacing w:val="1"/>
        </w:rPr>
        <w:t xml:space="preserve"> </w:t>
      </w:r>
      <w:r w:rsidRPr="000C3662">
        <w:rPr>
          <w:u w:val="single"/>
        </w:rPr>
        <w:t xml:space="preserve"> </w:t>
      </w:r>
      <w:r w:rsidRPr="000C3662">
        <w:rPr>
          <w:u w:val="single"/>
        </w:rPr>
        <w:tab/>
      </w:r>
    </w:p>
    <w:p w14:paraId="59D03A00" w14:textId="77777777" w:rsidR="009C752C" w:rsidRPr="000C3662" w:rsidRDefault="00C81F4D">
      <w:pPr>
        <w:spacing w:before="2"/>
        <w:ind w:left="934"/>
      </w:pPr>
      <w:r w:rsidRPr="000C3662">
        <w:t>қабылдауыңызды сұраймын.</w:t>
      </w:r>
    </w:p>
    <w:p w14:paraId="244DFB93" w14:textId="77777777" w:rsidR="009C752C" w:rsidRPr="000C3662" w:rsidRDefault="00C81F4D">
      <w:pPr>
        <w:spacing w:before="91"/>
        <w:ind w:left="75"/>
      </w:pPr>
      <w:r w:rsidRPr="000C3662">
        <w:br w:type="column"/>
      </w:r>
      <w:r w:rsidRPr="000C3662">
        <w:t>мені Топ Көшбасшы</w:t>
      </w:r>
      <w:r w:rsidRPr="000C3662">
        <w:rPr>
          <w:spacing w:val="52"/>
        </w:rPr>
        <w:t xml:space="preserve"> </w:t>
      </w:r>
      <w:r w:rsidRPr="000C3662">
        <w:t>позициясына</w:t>
      </w:r>
    </w:p>
    <w:p w14:paraId="5EB90D9E" w14:textId="77777777" w:rsidR="009C752C" w:rsidRPr="000C3662" w:rsidRDefault="009C752C">
      <w:pPr>
        <w:sectPr w:rsidR="009C752C" w:rsidRPr="000C3662">
          <w:type w:val="continuous"/>
          <w:pgSz w:w="11910" w:h="16840"/>
          <w:pgMar w:top="1120" w:right="60" w:bottom="280" w:left="540" w:header="720" w:footer="720" w:gutter="0"/>
          <w:cols w:num="2" w:space="720" w:equalWidth="0">
            <w:col w:w="6845" w:space="40"/>
            <w:col w:w="4425"/>
          </w:cols>
        </w:sectPr>
      </w:pPr>
    </w:p>
    <w:p w14:paraId="7C4C50B8" w14:textId="77777777" w:rsidR="009C752C" w:rsidRPr="000C3662" w:rsidRDefault="00C81F4D">
      <w:pPr>
        <w:tabs>
          <w:tab w:val="left" w:pos="5737"/>
        </w:tabs>
        <w:spacing w:line="252" w:lineRule="exact"/>
        <w:ind w:left="1642"/>
      </w:pPr>
      <w:r w:rsidRPr="000C3662">
        <w:t>Я, (ФИО Лидера</w:t>
      </w:r>
      <w:r w:rsidRPr="000C3662">
        <w:rPr>
          <w:spacing w:val="-38"/>
        </w:rPr>
        <w:t xml:space="preserve"> </w:t>
      </w:r>
      <w:r w:rsidRPr="000C3662">
        <w:t>команды),</w:t>
      </w:r>
      <w:r w:rsidRPr="000C3662">
        <w:rPr>
          <w:spacing w:val="-12"/>
        </w:rPr>
        <w:t xml:space="preserve"> </w:t>
      </w:r>
      <w:r w:rsidRPr="000C3662">
        <w:t>ИИН:</w:t>
      </w:r>
      <w:r w:rsidRPr="000C3662">
        <w:rPr>
          <w:u w:val="single"/>
        </w:rPr>
        <w:t xml:space="preserve"> </w:t>
      </w:r>
      <w:r w:rsidRPr="000C3662">
        <w:rPr>
          <w:u w:val="single"/>
        </w:rPr>
        <w:tab/>
      </w:r>
      <w:r w:rsidRPr="000C3662">
        <w:t>/прошу</w:t>
      </w:r>
      <w:r w:rsidRPr="000C3662">
        <w:rPr>
          <w:spacing w:val="-13"/>
        </w:rPr>
        <w:t xml:space="preserve"> </w:t>
      </w:r>
      <w:r w:rsidRPr="000C3662">
        <w:t>принять</w:t>
      </w:r>
      <w:r w:rsidRPr="000C3662">
        <w:rPr>
          <w:spacing w:val="-10"/>
        </w:rPr>
        <w:t xml:space="preserve"> </w:t>
      </w:r>
      <w:r w:rsidRPr="000C3662">
        <w:t>меня</w:t>
      </w:r>
      <w:r w:rsidRPr="000C3662">
        <w:rPr>
          <w:spacing w:val="-11"/>
        </w:rPr>
        <w:t xml:space="preserve"> </w:t>
      </w:r>
      <w:r w:rsidRPr="000C3662">
        <w:t>на</w:t>
      </w:r>
      <w:r w:rsidRPr="000C3662">
        <w:rPr>
          <w:spacing w:val="-12"/>
        </w:rPr>
        <w:t xml:space="preserve"> </w:t>
      </w:r>
      <w:r w:rsidRPr="000C3662">
        <w:t>позицию</w:t>
      </w:r>
      <w:r w:rsidRPr="000C3662">
        <w:rPr>
          <w:spacing w:val="-15"/>
        </w:rPr>
        <w:t xml:space="preserve"> </w:t>
      </w:r>
      <w:r w:rsidRPr="000C3662">
        <w:t>Лидера</w:t>
      </w:r>
      <w:r w:rsidRPr="000C3662">
        <w:rPr>
          <w:spacing w:val="-11"/>
        </w:rPr>
        <w:t xml:space="preserve"> </w:t>
      </w:r>
      <w:r w:rsidRPr="000C3662">
        <w:t>команды.</w:t>
      </w:r>
    </w:p>
    <w:p w14:paraId="16C19962" w14:textId="77777777" w:rsidR="009C752C" w:rsidRPr="000C3662"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0C3662" w14:paraId="54105960" w14:textId="77777777">
        <w:trPr>
          <w:trHeight w:val="460"/>
        </w:trPr>
        <w:tc>
          <w:tcPr>
            <w:tcW w:w="4887" w:type="dxa"/>
          </w:tcPr>
          <w:p w14:paraId="1C2605DE" w14:textId="77777777" w:rsidR="009C752C" w:rsidRPr="000C3662" w:rsidRDefault="00C81F4D">
            <w:pPr>
              <w:pStyle w:val="TableParagraph"/>
              <w:spacing w:line="223" w:lineRule="exact"/>
              <w:ind w:left="107"/>
              <w:jc w:val="left"/>
              <w:rPr>
                <w:sz w:val="20"/>
              </w:rPr>
            </w:pPr>
            <w:r w:rsidRPr="000C3662">
              <w:rPr>
                <w:sz w:val="20"/>
              </w:rPr>
              <w:t>Ұялы телефон</w:t>
            </w:r>
          </w:p>
          <w:p w14:paraId="79BBD123" w14:textId="77777777" w:rsidR="009C752C" w:rsidRPr="000C3662" w:rsidRDefault="00C81F4D">
            <w:pPr>
              <w:pStyle w:val="TableParagraph"/>
              <w:spacing w:line="217" w:lineRule="exact"/>
              <w:ind w:left="107"/>
              <w:jc w:val="left"/>
              <w:rPr>
                <w:sz w:val="20"/>
              </w:rPr>
            </w:pPr>
            <w:r w:rsidRPr="000C3662">
              <w:rPr>
                <w:sz w:val="20"/>
              </w:rPr>
              <w:t>Мобильный телефон</w:t>
            </w:r>
          </w:p>
        </w:tc>
        <w:tc>
          <w:tcPr>
            <w:tcW w:w="4884" w:type="dxa"/>
          </w:tcPr>
          <w:p w14:paraId="35533476" w14:textId="77777777" w:rsidR="009C752C" w:rsidRPr="000C3662" w:rsidRDefault="00C81F4D">
            <w:pPr>
              <w:pStyle w:val="TableParagraph"/>
              <w:spacing w:line="223" w:lineRule="exact"/>
              <w:ind w:left="108"/>
              <w:jc w:val="left"/>
              <w:rPr>
                <w:sz w:val="20"/>
              </w:rPr>
            </w:pPr>
            <w:r w:rsidRPr="000C3662">
              <w:rPr>
                <w:sz w:val="20"/>
              </w:rPr>
              <w:t>+7 (...) ... ... ..</w:t>
            </w:r>
          </w:p>
        </w:tc>
      </w:tr>
      <w:tr w:rsidR="009C752C" w:rsidRPr="000C3662" w14:paraId="2161D674" w14:textId="77777777">
        <w:trPr>
          <w:trHeight w:val="460"/>
        </w:trPr>
        <w:tc>
          <w:tcPr>
            <w:tcW w:w="4887" w:type="dxa"/>
          </w:tcPr>
          <w:p w14:paraId="12418ECC" w14:textId="77777777" w:rsidR="009C752C" w:rsidRPr="000C3662" w:rsidRDefault="00C81F4D">
            <w:pPr>
              <w:pStyle w:val="TableParagraph"/>
              <w:spacing w:line="223" w:lineRule="exact"/>
              <w:ind w:left="107"/>
              <w:jc w:val="left"/>
              <w:rPr>
                <w:sz w:val="20"/>
              </w:rPr>
            </w:pPr>
            <w:r w:rsidRPr="000C3662">
              <w:rPr>
                <w:sz w:val="20"/>
              </w:rPr>
              <w:t>Нақты мекенжайы (тұратын жерінің мекенжайы)</w:t>
            </w:r>
          </w:p>
          <w:p w14:paraId="780FD031" w14:textId="77777777" w:rsidR="009C752C" w:rsidRPr="000C3662" w:rsidRDefault="00C81F4D">
            <w:pPr>
              <w:pStyle w:val="TableParagraph"/>
              <w:spacing w:line="217" w:lineRule="exact"/>
              <w:ind w:left="107"/>
              <w:jc w:val="left"/>
              <w:rPr>
                <w:sz w:val="20"/>
              </w:rPr>
            </w:pPr>
            <w:r w:rsidRPr="000C3662">
              <w:rPr>
                <w:sz w:val="20"/>
              </w:rPr>
              <w:t>Фактический адрес (адрес места жительства)</w:t>
            </w:r>
          </w:p>
        </w:tc>
        <w:tc>
          <w:tcPr>
            <w:tcW w:w="4884" w:type="dxa"/>
          </w:tcPr>
          <w:p w14:paraId="11B2EED3" w14:textId="77777777" w:rsidR="009C752C" w:rsidRPr="000C3662" w:rsidRDefault="00C81F4D">
            <w:pPr>
              <w:pStyle w:val="TableParagraph"/>
              <w:tabs>
                <w:tab w:val="left" w:pos="953"/>
                <w:tab w:val="left" w:pos="2494"/>
                <w:tab w:val="left" w:pos="3400"/>
                <w:tab w:val="left" w:pos="4414"/>
              </w:tabs>
              <w:spacing w:line="223" w:lineRule="exact"/>
              <w:ind w:left="108"/>
              <w:jc w:val="left"/>
              <w:rPr>
                <w:sz w:val="20"/>
              </w:rPr>
            </w:pPr>
            <w:r w:rsidRPr="000C3662">
              <w:rPr>
                <w:sz w:val="20"/>
              </w:rPr>
              <w:t>ҚР,</w:t>
            </w:r>
            <w:r w:rsidRPr="000C3662">
              <w:rPr>
                <w:sz w:val="20"/>
                <w:u w:val="single"/>
              </w:rPr>
              <w:t xml:space="preserve"> </w:t>
            </w:r>
            <w:r w:rsidRPr="000C3662">
              <w:rPr>
                <w:sz w:val="20"/>
                <w:u w:val="single"/>
              </w:rPr>
              <w:tab/>
            </w:r>
            <w:r w:rsidRPr="000C3662">
              <w:rPr>
                <w:sz w:val="20"/>
              </w:rPr>
              <w:t>қ,</w:t>
            </w:r>
            <w:r w:rsidRPr="000C3662">
              <w:rPr>
                <w:spacing w:val="-3"/>
                <w:sz w:val="20"/>
              </w:rPr>
              <w:t xml:space="preserve"> </w:t>
            </w:r>
            <w:r w:rsidRPr="000C3662">
              <w:rPr>
                <w:sz w:val="20"/>
              </w:rPr>
              <w:t>даңғ./к-сі.</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үй.</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 xml:space="preserve">пәтер. </w:t>
            </w:r>
            <w:r w:rsidRPr="000C3662">
              <w:rPr>
                <w:w w:val="99"/>
                <w:sz w:val="20"/>
                <w:u w:val="single"/>
              </w:rPr>
              <w:t xml:space="preserve"> </w:t>
            </w:r>
            <w:r w:rsidRPr="000C3662">
              <w:rPr>
                <w:sz w:val="20"/>
                <w:u w:val="single"/>
              </w:rPr>
              <w:tab/>
            </w:r>
          </w:p>
          <w:p w14:paraId="1880D46B" w14:textId="77777777" w:rsidR="009C752C" w:rsidRPr="000C3662" w:rsidRDefault="00C81F4D">
            <w:pPr>
              <w:pStyle w:val="TableParagraph"/>
              <w:tabs>
                <w:tab w:val="left" w:pos="985"/>
                <w:tab w:val="left" w:pos="2643"/>
                <w:tab w:val="left" w:pos="3446"/>
                <w:tab w:val="left" w:pos="4280"/>
              </w:tabs>
              <w:spacing w:line="217" w:lineRule="exact"/>
              <w:ind w:left="108"/>
              <w:jc w:val="left"/>
              <w:rPr>
                <w:sz w:val="20"/>
              </w:rPr>
            </w:pPr>
            <w:r w:rsidRPr="000C3662">
              <w:rPr>
                <w:sz w:val="20"/>
              </w:rPr>
              <w:t>РК,</w:t>
            </w:r>
            <w:r w:rsidRPr="000C3662">
              <w:rPr>
                <w:spacing w:val="-2"/>
                <w:sz w:val="20"/>
              </w:rPr>
              <w:t xml:space="preserve"> </w:t>
            </w:r>
            <w:r w:rsidRPr="000C3662">
              <w:rPr>
                <w:sz w:val="20"/>
              </w:rPr>
              <w:t>г.</w:t>
            </w:r>
            <w:r w:rsidRPr="000C3662">
              <w:rPr>
                <w:sz w:val="20"/>
                <w:u w:val="single"/>
              </w:rPr>
              <w:t xml:space="preserve"> </w:t>
            </w:r>
            <w:r w:rsidRPr="000C3662">
              <w:rPr>
                <w:sz w:val="20"/>
                <w:u w:val="single"/>
              </w:rPr>
              <w:tab/>
            </w:r>
            <w:r w:rsidRPr="000C3662">
              <w:rPr>
                <w:sz w:val="20"/>
              </w:rPr>
              <w:t>,</w:t>
            </w:r>
            <w:r w:rsidRPr="000C3662">
              <w:rPr>
                <w:spacing w:val="-2"/>
                <w:sz w:val="20"/>
              </w:rPr>
              <w:t xml:space="preserve"> </w:t>
            </w:r>
            <w:r w:rsidRPr="000C3662">
              <w:rPr>
                <w:sz w:val="20"/>
              </w:rPr>
              <w:t>пр./ул.</w:t>
            </w:r>
            <w:r w:rsidRPr="000C3662">
              <w:rPr>
                <w:sz w:val="20"/>
                <w:u w:val="single"/>
              </w:rPr>
              <w:t xml:space="preserve"> </w:t>
            </w:r>
            <w:r w:rsidRPr="000C3662">
              <w:rPr>
                <w:sz w:val="20"/>
                <w:u w:val="single"/>
              </w:rPr>
              <w:tab/>
            </w:r>
            <w:r w:rsidRPr="000C3662">
              <w:rPr>
                <w:sz w:val="20"/>
              </w:rPr>
              <w:t>, д.</w:t>
            </w:r>
            <w:r w:rsidRPr="000C3662">
              <w:rPr>
                <w:sz w:val="20"/>
                <w:u w:val="single"/>
              </w:rPr>
              <w:t xml:space="preserve"> </w:t>
            </w:r>
            <w:r w:rsidRPr="000C3662">
              <w:rPr>
                <w:sz w:val="20"/>
                <w:u w:val="single"/>
              </w:rPr>
              <w:tab/>
            </w:r>
            <w:r w:rsidRPr="000C3662">
              <w:rPr>
                <w:sz w:val="20"/>
              </w:rPr>
              <w:t>,</w:t>
            </w:r>
            <w:r w:rsidRPr="000C3662">
              <w:rPr>
                <w:spacing w:val="-6"/>
                <w:sz w:val="20"/>
              </w:rPr>
              <w:t xml:space="preserve"> </w:t>
            </w:r>
            <w:r w:rsidRPr="000C3662">
              <w:rPr>
                <w:sz w:val="20"/>
              </w:rPr>
              <w:t xml:space="preserve">кв. </w:t>
            </w:r>
            <w:r w:rsidRPr="000C3662">
              <w:rPr>
                <w:w w:val="99"/>
                <w:sz w:val="20"/>
                <w:u w:val="single"/>
              </w:rPr>
              <w:t xml:space="preserve"> </w:t>
            </w:r>
            <w:r w:rsidRPr="000C3662">
              <w:rPr>
                <w:sz w:val="20"/>
                <w:u w:val="single"/>
              </w:rPr>
              <w:tab/>
            </w:r>
          </w:p>
        </w:tc>
      </w:tr>
      <w:tr w:rsidR="009C752C" w:rsidRPr="000C3662" w14:paraId="687E5436" w14:textId="77777777">
        <w:trPr>
          <w:trHeight w:val="919"/>
        </w:trPr>
        <w:tc>
          <w:tcPr>
            <w:tcW w:w="4887" w:type="dxa"/>
          </w:tcPr>
          <w:p w14:paraId="416CE1DA" w14:textId="77777777" w:rsidR="009C752C" w:rsidRPr="000C3662" w:rsidRDefault="00C81F4D">
            <w:pPr>
              <w:pStyle w:val="TableParagraph"/>
              <w:ind w:left="107" w:right="336"/>
              <w:jc w:val="left"/>
              <w:rPr>
                <w:sz w:val="20"/>
              </w:rPr>
            </w:pPr>
            <w:r w:rsidRPr="000C3662">
              <w:rPr>
                <w:sz w:val="20"/>
              </w:rPr>
              <w:t>Жеке басты куәландыру құжатының нөмірі, кіммен берілді, қашан берілді</w:t>
            </w:r>
          </w:p>
          <w:p w14:paraId="09214D81" w14:textId="77777777" w:rsidR="009C752C" w:rsidRPr="000C3662" w:rsidRDefault="00C81F4D">
            <w:pPr>
              <w:pStyle w:val="TableParagraph"/>
              <w:spacing w:line="230" w:lineRule="exact"/>
              <w:ind w:left="107"/>
              <w:jc w:val="left"/>
              <w:rPr>
                <w:sz w:val="20"/>
              </w:rPr>
            </w:pPr>
            <w:r w:rsidRPr="000C3662">
              <w:rPr>
                <w:sz w:val="20"/>
              </w:rPr>
              <w:t>Номер документа, удостоверяющего личность, кем выдан, когда выдан</w:t>
            </w:r>
          </w:p>
        </w:tc>
        <w:tc>
          <w:tcPr>
            <w:tcW w:w="4884" w:type="dxa"/>
          </w:tcPr>
          <w:p w14:paraId="5DA6F127" w14:textId="77777777" w:rsidR="009C752C" w:rsidRPr="000C3662" w:rsidRDefault="009C752C">
            <w:pPr>
              <w:pStyle w:val="TableParagraph"/>
              <w:ind w:left="0"/>
              <w:jc w:val="left"/>
              <w:rPr>
                <w:sz w:val="20"/>
              </w:rPr>
            </w:pPr>
          </w:p>
        </w:tc>
      </w:tr>
      <w:tr w:rsidR="009C752C" w:rsidRPr="000C3662" w14:paraId="1FCDA2C2" w14:textId="77777777">
        <w:trPr>
          <w:trHeight w:val="459"/>
        </w:trPr>
        <w:tc>
          <w:tcPr>
            <w:tcW w:w="4887" w:type="dxa"/>
          </w:tcPr>
          <w:p w14:paraId="51717CCC" w14:textId="77777777" w:rsidR="009C752C" w:rsidRPr="000C3662" w:rsidRDefault="00C81F4D">
            <w:pPr>
              <w:pStyle w:val="TableParagraph"/>
              <w:spacing w:line="222" w:lineRule="exact"/>
              <w:ind w:left="107"/>
              <w:jc w:val="left"/>
              <w:rPr>
                <w:sz w:val="20"/>
              </w:rPr>
            </w:pPr>
            <w:r w:rsidRPr="000C3662">
              <w:rPr>
                <w:sz w:val="20"/>
              </w:rPr>
              <w:t>Туылған күні - Туылған жері</w:t>
            </w:r>
          </w:p>
          <w:p w14:paraId="09CD8E81" w14:textId="77777777" w:rsidR="009C752C" w:rsidRPr="000C3662" w:rsidRDefault="00C81F4D">
            <w:pPr>
              <w:pStyle w:val="TableParagraph"/>
              <w:spacing w:line="217" w:lineRule="exact"/>
              <w:ind w:left="107"/>
              <w:jc w:val="left"/>
              <w:rPr>
                <w:sz w:val="20"/>
              </w:rPr>
            </w:pPr>
            <w:r w:rsidRPr="000C3662">
              <w:rPr>
                <w:sz w:val="20"/>
              </w:rPr>
              <w:t>Дата рождения - Место рождения</w:t>
            </w:r>
          </w:p>
        </w:tc>
        <w:tc>
          <w:tcPr>
            <w:tcW w:w="4884" w:type="dxa"/>
          </w:tcPr>
          <w:p w14:paraId="2DE0B006" w14:textId="77777777" w:rsidR="009C752C" w:rsidRPr="000C3662" w:rsidRDefault="009C752C">
            <w:pPr>
              <w:pStyle w:val="TableParagraph"/>
              <w:ind w:left="0"/>
              <w:jc w:val="left"/>
              <w:rPr>
                <w:sz w:val="20"/>
              </w:rPr>
            </w:pPr>
          </w:p>
        </w:tc>
      </w:tr>
      <w:tr w:rsidR="009C752C" w:rsidRPr="000C3662" w14:paraId="3EFE1D78" w14:textId="77777777">
        <w:trPr>
          <w:trHeight w:val="460"/>
        </w:trPr>
        <w:tc>
          <w:tcPr>
            <w:tcW w:w="4887" w:type="dxa"/>
          </w:tcPr>
          <w:p w14:paraId="2EE9B861" w14:textId="77777777" w:rsidR="009C752C" w:rsidRPr="000C3662" w:rsidRDefault="00C81F4D">
            <w:pPr>
              <w:pStyle w:val="TableParagraph"/>
              <w:spacing w:line="223" w:lineRule="exact"/>
              <w:ind w:left="107"/>
              <w:jc w:val="left"/>
              <w:rPr>
                <w:sz w:val="20"/>
              </w:rPr>
            </w:pPr>
            <w:r w:rsidRPr="000C3662">
              <w:rPr>
                <w:sz w:val="20"/>
              </w:rPr>
              <w:t>Электронды мекенжайы (бар болса)</w:t>
            </w:r>
          </w:p>
          <w:p w14:paraId="57533B27" w14:textId="77777777" w:rsidR="009C752C" w:rsidRPr="000C3662" w:rsidRDefault="00C81F4D">
            <w:pPr>
              <w:pStyle w:val="TableParagraph"/>
              <w:spacing w:line="217" w:lineRule="exact"/>
              <w:ind w:left="107"/>
              <w:jc w:val="left"/>
              <w:rPr>
                <w:sz w:val="20"/>
              </w:rPr>
            </w:pPr>
            <w:r w:rsidRPr="000C3662">
              <w:rPr>
                <w:sz w:val="20"/>
              </w:rPr>
              <w:t>Электронная почта (при наличии)</w:t>
            </w:r>
          </w:p>
        </w:tc>
        <w:tc>
          <w:tcPr>
            <w:tcW w:w="4884" w:type="dxa"/>
          </w:tcPr>
          <w:p w14:paraId="2F111FCF" w14:textId="77777777" w:rsidR="009C752C" w:rsidRPr="000C3662" w:rsidRDefault="009C752C">
            <w:pPr>
              <w:pStyle w:val="TableParagraph"/>
              <w:ind w:left="0"/>
              <w:jc w:val="left"/>
              <w:rPr>
                <w:sz w:val="20"/>
              </w:rPr>
            </w:pPr>
          </w:p>
        </w:tc>
      </w:tr>
    </w:tbl>
    <w:p w14:paraId="35BD5332" w14:textId="77777777" w:rsidR="009C752C" w:rsidRPr="000C3662" w:rsidRDefault="009C752C">
      <w:pPr>
        <w:pStyle w:val="a3"/>
        <w:spacing w:before="9"/>
        <w:ind w:left="0"/>
        <w:jc w:val="left"/>
        <w:rPr>
          <w:sz w:val="21"/>
        </w:rPr>
      </w:pPr>
    </w:p>
    <w:p w14:paraId="3B2D6D65" w14:textId="77777777" w:rsidR="009C752C" w:rsidRPr="000C3662" w:rsidRDefault="00C81F4D">
      <w:pPr>
        <w:ind w:left="1217"/>
        <w:jc w:val="both"/>
        <w:rPr>
          <w:b/>
        </w:rPr>
      </w:pPr>
      <w:r w:rsidRPr="000C3662">
        <w:rPr>
          <w:b/>
        </w:rPr>
        <w:t>Төмендегілерге қол қоя отырып, мен:</w:t>
      </w:r>
    </w:p>
    <w:p w14:paraId="58CA996D" w14:textId="77777777" w:rsidR="009C752C" w:rsidRPr="000C3662" w:rsidRDefault="009C752C">
      <w:pPr>
        <w:pStyle w:val="a3"/>
        <w:spacing w:before="7"/>
        <w:ind w:left="0"/>
        <w:jc w:val="left"/>
        <w:rPr>
          <w:b/>
          <w:sz w:val="21"/>
        </w:rPr>
      </w:pPr>
    </w:p>
    <w:p w14:paraId="6F6CCD5A" w14:textId="77777777" w:rsidR="009C752C" w:rsidRPr="000C3662" w:rsidRDefault="00C81F4D" w:rsidP="007C0093">
      <w:pPr>
        <w:pStyle w:val="a4"/>
        <w:numPr>
          <w:ilvl w:val="0"/>
          <w:numId w:val="52"/>
        </w:numPr>
        <w:tabs>
          <w:tab w:val="left" w:pos="1698"/>
        </w:tabs>
        <w:ind w:right="788" w:firstLine="141"/>
      </w:pPr>
      <w:hyperlink r:id="rId10">
        <w:r w:rsidRPr="000C3662">
          <w:t>www.hcsbk.kz</w:t>
        </w:r>
      </w:hyperlink>
      <w:r w:rsidRPr="000C3662">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Pr="000C3662">
        <w:rPr>
          <w:spacing w:val="-2"/>
        </w:rPr>
        <w:t xml:space="preserve"> </w:t>
      </w:r>
      <w:r w:rsidRPr="000C3662">
        <w:t>қосылатынымды;</w:t>
      </w:r>
    </w:p>
    <w:p w14:paraId="3C0EDEF8" w14:textId="77777777" w:rsidR="009C752C" w:rsidRPr="000C3662" w:rsidRDefault="00C81F4D" w:rsidP="007C0093">
      <w:pPr>
        <w:pStyle w:val="a4"/>
        <w:numPr>
          <w:ilvl w:val="1"/>
          <w:numId w:val="52"/>
        </w:numPr>
        <w:tabs>
          <w:tab w:val="left" w:pos="1642"/>
        </w:tabs>
        <w:spacing w:before="1"/>
        <w:ind w:right="791" w:firstLine="283"/>
      </w:pPr>
      <w:r w:rsidRPr="000C3662">
        <w:t>осы Өтініште көрсетілген маған қажетті қосымша талаптарын таңдағанымды (қызмет көрсету аумағы, бекітілген кеңес беру орталығының мекенжайы)</w:t>
      </w:r>
      <w:r w:rsidRPr="000C3662">
        <w:rPr>
          <w:spacing w:val="-6"/>
        </w:rPr>
        <w:t xml:space="preserve"> </w:t>
      </w:r>
      <w:r w:rsidRPr="000C3662">
        <w:t>;</w:t>
      </w:r>
    </w:p>
    <w:p w14:paraId="218CB1E1" w14:textId="77777777" w:rsidR="009C752C" w:rsidRPr="000C3662" w:rsidRDefault="00C81F4D" w:rsidP="007C0093">
      <w:pPr>
        <w:pStyle w:val="a4"/>
        <w:numPr>
          <w:ilvl w:val="1"/>
          <w:numId w:val="52"/>
        </w:numPr>
        <w:tabs>
          <w:tab w:val="left" w:pos="1642"/>
        </w:tabs>
        <w:spacing w:before="1"/>
        <w:ind w:left="1642"/>
      </w:pPr>
      <w:r w:rsidRPr="000C3662">
        <w:t>- шартқа толығымен</w:t>
      </w:r>
      <w:r w:rsidRPr="000C3662">
        <w:rPr>
          <w:spacing w:val="-7"/>
        </w:rPr>
        <w:t xml:space="preserve"> </w:t>
      </w:r>
      <w:r w:rsidRPr="000C3662">
        <w:t>қосылатынымды;</w:t>
      </w:r>
    </w:p>
    <w:p w14:paraId="2D90B9CA" w14:textId="77777777" w:rsidR="009C752C" w:rsidRPr="000C3662" w:rsidRDefault="009C752C">
      <w:pPr>
        <w:pStyle w:val="a3"/>
        <w:spacing w:before="3"/>
        <w:ind w:left="0"/>
        <w:jc w:val="left"/>
        <w:rPr>
          <w:sz w:val="22"/>
        </w:rPr>
      </w:pPr>
    </w:p>
    <w:p w14:paraId="243444F0" w14:textId="77777777" w:rsidR="009C752C" w:rsidRPr="000C3662" w:rsidRDefault="00C81F4D">
      <w:pPr>
        <w:spacing w:line="251" w:lineRule="exact"/>
        <w:ind w:left="1217"/>
        <w:jc w:val="both"/>
        <w:rPr>
          <w:b/>
        </w:rPr>
      </w:pPr>
      <w:r w:rsidRPr="000C3662">
        <w:rPr>
          <w:b/>
        </w:rPr>
        <w:t>Подписываясь ниже, я подтверждаю:</w:t>
      </w:r>
    </w:p>
    <w:p w14:paraId="04457AC4" w14:textId="1BC8E7DD" w:rsidR="009C752C" w:rsidRPr="000C3662" w:rsidRDefault="00C81F4D" w:rsidP="007C0093">
      <w:pPr>
        <w:pStyle w:val="a4"/>
        <w:numPr>
          <w:ilvl w:val="1"/>
          <w:numId w:val="52"/>
        </w:numPr>
        <w:tabs>
          <w:tab w:val="left" w:pos="1398"/>
        </w:tabs>
        <w:ind w:right="786" w:firstLine="283"/>
      </w:pPr>
      <w:r w:rsidRPr="000C3662">
        <w:t xml:space="preserve">на гос.языке;/- что ознакомлен и согласен со </w:t>
      </w:r>
      <w:r w:rsidRPr="000C3662">
        <w:rPr>
          <w:spacing w:val="-3"/>
        </w:rPr>
        <w:t xml:space="preserve">Стандартными условиями договора поручения (договор присоединения) </w:t>
      </w:r>
      <w:r w:rsidRPr="000C3662">
        <w:t xml:space="preserve">(далее - </w:t>
      </w:r>
      <w:r w:rsidRPr="000C3662">
        <w:rPr>
          <w:spacing w:val="-3"/>
        </w:rPr>
        <w:t xml:space="preserve">Договор), </w:t>
      </w:r>
      <w:r w:rsidRPr="000C3662">
        <w:t xml:space="preserve">размещенными на сайте </w:t>
      </w:r>
      <w:hyperlink r:id="rId11">
        <w:r w:rsidRPr="000C3662">
          <w:t xml:space="preserve">www.hcsbk.kz, </w:t>
        </w:r>
      </w:hyperlink>
      <w:r w:rsidRPr="000C3662">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0C3662">
        <w:rPr>
          <w:spacing w:val="-7"/>
        </w:rPr>
        <w:t xml:space="preserve"> </w:t>
      </w:r>
      <w:r w:rsidRPr="000C3662">
        <w:t>Договора;</w:t>
      </w:r>
    </w:p>
    <w:p w14:paraId="788360EE" w14:textId="77777777" w:rsidR="009C752C" w:rsidRPr="000C3662" w:rsidRDefault="009C752C">
      <w:pPr>
        <w:pStyle w:val="a3"/>
        <w:spacing w:before="9"/>
        <w:ind w:left="0"/>
        <w:jc w:val="left"/>
        <w:rPr>
          <w:sz w:val="21"/>
        </w:rPr>
      </w:pPr>
    </w:p>
    <w:p w14:paraId="632A7F59" w14:textId="77777777" w:rsidR="009C752C" w:rsidRPr="000C3662" w:rsidRDefault="00C81F4D" w:rsidP="007C0093">
      <w:pPr>
        <w:pStyle w:val="a4"/>
        <w:numPr>
          <w:ilvl w:val="1"/>
          <w:numId w:val="52"/>
        </w:numPr>
        <w:tabs>
          <w:tab w:val="left" w:pos="1350"/>
        </w:tabs>
        <w:ind w:right="790" w:firstLine="283"/>
      </w:pPr>
      <w:r w:rsidRPr="000C3662">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0C3662">
        <w:rPr>
          <w:spacing w:val="-17"/>
        </w:rPr>
        <w:t xml:space="preserve"> </w:t>
      </w:r>
      <w:r w:rsidRPr="000C3662">
        <w:t>Заявлении;</w:t>
      </w:r>
    </w:p>
    <w:p w14:paraId="706460F5" w14:textId="77777777" w:rsidR="009C752C" w:rsidRPr="000C3662" w:rsidRDefault="00C81F4D" w:rsidP="007C0093">
      <w:pPr>
        <w:pStyle w:val="a4"/>
        <w:numPr>
          <w:ilvl w:val="1"/>
          <w:numId w:val="52"/>
        </w:numPr>
        <w:tabs>
          <w:tab w:val="left" w:pos="1345"/>
        </w:tabs>
        <w:spacing w:before="1"/>
        <w:ind w:left="1344" w:hanging="128"/>
        <w:jc w:val="left"/>
      </w:pPr>
      <w:r w:rsidRPr="000C3662">
        <w:t>присоединение к Договору в</w:t>
      </w:r>
      <w:r w:rsidRPr="000C3662">
        <w:rPr>
          <w:spacing w:val="-8"/>
        </w:rPr>
        <w:t xml:space="preserve"> </w:t>
      </w:r>
      <w:r w:rsidRPr="000C3662">
        <w:t>целом;</w:t>
      </w:r>
    </w:p>
    <w:p w14:paraId="55E878DC" w14:textId="77777777" w:rsidR="009C752C" w:rsidRPr="000C3662" w:rsidRDefault="009C752C">
      <w:pPr>
        <w:pStyle w:val="a3"/>
        <w:spacing w:before="3"/>
        <w:ind w:left="0"/>
        <w:jc w:val="left"/>
        <w:rPr>
          <w:sz w:val="22"/>
        </w:rPr>
      </w:pPr>
    </w:p>
    <w:p w14:paraId="52717274" w14:textId="77777777" w:rsidR="009C752C" w:rsidRPr="000C3662" w:rsidRDefault="00C81F4D">
      <w:pPr>
        <w:spacing w:line="251" w:lineRule="exact"/>
        <w:ind w:left="1217"/>
        <w:rPr>
          <w:b/>
        </w:rPr>
      </w:pPr>
      <w:r w:rsidRPr="000C3662">
        <w:rPr>
          <w:b/>
        </w:rPr>
        <w:t>Соның ішінде мен келісемін:</w:t>
      </w:r>
    </w:p>
    <w:p w14:paraId="6540A082" w14:textId="77777777" w:rsidR="009C752C" w:rsidRPr="000C3662" w:rsidRDefault="00C81F4D" w:rsidP="007C0093">
      <w:pPr>
        <w:pStyle w:val="a4"/>
        <w:numPr>
          <w:ilvl w:val="1"/>
          <w:numId w:val="52"/>
        </w:numPr>
        <w:tabs>
          <w:tab w:val="left" w:pos="1343"/>
        </w:tabs>
        <w:spacing w:line="251" w:lineRule="exact"/>
        <w:ind w:left="1342" w:hanging="126"/>
        <w:jc w:val="left"/>
      </w:pPr>
      <w:r w:rsidRPr="000C3662">
        <w:t>Шартта белгіленген талаптармен оны өзгерту, соның</w:t>
      </w:r>
      <w:r w:rsidRPr="000C3662">
        <w:rPr>
          <w:spacing w:val="-3"/>
        </w:rPr>
        <w:t xml:space="preserve"> </w:t>
      </w:r>
      <w:r w:rsidRPr="000C3662">
        <w:t>ішінде:</w:t>
      </w:r>
    </w:p>
    <w:p w14:paraId="7B5A894B" w14:textId="77777777" w:rsidR="009C752C" w:rsidRPr="000C3662" w:rsidRDefault="00C81F4D" w:rsidP="007C0093">
      <w:pPr>
        <w:pStyle w:val="a4"/>
        <w:numPr>
          <w:ilvl w:val="1"/>
          <w:numId w:val="52"/>
        </w:numPr>
        <w:tabs>
          <w:tab w:val="left" w:pos="1343"/>
        </w:tabs>
        <w:spacing w:line="252" w:lineRule="exact"/>
        <w:ind w:left="1342" w:hanging="126"/>
        <w:jc w:val="left"/>
      </w:pPr>
      <w:r w:rsidRPr="000C3662">
        <w:t>Банк, Шартқа менің алдын ала келісімімсіз біржақты тәртіпте өзгертулер енгізуге</w:t>
      </w:r>
      <w:r w:rsidRPr="000C3662">
        <w:rPr>
          <w:spacing w:val="-12"/>
        </w:rPr>
        <w:t xml:space="preserve"> </w:t>
      </w:r>
      <w:r w:rsidRPr="000C3662">
        <w:t>құқылы;</w:t>
      </w:r>
    </w:p>
    <w:p w14:paraId="5B51FBEE" w14:textId="77777777" w:rsidR="009C752C" w:rsidRPr="000C3662" w:rsidRDefault="00C81F4D" w:rsidP="007C0093">
      <w:pPr>
        <w:pStyle w:val="a4"/>
        <w:numPr>
          <w:ilvl w:val="1"/>
          <w:numId w:val="52"/>
        </w:numPr>
        <w:tabs>
          <w:tab w:val="left" w:pos="1343"/>
        </w:tabs>
        <w:spacing w:before="2"/>
        <w:ind w:left="1342" w:hanging="126"/>
        <w:jc w:val="left"/>
      </w:pPr>
      <w:r w:rsidRPr="000C3662">
        <w:t>Банк Шартпен көзделген тәртіпте Кеңесшінің келісімімен біржақты тәртіпте түзетуге</w:t>
      </w:r>
      <w:r w:rsidRPr="000C3662">
        <w:rPr>
          <w:spacing w:val="-12"/>
        </w:rPr>
        <w:t xml:space="preserve"> </w:t>
      </w:r>
      <w:r w:rsidRPr="000C3662">
        <w:t>құқылы;</w:t>
      </w:r>
    </w:p>
    <w:p w14:paraId="733AB2B3" w14:textId="77777777" w:rsidR="009C752C" w:rsidRPr="000C3662" w:rsidRDefault="009C752C">
      <w:pPr>
        <w:sectPr w:rsidR="009C752C" w:rsidRPr="000C3662">
          <w:type w:val="continuous"/>
          <w:pgSz w:w="11910" w:h="16840"/>
          <w:pgMar w:top="1120" w:right="60" w:bottom="280" w:left="540" w:header="720" w:footer="720" w:gutter="0"/>
          <w:cols w:space="720"/>
        </w:sectPr>
      </w:pPr>
    </w:p>
    <w:p w14:paraId="2DE663AE" w14:textId="77777777" w:rsidR="009C752C" w:rsidRPr="000C3662" w:rsidRDefault="00C81F4D">
      <w:pPr>
        <w:spacing w:before="73" w:line="251" w:lineRule="exact"/>
        <w:ind w:left="1272"/>
        <w:rPr>
          <w:b/>
        </w:rPr>
      </w:pPr>
      <w:r w:rsidRPr="000C3662">
        <w:rPr>
          <w:b/>
        </w:rPr>
        <w:lastRenderedPageBreak/>
        <w:t>В том числе я соглашаюсь:</w:t>
      </w:r>
    </w:p>
    <w:p w14:paraId="7A8ADE5A" w14:textId="77777777" w:rsidR="009C752C" w:rsidRPr="000C3662" w:rsidRDefault="00C81F4D" w:rsidP="007C0093">
      <w:pPr>
        <w:pStyle w:val="a4"/>
        <w:numPr>
          <w:ilvl w:val="1"/>
          <w:numId w:val="52"/>
        </w:numPr>
        <w:tabs>
          <w:tab w:val="left" w:pos="1343"/>
        </w:tabs>
        <w:spacing w:line="251" w:lineRule="exact"/>
        <w:ind w:left="1342" w:hanging="126"/>
        <w:jc w:val="left"/>
      </w:pPr>
      <w:r w:rsidRPr="000C3662">
        <w:t>с установленным в Договоре порядком его изменения, а именно,</w:t>
      </w:r>
      <w:r w:rsidRPr="000C3662">
        <w:rPr>
          <w:spacing w:val="-4"/>
        </w:rPr>
        <w:t xml:space="preserve"> </w:t>
      </w:r>
      <w:r w:rsidRPr="000C3662">
        <w:t>что:</w:t>
      </w:r>
    </w:p>
    <w:p w14:paraId="3C812239" w14:textId="77777777" w:rsidR="009C752C" w:rsidRPr="000C3662" w:rsidRDefault="00C81F4D" w:rsidP="007C0093">
      <w:pPr>
        <w:pStyle w:val="a4"/>
        <w:numPr>
          <w:ilvl w:val="1"/>
          <w:numId w:val="52"/>
        </w:numPr>
        <w:tabs>
          <w:tab w:val="left" w:pos="1393"/>
        </w:tabs>
        <w:ind w:right="786" w:firstLine="283"/>
        <w:jc w:val="left"/>
      </w:pPr>
      <w:r w:rsidRPr="000C3662">
        <w:t>Банк вправе в одностороннем порядке без предварительного согласования со мной вносить изменения в</w:t>
      </w:r>
      <w:r w:rsidRPr="000C3662">
        <w:rPr>
          <w:spacing w:val="-3"/>
        </w:rPr>
        <w:t xml:space="preserve"> </w:t>
      </w:r>
      <w:r w:rsidRPr="000C3662">
        <w:t>Договор;</w:t>
      </w:r>
    </w:p>
    <w:p w14:paraId="410AC48A" w14:textId="77777777" w:rsidR="009C752C" w:rsidRPr="000C3662" w:rsidRDefault="00C81F4D" w:rsidP="007C0093">
      <w:pPr>
        <w:pStyle w:val="a4"/>
        <w:numPr>
          <w:ilvl w:val="1"/>
          <w:numId w:val="52"/>
        </w:numPr>
        <w:tabs>
          <w:tab w:val="left" w:pos="1383"/>
        </w:tabs>
        <w:ind w:right="792" w:firstLine="283"/>
        <w:jc w:val="left"/>
      </w:pPr>
      <w:r w:rsidRPr="000C3662">
        <w:t>Банк вправе корректировать параметры по Договору в одностороннем порядке при согласии Консультанта в порядке, предусмотренном</w:t>
      </w:r>
      <w:r w:rsidRPr="000C3662">
        <w:rPr>
          <w:spacing w:val="-4"/>
        </w:rPr>
        <w:t xml:space="preserve"> </w:t>
      </w:r>
      <w:r w:rsidRPr="000C3662">
        <w:t>Договором;</w:t>
      </w:r>
    </w:p>
    <w:p w14:paraId="5522C82F" w14:textId="77777777" w:rsidR="009C752C" w:rsidRPr="000C3662" w:rsidRDefault="009C752C">
      <w:pPr>
        <w:pStyle w:val="a3"/>
        <w:spacing w:before="10"/>
        <w:ind w:left="0"/>
        <w:jc w:val="left"/>
        <w:rPr>
          <w:sz w:val="21"/>
        </w:rPr>
      </w:pPr>
    </w:p>
    <w:p w14:paraId="32669C0D" w14:textId="77777777" w:rsidR="009C752C" w:rsidRPr="000C3662" w:rsidRDefault="00C81F4D" w:rsidP="007C0093">
      <w:pPr>
        <w:pStyle w:val="a4"/>
        <w:numPr>
          <w:ilvl w:val="1"/>
          <w:numId w:val="52"/>
        </w:numPr>
        <w:tabs>
          <w:tab w:val="left" w:pos="1340"/>
        </w:tabs>
        <w:spacing w:before="1"/>
        <w:ind w:right="787" w:firstLine="283"/>
      </w:pPr>
      <w:r w:rsidRPr="000C3662">
        <w:t>Шарттың</w:t>
      </w:r>
      <w:r w:rsidRPr="000C3662">
        <w:rPr>
          <w:spacing w:val="-5"/>
        </w:rPr>
        <w:t xml:space="preserve"> </w:t>
      </w:r>
      <w:r w:rsidRPr="000C3662">
        <w:t>өзгертілген</w:t>
      </w:r>
      <w:r w:rsidRPr="000C3662">
        <w:rPr>
          <w:spacing w:val="-4"/>
        </w:rPr>
        <w:t xml:space="preserve"> </w:t>
      </w:r>
      <w:r w:rsidRPr="000C3662">
        <w:t>редакциясымен</w:t>
      </w:r>
      <w:r w:rsidRPr="000C3662">
        <w:rPr>
          <w:spacing w:val="-4"/>
        </w:rPr>
        <w:t xml:space="preserve"> </w:t>
      </w:r>
      <w:r w:rsidRPr="000C3662">
        <w:t>мен</w:t>
      </w:r>
      <w:r w:rsidRPr="000C3662">
        <w:rPr>
          <w:spacing w:val="-8"/>
        </w:rPr>
        <w:t xml:space="preserve"> </w:t>
      </w:r>
      <w:r w:rsidRPr="000C3662">
        <w:t>келіспеген</w:t>
      </w:r>
      <w:r w:rsidRPr="000C3662">
        <w:rPr>
          <w:spacing w:val="-6"/>
        </w:rPr>
        <w:t xml:space="preserve"> </w:t>
      </w:r>
      <w:r w:rsidRPr="000C3662">
        <w:t>жағдайда,</w:t>
      </w:r>
      <w:r w:rsidRPr="000C3662">
        <w:rPr>
          <w:spacing w:val="-6"/>
        </w:rPr>
        <w:t xml:space="preserve"> </w:t>
      </w:r>
      <w:r w:rsidRPr="000C3662">
        <w:t>Шарттың</w:t>
      </w:r>
      <w:r w:rsidRPr="000C3662">
        <w:rPr>
          <w:spacing w:val="-7"/>
        </w:rPr>
        <w:t xml:space="preserve"> </w:t>
      </w:r>
      <w:r w:rsidRPr="000C3662">
        <w:t>өзгертілген</w:t>
      </w:r>
      <w:r w:rsidRPr="000C3662">
        <w:rPr>
          <w:spacing w:val="-7"/>
        </w:rPr>
        <w:t xml:space="preserve"> </w:t>
      </w:r>
      <w:r w:rsidRPr="000C3662">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0C3662">
        <w:rPr>
          <w:spacing w:val="-3"/>
        </w:rPr>
        <w:t xml:space="preserve"> </w:t>
      </w:r>
      <w:r w:rsidRPr="000C3662">
        <w:t>білдіреді;</w:t>
      </w:r>
    </w:p>
    <w:p w14:paraId="257D648F" w14:textId="44625368" w:rsidR="009C752C" w:rsidRPr="000C3662" w:rsidRDefault="00C81F4D" w:rsidP="007C0093">
      <w:pPr>
        <w:pStyle w:val="a4"/>
        <w:numPr>
          <w:ilvl w:val="1"/>
          <w:numId w:val="52"/>
        </w:numPr>
        <w:tabs>
          <w:tab w:val="left" w:pos="1345"/>
        </w:tabs>
        <w:ind w:right="786" w:firstLine="283"/>
      </w:pPr>
      <w:r w:rsidRPr="000C3662">
        <w:t>в случае моего несогласия с измененной редакцией Договора обязуюсь потребовать расторжение Договора</w:t>
      </w:r>
      <w:r w:rsidRPr="000C3662">
        <w:rPr>
          <w:spacing w:val="-9"/>
        </w:rPr>
        <w:t xml:space="preserve"> </w:t>
      </w:r>
      <w:r w:rsidRPr="000C3662">
        <w:t>в</w:t>
      </w:r>
      <w:r w:rsidRPr="000C3662">
        <w:rPr>
          <w:spacing w:val="-10"/>
        </w:rPr>
        <w:t xml:space="preserve"> </w:t>
      </w:r>
      <w:r w:rsidRPr="000C3662">
        <w:t>течении</w:t>
      </w:r>
      <w:r w:rsidRPr="000C3662">
        <w:rPr>
          <w:spacing w:val="-10"/>
        </w:rPr>
        <w:t xml:space="preserve"> </w:t>
      </w:r>
      <w:r w:rsidRPr="000C3662">
        <w:t>10</w:t>
      </w:r>
      <w:r w:rsidRPr="000C3662">
        <w:rPr>
          <w:spacing w:val="-11"/>
        </w:rPr>
        <w:t xml:space="preserve"> </w:t>
      </w:r>
      <w:r w:rsidRPr="000C3662">
        <w:t>(десяти)</w:t>
      </w:r>
      <w:r w:rsidRPr="000C3662">
        <w:rPr>
          <w:spacing w:val="-9"/>
        </w:rPr>
        <w:t xml:space="preserve"> </w:t>
      </w:r>
      <w:r w:rsidRPr="000C3662">
        <w:t>календарных</w:t>
      </w:r>
      <w:r w:rsidRPr="000C3662">
        <w:rPr>
          <w:spacing w:val="-11"/>
        </w:rPr>
        <w:t xml:space="preserve"> </w:t>
      </w:r>
      <w:r w:rsidRPr="000C3662">
        <w:t>дней</w:t>
      </w:r>
      <w:r w:rsidRPr="000C3662">
        <w:rPr>
          <w:spacing w:val="-12"/>
        </w:rPr>
        <w:t xml:space="preserve"> </w:t>
      </w:r>
      <w:r w:rsidRPr="000C3662">
        <w:t>с</w:t>
      </w:r>
      <w:r w:rsidRPr="000C3662">
        <w:rPr>
          <w:spacing w:val="-10"/>
        </w:rPr>
        <w:t xml:space="preserve"> </w:t>
      </w:r>
      <w:r w:rsidRPr="000C3662">
        <w:t>даты</w:t>
      </w:r>
      <w:r w:rsidRPr="000C3662">
        <w:rPr>
          <w:spacing w:val="-11"/>
        </w:rPr>
        <w:t xml:space="preserve"> </w:t>
      </w:r>
      <w:r w:rsidRPr="000C3662">
        <w:t>размещения</w:t>
      </w:r>
      <w:r w:rsidRPr="000C3662">
        <w:rPr>
          <w:spacing w:val="-10"/>
        </w:rPr>
        <w:t xml:space="preserve"> </w:t>
      </w:r>
      <w:r w:rsidRPr="000C3662">
        <w:t>изменённой</w:t>
      </w:r>
      <w:r w:rsidRPr="000C3662">
        <w:rPr>
          <w:spacing w:val="-9"/>
        </w:rPr>
        <w:t xml:space="preserve"> </w:t>
      </w:r>
      <w:r w:rsidRPr="000C3662">
        <w:t>редакции</w:t>
      </w:r>
      <w:r w:rsidRPr="000C3662">
        <w:rPr>
          <w:spacing w:val="-13"/>
        </w:rPr>
        <w:t xml:space="preserve"> </w:t>
      </w:r>
      <w:r w:rsidRPr="000C3662">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0C3662">
        <w:rPr>
          <w:spacing w:val="-5"/>
        </w:rPr>
        <w:t xml:space="preserve"> </w:t>
      </w:r>
      <w:r w:rsidRPr="000C3662">
        <w:t>изменений;</w:t>
      </w:r>
    </w:p>
    <w:p w14:paraId="56878083" w14:textId="77777777" w:rsidR="009C752C" w:rsidRPr="000C3662" w:rsidRDefault="009C752C">
      <w:pPr>
        <w:pStyle w:val="a3"/>
        <w:spacing w:before="1"/>
        <w:ind w:left="0"/>
        <w:jc w:val="left"/>
        <w:rPr>
          <w:sz w:val="22"/>
        </w:rPr>
      </w:pPr>
    </w:p>
    <w:p w14:paraId="275A1522" w14:textId="77777777" w:rsidR="009C752C" w:rsidRPr="000C3662" w:rsidRDefault="00C81F4D" w:rsidP="007C0093">
      <w:pPr>
        <w:pStyle w:val="a4"/>
        <w:numPr>
          <w:ilvl w:val="1"/>
          <w:numId w:val="52"/>
        </w:numPr>
        <w:tabs>
          <w:tab w:val="left" w:pos="1415"/>
        </w:tabs>
        <w:ind w:right="789" w:firstLine="283"/>
      </w:pPr>
      <w:r w:rsidRPr="000C3662">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0C3662">
        <w:rPr>
          <w:spacing w:val="-4"/>
        </w:rPr>
        <w:t xml:space="preserve"> </w:t>
      </w:r>
      <w:r w:rsidRPr="000C3662">
        <w:t>келісемін;</w:t>
      </w:r>
    </w:p>
    <w:p w14:paraId="45E97046" w14:textId="77777777" w:rsidR="009C752C" w:rsidRPr="000C3662" w:rsidRDefault="00C81F4D" w:rsidP="007C0093">
      <w:pPr>
        <w:pStyle w:val="a4"/>
        <w:numPr>
          <w:ilvl w:val="1"/>
          <w:numId w:val="52"/>
        </w:numPr>
        <w:tabs>
          <w:tab w:val="left" w:pos="1431"/>
        </w:tabs>
        <w:ind w:right="787" w:firstLine="283"/>
      </w:pPr>
      <w:r w:rsidRPr="000C3662">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0C3662">
        <w:rPr>
          <w:spacing w:val="-1"/>
        </w:rPr>
        <w:t xml:space="preserve"> </w:t>
      </w:r>
      <w:r w:rsidRPr="000C3662">
        <w:t>Договора;</w:t>
      </w:r>
    </w:p>
    <w:p w14:paraId="27850CBE" w14:textId="77777777" w:rsidR="009C752C" w:rsidRPr="000C3662" w:rsidRDefault="009C752C">
      <w:pPr>
        <w:pStyle w:val="a3"/>
        <w:spacing w:before="1"/>
        <w:ind w:left="0"/>
        <w:jc w:val="left"/>
        <w:rPr>
          <w:sz w:val="22"/>
        </w:rPr>
      </w:pPr>
    </w:p>
    <w:p w14:paraId="36468A4C" w14:textId="77777777" w:rsidR="009C752C" w:rsidRPr="000C3662" w:rsidRDefault="00C81F4D" w:rsidP="007C0093">
      <w:pPr>
        <w:pStyle w:val="a4"/>
        <w:numPr>
          <w:ilvl w:val="1"/>
          <w:numId w:val="52"/>
        </w:numPr>
        <w:tabs>
          <w:tab w:val="left" w:pos="1343"/>
        </w:tabs>
        <w:spacing w:line="252" w:lineRule="exact"/>
        <w:ind w:left="1342" w:hanging="126"/>
        <w:jc w:val="left"/>
      </w:pPr>
      <w:r w:rsidRPr="000C3662">
        <w:t>қосымша келесі параметрлер бойынша Шарт</w:t>
      </w:r>
      <w:r w:rsidRPr="000C3662">
        <w:rPr>
          <w:spacing w:val="-2"/>
        </w:rPr>
        <w:t xml:space="preserve"> </w:t>
      </w:r>
      <w:r w:rsidRPr="000C3662">
        <w:t>жасауға:</w:t>
      </w:r>
    </w:p>
    <w:p w14:paraId="4B346511" w14:textId="77777777" w:rsidR="009C752C" w:rsidRPr="000C3662" w:rsidRDefault="00C81F4D" w:rsidP="007C0093">
      <w:pPr>
        <w:pStyle w:val="a4"/>
        <w:numPr>
          <w:ilvl w:val="1"/>
          <w:numId w:val="52"/>
        </w:numPr>
        <w:tabs>
          <w:tab w:val="left" w:pos="1345"/>
        </w:tabs>
        <w:spacing w:line="252" w:lineRule="exact"/>
        <w:ind w:left="1344" w:hanging="128"/>
        <w:jc w:val="left"/>
      </w:pPr>
      <w:r w:rsidRPr="000C3662">
        <w:t>на заключение Договора по следующим дополнительным</w:t>
      </w:r>
      <w:r w:rsidRPr="000C3662">
        <w:rPr>
          <w:spacing w:val="-3"/>
        </w:rPr>
        <w:t xml:space="preserve"> </w:t>
      </w:r>
      <w:r w:rsidRPr="000C3662">
        <w:t>параметрам:</w:t>
      </w:r>
    </w:p>
    <w:p w14:paraId="341626C0" w14:textId="77777777" w:rsidR="009C752C" w:rsidRPr="000C3662"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0C3662" w14:paraId="3C106074" w14:textId="77777777">
        <w:trPr>
          <w:trHeight w:val="460"/>
        </w:trPr>
        <w:tc>
          <w:tcPr>
            <w:tcW w:w="4673" w:type="dxa"/>
          </w:tcPr>
          <w:p w14:paraId="50D96AF7" w14:textId="77777777" w:rsidR="009C752C" w:rsidRPr="000C3662" w:rsidRDefault="00C81F4D">
            <w:pPr>
              <w:pStyle w:val="TableParagraph"/>
              <w:spacing w:line="223" w:lineRule="exact"/>
              <w:ind w:left="107"/>
              <w:jc w:val="left"/>
              <w:rPr>
                <w:sz w:val="20"/>
              </w:rPr>
            </w:pPr>
            <w:r w:rsidRPr="000C3662">
              <w:rPr>
                <w:sz w:val="20"/>
              </w:rPr>
              <w:t>Қызмет көрсету аумағы/</w:t>
            </w:r>
          </w:p>
          <w:p w14:paraId="3FE9700E" w14:textId="77777777" w:rsidR="009C752C" w:rsidRPr="000C3662" w:rsidRDefault="00C81F4D">
            <w:pPr>
              <w:pStyle w:val="TableParagraph"/>
              <w:spacing w:line="217" w:lineRule="exact"/>
              <w:ind w:left="107"/>
              <w:jc w:val="left"/>
              <w:rPr>
                <w:sz w:val="20"/>
              </w:rPr>
            </w:pPr>
            <w:r w:rsidRPr="000C3662">
              <w:rPr>
                <w:sz w:val="20"/>
              </w:rPr>
              <w:t>Территория оказания услуги</w:t>
            </w:r>
          </w:p>
        </w:tc>
        <w:tc>
          <w:tcPr>
            <w:tcW w:w="4673" w:type="dxa"/>
          </w:tcPr>
          <w:p w14:paraId="797C9942" w14:textId="77777777" w:rsidR="009C752C" w:rsidRPr="000C3662" w:rsidRDefault="009C752C">
            <w:pPr>
              <w:pStyle w:val="TableParagraph"/>
              <w:ind w:left="0"/>
              <w:jc w:val="left"/>
              <w:rPr>
                <w:sz w:val="20"/>
              </w:rPr>
            </w:pPr>
          </w:p>
        </w:tc>
      </w:tr>
      <w:tr w:rsidR="009C752C" w:rsidRPr="000C3662" w14:paraId="4FAC84D5" w14:textId="77777777">
        <w:trPr>
          <w:trHeight w:val="460"/>
        </w:trPr>
        <w:tc>
          <w:tcPr>
            <w:tcW w:w="4673" w:type="dxa"/>
          </w:tcPr>
          <w:p w14:paraId="5B511622" w14:textId="77777777" w:rsidR="009C752C" w:rsidRPr="000C3662" w:rsidRDefault="00C81F4D">
            <w:pPr>
              <w:pStyle w:val="TableParagraph"/>
              <w:spacing w:line="223" w:lineRule="exact"/>
              <w:ind w:left="107"/>
              <w:jc w:val="left"/>
              <w:rPr>
                <w:sz w:val="20"/>
              </w:rPr>
            </w:pPr>
            <w:r w:rsidRPr="000C3662">
              <w:rPr>
                <w:sz w:val="20"/>
              </w:rPr>
              <w:t>Бекітілген Кеңес орталығы</w:t>
            </w:r>
          </w:p>
          <w:p w14:paraId="50CB07F1" w14:textId="77777777" w:rsidR="009C752C" w:rsidRPr="000C3662" w:rsidRDefault="00C81F4D">
            <w:pPr>
              <w:pStyle w:val="TableParagraph"/>
              <w:spacing w:line="217" w:lineRule="exact"/>
              <w:ind w:left="107"/>
              <w:jc w:val="left"/>
              <w:rPr>
                <w:sz w:val="20"/>
              </w:rPr>
            </w:pPr>
            <w:r w:rsidRPr="000C3662">
              <w:rPr>
                <w:sz w:val="20"/>
              </w:rPr>
              <w:t>Закрепленный консультационный центр</w:t>
            </w:r>
          </w:p>
        </w:tc>
        <w:tc>
          <w:tcPr>
            <w:tcW w:w="4673" w:type="dxa"/>
          </w:tcPr>
          <w:p w14:paraId="17FC907B" w14:textId="77777777" w:rsidR="009C752C" w:rsidRPr="000C3662" w:rsidRDefault="00C81F4D">
            <w:pPr>
              <w:pStyle w:val="TableParagraph"/>
              <w:spacing w:line="223" w:lineRule="exact"/>
              <w:ind w:left="108"/>
              <w:jc w:val="left"/>
              <w:rPr>
                <w:sz w:val="20"/>
              </w:rPr>
            </w:pPr>
            <w:r w:rsidRPr="000C3662">
              <w:rPr>
                <w:sz w:val="20"/>
              </w:rPr>
              <w:t>Мекенжайы, жұмыс кестесі</w:t>
            </w:r>
          </w:p>
          <w:p w14:paraId="4F3F6FB0" w14:textId="77777777" w:rsidR="009C752C" w:rsidRPr="000C3662" w:rsidRDefault="00C81F4D">
            <w:pPr>
              <w:pStyle w:val="TableParagraph"/>
              <w:spacing w:line="217" w:lineRule="exact"/>
              <w:ind w:left="108"/>
              <w:jc w:val="left"/>
              <w:rPr>
                <w:sz w:val="20"/>
              </w:rPr>
            </w:pPr>
            <w:r w:rsidRPr="000C3662">
              <w:rPr>
                <w:sz w:val="20"/>
              </w:rPr>
              <w:t>Адрес, график работы</w:t>
            </w:r>
          </w:p>
        </w:tc>
      </w:tr>
    </w:tbl>
    <w:p w14:paraId="2870CDAD" w14:textId="77777777" w:rsidR="009C752C" w:rsidRPr="000C3662" w:rsidRDefault="009C752C">
      <w:pPr>
        <w:pStyle w:val="a3"/>
        <w:spacing w:before="4"/>
        <w:ind w:left="0"/>
        <w:jc w:val="left"/>
        <w:rPr>
          <w:sz w:val="21"/>
        </w:rPr>
      </w:pPr>
    </w:p>
    <w:p w14:paraId="0A8F27B7" w14:textId="77777777" w:rsidR="009C752C" w:rsidRPr="000C3662" w:rsidRDefault="00C81F4D">
      <w:pPr>
        <w:ind w:left="934"/>
      </w:pPr>
      <w:r w:rsidRPr="000C3662">
        <w:t>Шарттың стандартты талаптарымен таныстым және келісемін (бірігу шарты).</w:t>
      </w:r>
    </w:p>
    <w:p w14:paraId="30F33DFF" w14:textId="77777777" w:rsidR="009C752C" w:rsidRPr="000C3662" w:rsidRDefault="00C81F4D">
      <w:pPr>
        <w:tabs>
          <w:tab w:val="left" w:pos="5563"/>
          <w:tab w:val="left" w:pos="8005"/>
          <w:tab w:val="left" w:pos="9387"/>
          <w:tab w:val="left" w:pos="10392"/>
        </w:tabs>
        <w:spacing w:before="1" w:line="477" w:lineRule="auto"/>
        <w:ind w:left="934" w:right="801"/>
      </w:pPr>
      <w:r w:rsidRPr="000C3662">
        <w:t>Ознакомлен и согласен со Стандартными условиями договора поручения (договор присоединения). Т.А.Ә.,</w:t>
      </w:r>
      <w:r w:rsidRPr="000C3662">
        <w:rPr>
          <w:spacing w:val="4"/>
        </w:rPr>
        <w:t xml:space="preserve"> </w:t>
      </w:r>
      <w:r w:rsidRPr="000C3662">
        <w:t>Қолы/Ф.И.О.,</w:t>
      </w:r>
      <w:r w:rsidRPr="000C3662">
        <w:rPr>
          <w:spacing w:val="5"/>
        </w:rPr>
        <w:t xml:space="preserve"> </w:t>
      </w:r>
      <w:r w:rsidRPr="000C3662">
        <w:t>Подпись</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rPr>
          <w:spacing w:val="-17"/>
        </w:rPr>
        <w:t>_</w:t>
      </w:r>
    </w:p>
    <w:p w14:paraId="7E9E210C" w14:textId="77777777" w:rsidR="009C752C" w:rsidRPr="000C3662" w:rsidRDefault="00C81F4D">
      <w:pPr>
        <w:tabs>
          <w:tab w:val="left" w:pos="4369"/>
        </w:tabs>
        <w:spacing w:before="4"/>
        <w:ind w:left="934"/>
      </w:pPr>
      <w:r w:rsidRPr="000C3662">
        <w:t>Күні/Дата</w:t>
      </w:r>
      <w:r w:rsidRPr="000C3662">
        <w:rPr>
          <w:u w:val="single"/>
        </w:rPr>
        <w:t xml:space="preserve"> </w:t>
      </w:r>
      <w:r w:rsidRPr="000C3662">
        <w:rPr>
          <w:u w:val="single"/>
        </w:rPr>
        <w:tab/>
      </w:r>
      <w:r w:rsidRPr="000C3662">
        <w:t>ж./г.</w:t>
      </w:r>
    </w:p>
    <w:p w14:paraId="1366B928" w14:textId="77777777" w:rsidR="009C752C" w:rsidRPr="000C3662" w:rsidRDefault="009C752C">
      <w:pPr>
        <w:pStyle w:val="a3"/>
        <w:spacing w:before="6"/>
        <w:ind w:left="0"/>
        <w:jc w:val="left"/>
        <w:rPr>
          <w:sz w:val="22"/>
        </w:rPr>
      </w:pPr>
    </w:p>
    <w:p w14:paraId="66D9E74E" w14:textId="77777777" w:rsidR="009C752C" w:rsidRPr="000C3662" w:rsidRDefault="00C81F4D">
      <w:pPr>
        <w:ind w:left="934"/>
        <w:rPr>
          <w:b/>
        </w:rPr>
      </w:pPr>
      <w:r w:rsidRPr="000C3662">
        <w:rPr>
          <w:b/>
        </w:rPr>
        <w:t>Өтінішті қабылдаған:/Заявление принял:</w:t>
      </w:r>
    </w:p>
    <w:p w14:paraId="508B88E1" w14:textId="77777777" w:rsidR="009C752C" w:rsidRPr="000C3662" w:rsidRDefault="009C752C">
      <w:pPr>
        <w:pStyle w:val="a3"/>
        <w:spacing w:before="7"/>
        <w:ind w:left="0"/>
        <w:jc w:val="left"/>
        <w:rPr>
          <w:b/>
          <w:sz w:val="13"/>
        </w:rPr>
      </w:pPr>
    </w:p>
    <w:p w14:paraId="140F0F03" w14:textId="77777777" w:rsidR="009C752C" w:rsidRPr="000C3662" w:rsidRDefault="00C81F4D">
      <w:pPr>
        <w:tabs>
          <w:tab w:val="left" w:pos="6213"/>
          <w:tab w:val="left" w:pos="7530"/>
          <w:tab w:val="left" w:pos="9624"/>
        </w:tabs>
        <w:spacing w:before="92"/>
        <w:ind w:left="2090" w:right="1625" w:hanging="1157"/>
      </w:pPr>
      <w:r w:rsidRPr="000C3662">
        <w:rPr>
          <w:u w:val="single"/>
        </w:rPr>
        <w:t xml:space="preserve"> </w:t>
      </w:r>
      <w:r w:rsidRPr="000C3662">
        <w:rPr>
          <w:u w:val="single"/>
        </w:rPr>
        <w:tab/>
      </w:r>
      <w:r w:rsidRPr="000C3662">
        <w:rPr>
          <w:u w:val="single"/>
        </w:rPr>
        <w:tab/>
      </w:r>
      <w:r w:rsidRPr="000C3662">
        <w:t>,</w:t>
      </w:r>
      <w:r w:rsidRPr="000C3662">
        <w:rPr>
          <w:u w:val="single"/>
        </w:rPr>
        <w:t xml:space="preserve"> </w:t>
      </w:r>
      <w:r w:rsidRPr="000C3662">
        <w:rPr>
          <w:u w:val="single"/>
        </w:rPr>
        <w:tab/>
      </w:r>
      <w:r w:rsidRPr="000C3662">
        <w:rPr>
          <w:u w:val="single"/>
        </w:rPr>
        <w:tab/>
      </w:r>
      <w:r w:rsidRPr="000C3662">
        <w:rPr>
          <w:spacing w:val="-18"/>
        </w:rPr>
        <w:t xml:space="preserve">, </w:t>
      </w:r>
      <w:r w:rsidRPr="000C3662">
        <w:t>(Қызметі/Должность)</w:t>
      </w:r>
      <w:r w:rsidRPr="000C3662">
        <w:tab/>
      </w:r>
      <w:r w:rsidRPr="000C3662">
        <w:tab/>
        <w:t>(Т.А.Ә./Ф.И.О.)</w:t>
      </w:r>
    </w:p>
    <w:p w14:paraId="20BF8F74" w14:textId="77777777" w:rsidR="009C752C" w:rsidRPr="000C3662" w:rsidRDefault="009C752C">
      <w:pPr>
        <w:pStyle w:val="a3"/>
        <w:spacing w:before="11"/>
        <w:ind w:left="0"/>
        <w:jc w:val="left"/>
        <w:rPr>
          <w:sz w:val="21"/>
        </w:rPr>
      </w:pPr>
    </w:p>
    <w:p w14:paraId="6FEF12CE" w14:textId="77777777" w:rsidR="009C752C" w:rsidRPr="000C3662" w:rsidRDefault="00C81F4D">
      <w:pPr>
        <w:tabs>
          <w:tab w:val="left" w:pos="3751"/>
        </w:tabs>
        <w:ind w:left="934"/>
      </w:pPr>
      <w:r w:rsidRPr="000C3662">
        <w:t xml:space="preserve">Қолы/Подпись </w:t>
      </w:r>
      <w:r w:rsidRPr="000C3662">
        <w:rPr>
          <w:u w:val="single"/>
        </w:rPr>
        <w:t xml:space="preserve"> </w:t>
      </w:r>
      <w:r w:rsidRPr="000C3662">
        <w:rPr>
          <w:u w:val="single"/>
        </w:rPr>
        <w:tab/>
      </w:r>
    </w:p>
    <w:p w14:paraId="41B1557B" w14:textId="77777777" w:rsidR="009C752C" w:rsidRPr="000C3662" w:rsidRDefault="009C752C">
      <w:pPr>
        <w:sectPr w:rsidR="009C752C" w:rsidRPr="000C3662">
          <w:pgSz w:w="11910" w:h="16840"/>
          <w:pgMar w:top="1040" w:right="60" w:bottom="280" w:left="540" w:header="720" w:footer="720" w:gutter="0"/>
          <w:cols w:space="720"/>
        </w:sectPr>
      </w:pPr>
    </w:p>
    <w:p w14:paraId="4B293835" w14:textId="77777777" w:rsidR="009C752C" w:rsidRPr="000C3662" w:rsidRDefault="00C81F4D">
      <w:pPr>
        <w:spacing w:before="63"/>
        <w:ind w:left="7679" w:right="786" w:hanging="224"/>
        <w:jc w:val="right"/>
      </w:pPr>
      <w:r w:rsidRPr="000C3662">
        <w:lastRenderedPageBreak/>
        <w:t>Приложение №2 к Стандартным условиям договора поручения (договору присоединения)</w:t>
      </w:r>
    </w:p>
    <w:p w14:paraId="075E3202" w14:textId="77777777" w:rsidR="009C752C" w:rsidRPr="000C3662" w:rsidRDefault="009C752C">
      <w:pPr>
        <w:pStyle w:val="a3"/>
        <w:spacing w:before="5"/>
        <w:ind w:left="0"/>
        <w:jc w:val="left"/>
        <w:rPr>
          <w:sz w:val="22"/>
        </w:rPr>
      </w:pPr>
    </w:p>
    <w:p w14:paraId="43B127A8" w14:textId="77777777" w:rsidR="009C752C" w:rsidRPr="008B781C" w:rsidRDefault="00C81F4D">
      <w:pPr>
        <w:spacing w:line="252" w:lineRule="exact"/>
        <w:ind w:left="1368" w:right="1227"/>
        <w:jc w:val="center"/>
        <w:rPr>
          <w:b/>
        </w:rPr>
      </w:pPr>
      <w:r w:rsidRPr="008B781C">
        <w:rPr>
          <w:b/>
        </w:rPr>
        <w:t>ТРЕБОВАНИЯ</w:t>
      </w:r>
    </w:p>
    <w:p w14:paraId="7E4B22F5" w14:textId="77777777" w:rsidR="009C752C" w:rsidRPr="008B781C" w:rsidRDefault="00C81F4D">
      <w:pPr>
        <w:spacing w:line="252" w:lineRule="exact"/>
        <w:ind w:left="1367" w:right="1227"/>
        <w:jc w:val="center"/>
        <w:rPr>
          <w:b/>
        </w:rPr>
      </w:pPr>
      <w:r w:rsidRPr="008B781C">
        <w:rPr>
          <w:b/>
        </w:rPr>
        <w:t xml:space="preserve">для консультантов АО </w:t>
      </w:r>
      <w:r w:rsidR="00E05F69" w:rsidRPr="008B781C">
        <w:rPr>
          <w:b/>
        </w:rPr>
        <w:t>"</w:t>
      </w:r>
      <w:r w:rsidR="003A4D96" w:rsidRPr="008B781C">
        <w:rPr>
          <w:b/>
          <w:lang w:val="ru-RU"/>
        </w:rPr>
        <w:t>Отбасы банк</w:t>
      </w:r>
      <w:r w:rsidR="00E05F69" w:rsidRPr="008B781C">
        <w:rPr>
          <w:b/>
        </w:rPr>
        <w:t>"</w:t>
      </w:r>
    </w:p>
    <w:p w14:paraId="2389036C" w14:textId="77777777" w:rsidR="009C752C" w:rsidRPr="008B781C" w:rsidRDefault="00C81F4D">
      <w:pPr>
        <w:ind w:left="1656" w:right="1515"/>
        <w:jc w:val="center"/>
        <w:rPr>
          <w:b/>
        </w:rPr>
      </w:pPr>
      <w:r w:rsidRPr="008B781C">
        <w:rPr>
          <w:b/>
        </w:rPr>
        <w:t>по работе в рамках противодействия легализации (отмыванию) доходов, полученных преступным путем, и финансированию терроризма</w:t>
      </w:r>
    </w:p>
    <w:p w14:paraId="0B18F47B" w14:textId="77777777" w:rsidR="009C752C" w:rsidRPr="008B781C" w:rsidRDefault="00C81F4D" w:rsidP="001964A7">
      <w:pPr>
        <w:spacing w:line="250" w:lineRule="exact"/>
        <w:ind w:left="1500" w:right="820"/>
        <w:jc w:val="both"/>
        <w:rPr>
          <w:b/>
        </w:rPr>
      </w:pPr>
      <w:r w:rsidRPr="008B781C">
        <w:rPr>
          <w:spacing w:val="-56"/>
          <w:u w:val="thick"/>
        </w:rPr>
        <w:t xml:space="preserve"> </w:t>
      </w:r>
      <w:r w:rsidRPr="008B781C">
        <w:rPr>
          <w:b/>
          <w:u w:val="thick"/>
        </w:rPr>
        <w:t xml:space="preserve">Противодействие легализации (отмыванию) доходов, полученных преступным путем, </w:t>
      </w:r>
      <w:r w:rsidRPr="008B781C">
        <w:rPr>
          <w:b/>
          <w:spacing w:val="7"/>
          <w:u w:val="thick"/>
        </w:rPr>
        <w:t>и</w:t>
      </w:r>
    </w:p>
    <w:p w14:paraId="5767BE37" w14:textId="77777777" w:rsidR="009C752C" w:rsidRPr="008B781C" w:rsidRDefault="00C81F4D" w:rsidP="001964A7">
      <w:pPr>
        <w:spacing w:line="242" w:lineRule="auto"/>
        <w:ind w:left="934" w:right="820"/>
        <w:jc w:val="both"/>
      </w:pPr>
      <w:r w:rsidRPr="008B781C">
        <w:rPr>
          <w:spacing w:val="-56"/>
          <w:u w:val="single"/>
        </w:rPr>
        <w:t xml:space="preserve"> </w:t>
      </w:r>
      <w:r w:rsidRPr="008B781C">
        <w:rPr>
          <w:b/>
          <w:u w:val="single"/>
        </w:rPr>
        <w:t xml:space="preserve">финансированию терроризма (ПОД/ФТ) </w:t>
      </w:r>
      <w:r w:rsidRPr="008B781C">
        <w:rPr>
          <w:u w:val="single"/>
        </w:rPr>
        <w:t>- это система мер, осуществляемых Банком, по</w:t>
      </w:r>
      <w:r w:rsidRPr="008B781C">
        <w:t xml:space="preserve"> </w:t>
      </w:r>
      <w:r w:rsidRPr="008B781C">
        <w:rPr>
          <w:u w:val="single"/>
        </w:rPr>
        <w:t>выполнению положений Закона о ПОД/ФТ.</w:t>
      </w:r>
    </w:p>
    <w:p w14:paraId="41F93246" w14:textId="77777777" w:rsidR="009C752C" w:rsidRPr="008B781C" w:rsidRDefault="00C81F4D">
      <w:pPr>
        <w:ind w:left="934" w:right="786" w:firstLine="566"/>
        <w:jc w:val="both"/>
        <w:rPr>
          <w:i/>
        </w:rPr>
      </w:pPr>
      <w:r w:rsidRPr="008B781C">
        <w:rPr>
          <w:b/>
        </w:rPr>
        <w:t xml:space="preserve">Отмывание денег </w:t>
      </w:r>
      <w:r w:rsidRPr="008B781C">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8B781C">
        <w:rPr>
          <w:i/>
        </w:rPr>
        <w:t>(Президентская комиссия США по организованной преступности, 1984)</w:t>
      </w:r>
    </w:p>
    <w:p w14:paraId="100A8FA8" w14:textId="774C7165" w:rsidR="009C752C" w:rsidRPr="008B781C" w:rsidRDefault="00C81F4D">
      <w:pPr>
        <w:ind w:left="934" w:right="785" w:firstLine="566"/>
        <w:jc w:val="both"/>
      </w:pPr>
      <w:r w:rsidRPr="008B781C">
        <w:rPr>
          <w:b/>
        </w:rPr>
        <w:t>Легализация</w:t>
      </w:r>
      <w:r w:rsidRPr="008B781C">
        <w:rPr>
          <w:b/>
          <w:spacing w:val="-14"/>
        </w:rPr>
        <w:t xml:space="preserve"> </w:t>
      </w:r>
      <w:r w:rsidRPr="008B781C">
        <w:rPr>
          <w:b/>
        </w:rPr>
        <w:t>(отмывание)</w:t>
      </w:r>
      <w:r w:rsidRPr="008B781C">
        <w:rPr>
          <w:b/>
          <w:spacing w:val="-11"/>
        </w:rPr>
        <w:t xml:space="preserve"> </w:t>
      </w:r>
      <w:r w:rsidRPr="008B781C">
        <w:rPr>
          <w:b/>
        </w:rPr>
        <w:t>доходов,</w:t>
      </w:r>
      <w:r w:rsidRPr="008B781C">
        <w:rPr>
          <w:b/>
          <w:spacing w:val="-12"/>
        </w:rPr>
        <w:t xml:space="preserve"> </w:t>
      </w:r>
      <w:r w:rsidRPr="008B781C">
        <w:rPr>
          <w:b/>
        </w:rPr>
        <w:t>полученных</w:t>
      </w:r>
      <w:r w:rsidRPr="008B781C">
        <w:rPr>
          <w:b/>
          <w:spacing w:val="-14"/>
        </w:rPr>
        <w:t xml:space="preserve"> </w:t>
      </w:r>
      <w:r w:rsidRPr="008B781C">
        <w:rPr>
          <w:b/>
        </w:rPr>
        <w:t>преступным</w:t>
      </w:r>
      <w:r w:rsidRPr="008B781C">
        <w:rPr>
          <w:b/>
          <w:spacing w:val="-11"/>
        </w:rPr>
        <w:t xml:space="preserve"> </w:t>
      </w:r>
      <w:r w:rsidRPr="008B781C">
        <w:rPr>
          <w:b/>
        </w:rPr>
        <w:t>путем</w:t>
      </w:r>
      <w:r w:rsidRPr="008B781C">
        <w:rPr>
          <w:b/>
          <w:spacing w:val="-7"/>
        </w:rPr>
        <w:t xml:space="preserve"> </w:t>
      </w:r>
      <w:r w:rsidRPr="008B781C">
        <w:t>-</w:t>
      </w:r>
      <w:r w:rsidRPr="008B781C">
        <w:rPr>
          <w:spacing w:val="-15"/>
        </w:rPr>
        <w:t xml:space="preserve"> </w:t>
      </w:r>
      <w:r w:rsidRPr="008B781C">
        <w:t>вовлечение</w:t>
      </w:r>
      <w:r w:rsidRPr="008B781C">
        <w:rPr>
          <w:spacing w:val="-11"/>
        </w:rPr>
        <w:t xml:space="preserve"> </w:t>
      </w:r>
      <w:r w:rsidRPr="008B781C">
        <w:t>в</w:t>
      </w:r>
      <w:r w:rsidRPr="008B781C">
        <w:rPr>
          <w:spacing w:val="-13"/>
        </w:rPr>
        <w:t xml:space="preserve"> </w:t>
      </w:r>
      <w:r w:rsidRPr="008B781C">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sidRPr="008B781C">
        <w:rPr>
          <w:spacing w:val="-3"/>
        </w:rPr>
        <w:t>"</w:t>
      </w:r>
      <w:r w:rsidRPr="008B781C">
        <w:rPr>
          <w:spacing w:val="-3"/>
        </w:rPr>
        <w:t xml:space="preserve">О </w:t>
      </w:r>
      <w:r w:rsidRPr="008B781C">
        <w:t>противодействии легализации (отмыванию) доходов, полученных преступным путем, и финансированию</w:t>
      </w:r>
      <w:r w:rsidRPr="008B781C">
        <w:rPr>
          <w:spacing w:val="-2"/>
        </w:rPr>
        <w:t xml:space="preserve"> </w:t>
      </w:r>
      <w:r w:rsidRPr="008B781C">
        <w:t>терроризма.</w:t>
      </w:r>
      <w:r w:rsidR="00E05F69" w:rsidRPr="008B781C">
        <w:t>"</w:t>
      </w:r>
      <w:r w:rsidRPr="008B781C">
        <w:t>).</w:t>
      </w:r>
    </w:p>
    <w:p w14:paraId="0035ECE9" w14:textId="6A9AE90A" w:rsidR="009C752C" w:rsidRPr="008B781C" w:rsidRDefault="00C81F4D" w:rsidP="0008423A">
      <w:pPr>
        <w:spacing w:line="252" w:lineRule="exact"/>
        <w:ind w:left="1500" w:right="820"/>
        <w:jc w:val="both"/>
        <w:rPr>
          <w:b/>
        </w:rPr>
      </w:pPr>
      <w:r w:rsidRPr="008B781C">
        <w:rPr>
          <w:b/>
        </w:rPr>
        <w:t>!!! При обеспечении заключения договора о ЖСС</w:t>
      </w:r>
      <w:r w:rsidR="0008423A" w:rsidRPr="008B781C">
        <w:rPr>
          <w:b/>
          <w:sz w:val="24"/>
          <w:szCs w:val="24"/>
          <w:lang w:val="ru-RU"/>
        </w:rPr>
        <w:t xml:space="preserve"> </w:t>
      </w:r>
      <w:r w:rsidR="0008423A" w:rsidRPr="008B781C">
        <w:rPr>
          <w:b/>
          <w:lang w:val="ru-RU"/>
        </w:rPr>
        <w:t xml:space="preserve">и (или) </w:t>
      </w:r>
      <w:r w:rsidR="0008423A" w:rsidRPr="008B781C">
        <w:rPr>
          <w:b/>
        </w:rPr>
        <w:t>договора об образовательном накопительном вкладе</w:t>
      </w:r>
      <w:r w:rsidRPr="008B781C">
        <w:rPr>
          <w:b/>
        </w:rPr>
        <w:t>, консультант Банка должен:</w:t>
      </w:r>
    </w:p>
    <w:p w14:paraId="2FCE680F" w14:textId="77777777" w:rsidR="009C752C" w:rsidRPr="008B781C" w:rsidRDefault="00C81F4D" w:rsidP="007C0093">
      <w:pPr>
        <w:pStyle w:val="a4"/>
        <w:numPr>
          <w:ilvl w:val="2"/>
          <w:numId w:val="52"/>
        </w:numPr>
        <w:tabs>
          <w:tab w:val="left" w:pos="1927"/>
          <w:tab w:val="left" w:pos="1928"/>
        </w:tabs>
        <w:spacing w:line="252" w:lineRule="exact"/>
        <w:ind w:right="820"/>
        <w:rPr>
          <w:b/>
        </w:rPr>
      </w:pPr>
      <w:r w:rsidRPr="008B781C">
        <w:rPr>
          <w:b/>
        </w:rPr>
        <w:t>Провести идентификацию (проверку) клиента</w:t>
      </w:r>
      <w:r w:rsidRPr="008B781C">
        <w:rPr>
          <w:b/>
          <w:spacing w:val="-5"/>
        </w:rPr>
        <w:t xml:space="preserve"> </w:t>
      </w:r>
      <w:r w:rsidRPr="008B781C">
        <w:rPr>
          <w:b/>
        </w:rPr>
        <w:t>Банка;</w:t>
      </w:r>
    </w:p>
    <w:p w14:paraId="1C7AD0E2" w14:textId="41016AB4" w:rsidR="009C752C" w:rsidRPr="008B781C" w:rsidRDefault="0008423A" w:rsidP="007C0093">
      <w:pPr>
        <w:pStyle w:val="a4"/>
        <w:numPr>
          <w:ilvl w:val="2"/>
          <w:numId w:val="52"/>
        </w:numPr>
        <w:tabs>
          <w:tab w:val="left" w:pos="1927"/>
          <w:tab w:val="left" w:pos="1928"/>
        </w:tabs>
        <w:ind w:left="934" w:right="820" w:firstLine="566"/>
        <w:rPr>
          <w:b/>
        </w:rPr>
      </w:pPr>
      <w:r w:rsidRPr="008B781C">
        <w:rPr>
          <w:b/>
        </w:rPr>
        <w:t xml:space="preserve">Оформить заявление о присоединении к стандартным условиям </w:t>
      </w:r>
      <w:r w:rsidRPr="008B781C">
        <w:rPr>
          <w:b/>
          <w:lang w:val="ru-RU"/>
        </w:rPr>
        <w:t xml:space="preserve">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w:t>
      </w:r>
      <w:r w:rsidRPr="008B781C">
        <w:rPr>
          <w:b/>
        </w:rPr>
        <w:t>содержащее анкетные данные клиента</w:t>
      </w:r>
      <w:r w:rsidR="00C81F4D" w:rsidRPr="008B781C">
        <w:rPr>
          <w:b/>
        </w:rPr>
        <w:t>.</w:t>
      </w:r>
    </w:p>
    <w:p w14:paraId="2EAC3044" w14:textId="77777777" w:rsidR="009C752C" w:rsidRPr="008B781C" w:rsidRDefault="00C81F4D" w:rsidP="007C0093">
      <w:pPr>
        <w:pStyle w:val="a4"/>
        <w:numPr>
          <w:ilvl w:val="2"/>
          <w:numId w:val="52"/>
        </w:numPr>
        <w:tabs>
          <w:tab w:val="left" w:pos="1927"/>
          <w:tab w:val="left" w:pos="1928"/>
        </w:tabs>
        <w:ind w:right="820"/>
        <w:rPr>
          <w:b/>
        </w:rPr>
      </w:pPr>
      <w:r w:rsidRPr="008B781C">
        <w:rPr>
          <w:b/>
        </w:rPr>
        <w:t>Обращать внимание на подозрительные действия</w:t>
      </w:r>
      <w:r w:rsidRPr="008B781C">
        <w:rPr>
          <w:b/>
          <w:spacing w:val="-6"/>
        </w:rPr>
        <w:t xml:space="preserve"> </w:t>
      </w:r>
      <w:r w:rsidRPr="008B781C">
        <w:rPr>
          <w:b/>
        </w:rPr>
        <w:t>клиентов.</w:t>
      </w:r>
    </w:p>
    <w:p w14:paraId="1EC46318" w14:textId="77777777" w:rsidR="009C752C" w:rsidRPr="008B781C" w:rsidRDefault="009C752C">
      <w:pPr>
        <w:pStyle w:val="a3"/>
        <w:spacing w:before="0"/>
        <w:ind w:left="0"/>
        <w:jc w:val="left"/>
        <w:rPr>
          <w:b/>
          <w:sz w:val="22"/>
          <w:szCs w:val="22"/>
        </w:rPr>
      </w:pPr>
    </w:p>
    <w:p w14:paraId="6F1A40A5" w14:textId="77777777" w:rsidR="009C752C" w:rsidRPr="008B781C" w:rsidRDefault="00C81F4D" w:rsidP="007C0093">
      <w:pPr>
        <w:pStyle w:val="a4"/>
        <w:numPr>
          <w:ilvl w:val="3"/>
          <w:numId w:val="52"/>
        </w:numPr>
        <w:tabs>
          <w:tab w:val="left" w:pos="3061"/>
        </w:tabs>
        <w:spacing w:before="1" w:line="250" w:lineRule="exact"/>
        <w:jc w:val="both"/>
        <w:rPr>
          <w:b/>
        </w:rPr>
      </w:pPr>
      <w:r w:rsidRPr="008B781C">
        <w:rPr>
          <w:b/>
        </w:rPr>
        <w:t>Идентификация (проверка) клиентов</w:t>
      </w:r>
      <w:r w:rsidRPr="008B781C">
        <w:rPr>
          <w:b/>
          <w:spacing w:val="-1"/>
        </w:rPr>
        <w:t xml:space="preserve"> </w:t>
      </w:r>
      <w:r w:rsidRPr="008B781C">
        <w:rPr>
          <w:b/>
        </w:rPr>
        <w:t>Банка</w:t>
      </w:r>
    </w:p>
    <w:p w14:paraId="33FC9687" w14:textId="77777777" w:rsidR="0008423A" w:rsidRPr="008B781C" w:rsidRDefault="0008423A" w:rsidP="0008423A">
      <w:pPr>
        <w:tabs>
          <w:tab w:val="left" w:pos="1418"/>
        </w:tabs>
        <w:spacing w:line="242" w:lineRule="auto"/>
        <w:ind w:left="993" w:right="820" w:firstLine="283"/>
        <w:jc w:val="both"/>
      </w:pPr>
      <w:r w:rsidRPr="008B781C">
        <w:t>При</w:t>
      </w:r>
      <w:r w:rsidRPr="008B781C">
        <w:rPr>
          <w:spacing w:val="-16"/>
        </w:rPr>
        <w:t xml:space="preserve"> </w:t>
      </w:r>
      <w:r w:rsidRPr="008B781C">
        <w:t>обращении</w:t>
      </w:r>
      <w:r w:rsidRPr="008B781C">
        <w:rPr>
          <w:spacing w:val="-15"/>
        </w:rPr>
        <w:t xml:space="preserve"> </w:t>
      </w:r>
      <w:r w:rsidRPr="008B781C">
        <w:t>клиента</w:t>
      </w:r>
      <w:r w:rsidRPr="008B781C">
        <w:rPr>
          <w:spacing w:val="-16"/>
        </w:rPr>
        <w:t xml:space="preserve"> </w:t>
      </w:r>
      <w:r w:rsidRPr="008B781C">
        <w:t>(его</w:t>
      </w:r>
      <w:r w:rsidRPr="008B781C">
        <w:rPr>
          <w:spacing w:val="-15"/>
        </w:rPr>
        <w:t xml:space="preserve"> </w:t>
      </w:r>
      <w:r w:rsidRPr="008B781C">
        <w:t>представителя)</w:t>
      </w:r>
      <w:r w:rsidRPr="008B781C">
        <w:rPr>
          <w:spacing w:val="-14"/>
        </w:rPr>
        <w:t xml:space="preserve"> </w:t>
      </w:r>
      <w:r w:rsidRPr="008B781C">
        <w:t>за</w:t>
      </w:r>
      <w:r w:rsidRPr="008B781C">
        <w:rPr>
          <w:spacing w:val="-15"/>
        </w:rPr>
        <w:t xml:space="preserve"> </w:t>
      </w:r>
      <w:r w:rsidRPr="008B781C">
        <w:t>проведением</w:t>
      </w:r>
      <w:r w:rsidRPr="008B781C">
        <w:rPr>
          <w:spacing w:val="-14"/>
        </w:rPr>
        <w:t xml:space="preserve"> </w:t>
      </w:r>
      <w:r w:rsidRPr="008B781C">
        <w:t>банковских</w:t>
      </w:r>
      <w:r w:rsidRPr="008B781C">
        <w:rPr>
          <w:spacing w:val="-15"/>
        </w:rPr>
        <w:t xml:space="preserve"> </w:t>
      </w:r>
      <w:r w:rsidRPr="008B781C">
        <w:t>операций</w:t>
      </w:r>
      <w:r w:rsidRPr="008B781C">
        <w:rPr>
          <w:spacing w:val="-16"/>
        </w:rPr>
        <w:t xml:space="preserve"> </w:t>
      </w:r>
      <w:r w:rsidRPr="008B781C">
        <w:t>необходимо провести надлежащую проверку клиента (его представителя)</w:t>
      </w:r>
      <w:r w:rsidRPr="008B781C">
        <w:rPr>
          <w:spacing w:val="-9"/>
        </w:rPr>
        <w:t xml:space="preserve"> </w:t>
      </w:r>
      <w:r w:rsidRPr="008B781C">
        <w:t>посредством:</w:t>
      </w:r>
    </w:p>
    <w:p w14:paraId="7C278CF6" w14:textId="77777777" w:rsidR="0008423A" w:rsidRPr="008B781C" w:rsidRDefault="0008423A" w:rsidP="007C0093">
      <w:pPr>
        <w:numPr>
          <w:ilvl w:val="0"/>
          <w:numId w:val="51"/>
        </w:numPr>
        <w:tabs>
          <w:tab w:val="left" w:pos="993"/>
          <w:tab w:val="left" w:pos="1418"/>
        </w:tabs>
        <w:ind w:left="993" w:right="820" w:firstLine="283"/>
        <w:jc w:val="both"/>
      </w:pPr>
      <w:r w:rsidRPr="008B781C">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идентификационный номер</w:t>
      </w:r>
      <w:r w:rsidRPr="008B781C">
        <w:rPr>
          <w:spacing w:val="-1"/>
        </w:rPr>
        <w:t xml:space="preserve"> </w:t>
      </w:r>
      <w:r w:rsidRPr="008B781C">
        <w:t xml:space="preserve">(ИИН); </w:t>
      </w:r>
    </w:p>
    <w:p w14:paraId="1457A3FE" w14:textId="77777777" w:rsidR="0008423A" w:rsidRPr="008B781C" w:rsidRDefault="0008423A" w:rsidP="007C0093">
      <w:pPr>
        <w:numPr>
          <w:ilvl w:val="0"/>
          <w:numId w:val="51"/>
        </w:numPr>
        <w:tabs>
          <w:tab w:val="left" w:pos="993"/>
          <w:tab w:val="left" w:pos="1418"/>
          <w:tab w:val="left" w:pos="1779"/>
        </w:tabs>
        <w:spacing w:line="242" w:lineRule="auto"/>
        <w:ind w:left="993" w:right="820" w:firstLine="283"/>
        <w:jc w:val="both"/>
      </w:pPr>
      <w:r w:rsidRPr="008B781C">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w:t>
      </w:r>
      <w:r w:rsidRPr="008B781C">
        <w:rPr>
          <w:spacing w:val="-4"/>
        </w:rPr>
        <w:t xml:space="preserve"> </w:t>
      </w:r>
      <w:r w:rsidRPr="008B781C">
        <w:t xml:space="preserve">клиента); </w:t>
      </w:r>
    </w:p>
    <w:p w14:paraId="013B0D09" w14:textId="77777777" w:rsidR="0008423A" w:rsidRPr="008B781C" w:rsidRDefault="0008423A" w:rsidP="007C0093">
      <w:pPr>
        <w:numPr>
          <w:ilvl w:val="0"/>
          <w:numId w:val="51"/>
        </w:numPr>
        <w:tabs>
          <w:tab w:val="left" w:pos="993"/>
          <w:tab w:val="left" w:pos="1418"/>
          <w:tab w:val="left" w:pos="1825"/>
        </w:tabs>
        <w:spacing w:line="249" w:lineRule="exact"/>
        <w:ind w:left="993" w:right="820" w:firstLine="283"/>
        <w:jc w:val="both"/>
      </w:pPr>
      <w:r w:rsidRPr="008B781C">
        <w:t>запроса юридического</w:t>
      </w:r>
      <w:r w:rsidRPr="008B781C">
        <w:rPr>
          <w:spacing w:val="-3"/>
        </w:rPr>
        <w:t xml:space="preserve"> </w:t>
      </w:r>
      <w:r w:rsidRPr="008B781C">
        <w:t>адреса;</w:t>
      </w:r>
    </w:p>
    <w:p w14:paraId="516FC9DE" w14:textId="77777777" w:rsidR="0008423A" w:rsidRPr="008B781C" w:rsidRDefault="0008423A" w:rsidP="007C0093">
      <w:pPr>
        <w:numPr>
          <w:ilvl w:val="0"/>
          <w:numId w:val="51"/>
        </w:numPr>
        <w:tabs>
          <w:tab w:val="left" w:pos="993"/>
          <w:tab w:val="left" w:pos="1418"/>
          <w:tab w:val="left" w:pos="1770"/>
        </w:tabs>
        <w:spacing w:line="252" w:lineRule="exact"/>
        <w:ind w:left="993" w:right="820" w:firstLine="283"/>
        <w:jc w:val="both"/>
      </w:pPr>
      <w:r w:rsidRPr="008B781C">
        <w:t>запроса информации о месте работы,</w:t>
      </w:r>
      <w:r w:rsidRPr="008B781C">
        <w:rPr>
          <w:spacing w:val="-3"/>
        </w:rPr>
        <w:t xml:space="preserve"> </w:t>
      </w:r>
      <w:r w:rsidRPr="008B781C">
        <w:t>должности;</w:t>
      </w:r>
    </w:p>
    <w:p w14:paraId="48A01AF2" w14:textId="77777777" w:rsidR="0008423A" w:rsidRPr="008B781C" w:rsidRDefault="0008423A" w:rsidP="007C0093">
      <w:pPr>
        <w:numPr>
          <w:ilvl w:val="0"/>
          <w:numId w:val="51"/>
        </w:numPr>
        <w:tabs>
          <w:tab w:val="left" w:pos="993"/>
          <w:tab w:val="left" w:pos="1418"/>
        </w:tabs>
        <w:ind w:left="993" w:right="820" w:firstLine="283"/>
        <w:jc w:val="both"/>
      </w:pPr>
      <w:r w:rsidRPr="008B781C">
        <w:t>запроса информации по источнику доходов (заработная плата; пенсия, доходы от предпринимательской деятельности и</w:t>
      </w:r>
      <w:r w:rsidRPr="008B781C">
        <w:rPr>
          <w:spacing w:val="-2"/>
        </w:rPr>
        <w:t xml:space="preserve"> </w:t>
      </w:r>
      <w:r w:rsidRPr="008B781C">
        <w:t>т.д.);</w:t>
      </w:r>
    </w:p>
    <w:p w14:paraId="41369E4A" w14:textId="77777777" w:rsidR="0008423A" w:rsidRPr="008B781C" w:rsidRDefault="0008423A" w:rsidP="007C0093">
      <w:pPr>
        <w:numPr>
          <w:ilvl w:val="0"/>
          <w:numId w:val="51"/>
        </w:numPr>
        <w:tabs>
          <w:tab w:val="left" w:pos="993"/>
          <w:tab w:val="left" w:pos="1418"/>
          <w:tab w:val="left" w:pos="1770"/>
        </w:tabs>
        <w:spacing w:line="252" w:lineRule="exact"/>
        <w:ind w:left="993" w:right="820" w:firstLine="283"/>
        <w:jc w:val="both"/>
      </w:pPr>
      <w:r w:rsidRPr="008B781C">
        <w:t>занесения данных по клиенту (его представителю) в карточку клиента/его</w:t>
      </w:r>
      <w:r w:rsidRPr="008B781C">
        <w:rPr>
          <w:spacing w:val="-20"/>
        </w:rPr>
        <w:t xml:space="preserve"> </w:t>
      </w:r>
      <w:r w:rsidRPr="008B781C">
        <w:t>представителя;</w:t>
      </w:r>
    </w:p>
    <w:p w14:paraId="676357B2" w14:textId="77777777" w:rsidR="0008423A" w:rsidRPr="008B781C" w:rsidRDefault="0008423A" w:rsidP="007C0093">
      <w:pPr>
        <w:numPr>
          <w:ilvl w:val="0"/>
          <w:numId w:val="51"/>
        </w:numPr>
        <w:tabs>
          <w:tab w:val="left" w:pos="993"/>
          <w:tab w:val="left" w:pos="1418"/>
          <w:tab w:val="left" w:pos="1822"/>
        </w:tabs>
        <w:spacing w:line="252" w:lineRule="exact"/>
        <w:ind w:left="993" w:right="820" w:firstLine="283"/>
        <w:jc w:val="both"/>
      </w:pPr>
      <w:r w:rsidRPr="008B781C">
        <w:t>сканирования документов в электронное досье</w:t>
      </w:r>
      <w:r w:rsidRPr="008B781C">
        <w:rPr>
          <w:spacing w:val="-7"/>
        </w:rPr>
        <w:t xml:space="preserve"> </w:t>
      </w:r>
      <w:r w:rsidRPr="008B781C">
        <w:t>клиента;</w:t>
      </w:r>
    </w:p>
    <w:p w14:paraId="3E1831BD" w14:textId="0558986A" w:rsidR="009C752C" w:rsidRPr="008B781C" w:rsidRDefault="0008423A" w:rsidP="007C0093">
      <w:pPr>
        <w:numPr>
          <w:ilvl w:val="0"/>
          <w:numId w:val="51"/>
        </w:numPr>
        <w:tabs>
          <w:tab w:val="left" w:pos="993"/>
          <w:tab w:val="left" w:pos="1418"/>
          <w:tab w:val="left" w:pos="1770"/>
        </w:tabs>
        <w:ind w:left="993" w:right="820" w:firstLine="283"/>
        <w:jc w:val="both"/>
      </w:pPr>
      <w:r w:rsidRPr="008B781C">
        <w:t>установления предполагаемой цели и характера открытия вклада</w:t>
      </w:r>
      <w:r w:rsidRPr="008B781C">
        <w:rPr>
          <w:spacing w:val="-12"/>
        </w:rPr>
        <w:t xml:space="preserve"> </w:t>
      </w:r>
      <w:r w:rsidRPr="008B781C">
        <w:t>ЖСС/образовательного накопительного вклада</w:t>
      </w:r>
      <w:r w:rsidR="00C81F4D" w:rsidRPr="008B781C">
        <w:t>.</w:t>
      </w:r>
    </w:p>
    <w:p w14:paraId="4138FE72" w14:textId="77777777" w:rsidR="009C752C" w:rsidRPr="008B781C" w:rsidRDefault="009C752C">
      <w:pPr>
        <w:pStyle w:val="a3"/>
        <w:spacing w:before="8"/>
        <w:ind w:left="0"/>
        <w:jc w:val="left"/>
        <w:rPr>
          <w:sz w:val="21"/>
        </w:rPr>
      </w:pPr>
    </w:p>
    <w:p w14:paraId="42862CA3" w14:textId="505EFC15" w:rsidR="009C752C" w:rsidRPr="008B781C" w:rsidRDefault="00C81F4D" w:rsidP="0008423A">
      <w:pPr>
        <w:spacing w:before="1"/>
        <w:ind w:left="934" w:right="801" w:firstLine="707"/>
        <w:jc w:val="both"/>
        <w:rPr>
          <w:b/>
        </w:rPr>
      </w:pPr>
      <w:r w:rsidRPr="008B781C">
        <w:rPr>
          <w:b/>
        </w:rPr>
        <w:t>Консультанты, равно как и менеджеры Банка, ОБЯЗАНЫ отказать клиенту в заключении договора о ЖСС</w:t>
      </w:r>
      <w:r w:rsidR="0008423A" w:rsidRPr="008B781C">
        <w:rPr>
          <w:b/>
          <w:sz w:val="24"/>
          <w:szCs w:val="24"/>
          <w:lang w:val="ru-RU"/>
        </w:rPr>
        <w:t xml:space="preserve"> </w:t>
      </w:r>
      <w:r w:rsidR="0008423A" w:rsidRPr="008B781C">
        <w:rPr>
          <w:b/>
          <w:lang w:val="ru-RU"/>
        </w:rPr>
        <w:t>и (или) договора об образовательном накопительном вкладе</w:t>
      </w:r>
      <w:r w:rsidRPr="008B781C">
        <w:rPr>
          <w:b/>
        </w:rPr>
        <w:t xml:space="preserve"> в следующих случаях:</w:t>
      </w:r>
    </w:p>
    <w:p w14:paraId="306B3F29" w14:textId="77777777" w:rsidR="009C752C" w:rsidRPr="008B781C" w:rsidRDefault="00C81F4D" w:rsidP="007C0093">
      <w:pPr>
        <w:pStyle w:val="a4"/>
        <w:numPr>
          <w:ilvl w:val="1"/>
          <w:numId w:val="51"/>
        </w:numPr>
        <w:tabs>
          <w:tab w:val="left" w:pos="2014"/>
        </w:tabs>
        <w:spacing w:line="263" w:lineRule="exact"/>
        <w:ind w:left="2014" w:right="801"/>
      </w:pPr>
      <w:r w:rsidRPr="008B781C">
        <w:t>при невозможности принятия мер по надлежащей проверке клиента (его</w:t>
      </w:r>
      <w:r w:rsidRPr="008B781C">
        <w:rPr>
          <w:spacing w:val="-17"/>
        </w:rPr>
        <w:t xml:space="preserve"> </w:t>
      </w:r>
      <w:r w:rsidRPr="008B781C">
        <w:t>представителя);</w:t>
      </w:r>
    </w:p>
    <w:p w14:paraId="1D62C87C" w14:textId="77777777" w:rsidR="009C752C" w:rsidRPr="008B781C" w:rsidRDefault="00C81F4D" w:rsidP="007C0093">
      <w:pPr>
        <w:pStyle w:val="a4"/>
        <w:numPr>
          <w:ilvl w:val="1"/>
          <w:numId w:val="51"/>
        </w:numPr>
        <w:tabs>
          <w:tab w:val="left" w:pos="2014"/>
        </w:tabs>
        <w:ind w:right="801" w:firstLine="566"/>
      </w:pPr>
      <w:r w:rsidRPr="008B781C">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8B781C">
        <w:rPr>
          <w:spacing w:val="-17"/>
        </w:rPr>
        <w:t xml:space="preserve"> </w:t>
      </w:r>
      <w:r w:rsidRPr="008B781C">
        <w:t>идентификации;</w:t>
      </w:r>
    </w:p>
    <w:p w14:paraId="71B2068C" w14:textId="77777777" w:rsidR="009C752C" w:rsidRPr="008B781C" w:rsidRDefault="00C81F4D" w:rsidP="007C0093">
      <w:pPr>
        <w:pStyle w:val="a4"/>
        <w:numPr>
          <w:ilvl w:val="1"/>
          <w:numId w:val="51"/>
        </w:numPr>
        <w:tabs>
          <w:tab w:val="left" w:pos="2014"/>
        </w:tabs>
        <w:ind w:right="801" w:firstLine="566"/>
      </w:pPr>
      <w:r w:rsidRPr="008B781C">
        <w:lastRenderedPageBreak/>
        <w:t>при открытии счета физическому лицу - без личного присутствия лица, открывающего счет, либо его</w:t>
      </w:r>
      <w:r w:rsidRPr="008B781C">
        <w:rPr>
          <w:spacing w:val="-3"/>
        </w:rPr>
        <w:t xml:space="preserve"> </w:t>
      </w:r>
      <w:r w:rsidRPr="008B781C">
        <w:t>представителя;</w:t>
      </w:r>
    </w:p>
    <w:p w14:paraId="2FF4EFF1" w14:textId="77777777" w:rsidR="009C752C" w:rsidRPr="008B781C" w:rsidRDefault="00C81F4D" w:rsidP="007C0093">
      <w:pPr>
        <w:pStyle w:val="a4"/>
        <w:numPr>
          <w:ilvl w:val="1"/>
          <w:numId w:val="51"/>
        </w:numPr>
        <w:tabs>
          <w:tab w:val="left" w:pos="2014"/>
          <w:tab w:val="left" w:pos="3919"/>
          <w:tab w:val="left" w:pos="5390"/>
          <w:tab w:val="left" w:pos="6985"/>
          <w:tab w:val="left" w:pos="7621"/>
          <w:tab w:val="left" w:pos="9411"/>
        </w:tabs>
        <w:ind w:right="789" w:firstLine="566"/>
        <w:jc w:val="left"/>
      </w:pPr>
      <w:r w:rsidRPr="008B781C">
        <w:t>непредставления</w:t>
      </w:r>
      <w:r w:rsidRPr="008B781C">
        <w:tab/>
        <w:t>документов,</w:t>
      </w:r>
      <w:r w:rsidRPr="008B781C">
        <w:tab/>
        <w:t>необходимых</w:t>
      </w:r>
      <w:r w:rsidRPr="008B781C">
        <w:tab/>
        <w:t>для</w:t>
      </w:r>
      <w:r w:rsidRPr="008B781C">
        <w:tab/>
        <w:t>идентификации</w:t>
      </w:r>
      <w:r w:rsidRPr="008B781C">
        <w:tab/>
      </w:r>
      <w:r w:rsidRPr="008B781C">
        <w:rPr>
          <w:spacing w:val="-3"/>
        </w:rPr>
        <w:t xml:space="preserve">клиента/его </w:t>
      </w:r>
      <w:r w:rsidRPr="008B781C">
        <w:t>представителя, либо предоставление недостоверных, либо недействительных</w:t>
      </w:r>
      <w:r w:rsidRPr="008B781C">
        <w:rPr>
          <w:spacing w:val="-14"/>
        </w:rPr>
        <w:t xml:space="preserve"> </w:t>
      </w:r>
      <w:r w:rsidRPr="008B781C">
        <w:t>документов;</w:t>
      </w:r>
    </w:p>
    <w:p w14:paraId="62A5B9D4" w14:textId="77777777" w:rsidR="009C752C" w:rsidRDefault="00C81F4D" w:rsidP="007C0093">
      <w:pPr>
        <w:pStyle w:val="a4"/>
        <w:numPr>
          <w:ilvl w:val="1"/>
          <w:numId w:val="51"/>
        </w:numPr>
        <w:tabs>
          <w:tab w:val="left" w:pos="2014"/>
        </w:tabs>
        <w:ind w:left="2014"/>
      </w:pPr>
      <w:r w:rsidRPr="008B781C">
        <w:t>наличия клиента (его представителя) в Перечне</w:t>
      </w:r>
      <w:r w:rsidRPr="008B781C">
        <w:rPr>
          <w:spacing w:val="-5"/>
        </w:rPr>
        <w:t xml:space="preserve"> </w:t>
      </w:r>
      <w:r w:rsidRPr="008B781C">
        <w:t>террористов.</w:t>
      </w:r>
    </w:p>
    <w:p w14:paraId="7A441661" w14:textId="42F119B5" w:rsidR="00EE39EF" w:rsidRPr="008B781C" w:rsidRDefault="00EE39EF" w:rsidP="00EE39EF">
      <w:pPr>
        <w:pStyle w:val="a4"/>
        <w:numPr>
          <w:ilvl w:val="1"/>
          <w:numId w:val="51"/>
        </w:numPr>
        <w:tabs>
          <w:tab w:val="left" w:pos="1985"/>
        </w:tabs>
        <w:ind w:left="1276" w:right="820" w:firstLine="584"/>
      </w:pPr>
      <w:r>
        <w:rPr>
          <w:lang w:val="ru-RU"/>
        </w:rPr>
        <w:t xml:space="preserve"> </w:t>
      </w:r>
      <w:r w:rsidRPr="00101713">
        <w:t>в случае отсутствия документов (трудовой договор, договор обучения, вид на жительство иностранца в Республике Казахстан и другие документы), подтверждающие обоснование  нахождения в Республике Казахстан по клиентам, являющихся резидентами стран с высоким риском ОД/ФТ на основе фактора незаконного производства, оборота и (или) транзита наркотиков.</w:t>
      </w:r>
      <w:r w:rsidRPr="00101713">
        <w:rPr>
          <w:i/>
          <w:snapToGrid w:val="0"/>
          <w:color w:val="4F81BD" w:themeColor="accent1"/>
          <w:lang w:val="ru-RU" w:eastAsia="ru-RU"/>
        </w:rPr>
        <w:t xml:space="preserve"> </w:t>
      </w:r>
      <w:r w:rsidRPr="009F2047">
        <w:rPr>
          <w:i/>
          <w:snapToGrid w:val="0"/>
          <w:color w:val="4F81BD" w:themeColor="accent1"/>
          <w:lang w:val="ru-RU" w:eastAsia="ru-RU"/>
        </w:rPr>
        <w:t>(дополнен согласно решению Правления №</w:t>
      </w:r>
      <w:r>
        <w:rPr>
          <w:i/>
          <w:snapToGrid w:val="0"/>
          <w:color w:val="4F81BD" w:themeColor="accent1"/>
          <w:lang w:val="ru-RU" w:eastAsia="ru-RU"/>
        </w:rPr>
        <w:t>82</w:t>
      </w:r>
      <w:r w:rsidRPr="009F2047">
        <w:rPr>
          <w:i/>
          <w:snapToGrid w:val="0"/>
          <w:color w:val="4F81BD" w:themeColor="accent1"/>
          <w:lang w:val="ru-RU" w:eastAsia="ru-RU"/>
        </w:rPr>
        <w:t xml:space="preserve"> от </w:t>
      </w:r>
      <w:r>
        <w:rPr>
          <w:i/>
          <w:snapToGrid w:val="0"/>
          <w:color w:val="4F81BD" w:themeColor="accent1"/>
          <w:lang w:val="ru-RU" w:eastAsia="ru-RU"/>
        </w:rPr>
        <w:t>03.07</w:t>
      </w:r>
      <w:r w:rsidRPr="009F2047">
        <w:rPr>
          <w:i/>
          <w:snapToGrid w:val="0"/>
          <w:color w:val="4F81BD" w:themeColor="accent1"/>
          <w:lang w:val="ru-RU" w:eastAsia="ru-RU"/>
        </w:rPr>
        <w:t>.2024 года)</w:t>
      </w:r>
    </w:p>
    <w:p w14:paraId="745CE5B3" w14:textId="77777777" w:rsidR="0008423A" w:rsidRPr="008B781C" w:rsidRDefault="0008423A" w:rsidP="007C0093">
      <w:pPr>
        <w:numPr>
          <w:ilvl w:val="3"/>
          <w:numId w:val="52"/>
        </w:numPr>
        <w:tabs>
          <w:tab w:val="left" w:pos="2067"/>
        </w:tabs>
        <w:ind w:left="993" w:right="820" w:firstLine="1435"/>
        <w:jc w:val="both"/>
        <w:rPr>
          <w:b/>
        </w:rPr>
      </w:pPr>
      <w:r w:rsidRPr="008B781C">
        <w:rPr>
          <w:b/>
        </w:rPr>
        <w:t>Заполнение клиентом заявления о присоединении к стандартным условиям</w:t>
      </w:r>
      <w:r w:rsidRPr="008B781C">
        <w:rPr>
          <w:b/>
          <w:lang w:val="ru-RU"/>
        </w:rPr>
        <w:t xml:space="preserve">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3AA66A40" w14:textId="77777777" w:rsidR="0008423A" w:rsidRPr="008B781C" w:rsidRDefault="0008423A" w:rsidP="0008423A">
      <w:pPr>
        <w:tabs>
          <w:tab w:val="left" w:pos="2067"/>
        </w:tabs>
        <w:ind w:left="934" w:right="820" w:firstLine="566"/>
        <w:jc w:val="both"/>
      </w:pPr>
      <w:r w:rsidRPr="008B781C">
        <w:t>В целях документального фиксирования сведений о клиентах должно быть проведено анкетирование клиентов, путем заполнения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1D46E1DC" w14:textId="77777777" w:rsidR="0008423A" w:rsidRPr="008B781C" w:rsidRDefault="0008423A" w:rsidP="0008423A">
      <w:pPr>
        <w:tabs>
          <w:tab w:val="left" w:pos="2067"/>
        </w:tabs>
        <w:ind w:left="934" w:right="820" w:firstLine="566"/>
        <w:jc w:val="both"/>
      </w:pPr>
      <w:r w:rsidRPr="008B781C">
        <w:t>Заявление на открытие вклада ЖСС к Договору присоединения вклада ЖСС 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в ССК осуществляется по месту обслуживания клиента консультантом.</w:t>
      </w:r>
    </w:p>
    <w:p w14:paraId="435368C6" w14:textId="77777777" w:rsidR="0008423A" w:rsidRPr="008B781C" w:rsidRDefault="0008423A" w:rsidP="0008423A">
      <w:pPr>
        <w:tabs>
          <w:tab w:val="left" w:pos="2067"/>
        </w:tabs>
        <w:ind w:left="934" w:right="820" w:firstLine="566"/>
        <w:jc w:val="both"/>
      </w:pPr>
      <w:r w:rsidRPr="008B781C">
        <w:t>Заявление о присоединении клиента/заявление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заверяется подписью консультанта Банка и подписью клиента.</w:t>
      </w:r>
    </w:p>
    <w:p w14:paraId="71E74214" w14:textId="77777777" w:rsidR="0008423A" w:rsidRPr="008B781C" w:rsidRDefault="0008423A" w:rsidP="0008423A">
      <w:pPr>
        <w:tabs>
          <w:tab w:val="left" w:pos="2067"/>
        </w:tabs>
        <w:ind w:left="934" w:right="820" w:firstLine="566"/>
        <w:jc w:val="both"/>
      </w:pPr>
      <w:r w:rsidRPr="008B781C">
        <w:t>Сведения, которые не могут быть подтверждены соответствующими документами (например, информация об адресе регистрации и адресе фактического места жительства, места работы, источнике происхождения денежных средств, номерах телефонов, электронной почты и пр.), фиксируются на основании устного заявления Клиента.</w:t>
      </w:r>
    </w:p>
    <w:p w14:paraId="4FDEE46A" w14:textId="77777777" w:rsidR="0008423A" w:rsidRPr="008B781C" w:rsidRDefault="0008423A" w:rsidP="0008423A">
      <w:pPr>
        <w:tabs>
          <w:tab w:val="left" w:pos="2067"/>
        </w:tabs>
        <w:ind w:left="934" w:right="820" w:firstLine="566"/>
        <w:jc w:val="both"/>
      </w:pPr>
      <w:r w:rsidRPr="008B781C">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332E10F4" w14:textId="34ED86C2" w:rsidR="0008423A" w:rsidRPr="008B781C" w:rsidRDefault="0008423A" w:rsidP="0008423A">
      <w:pPr>
        <w:tabs>
          <w:tab w:val="left" w:pos="2067"/>
        </w:tabs>
        <w:ind w:left="934" w:right="820" w:firstLine="566"/>
        <w:jc w:val="both"/>
      </w:pPr>
      <w:r w:rsidRPr="008B781C">
        <w:t>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обслуживания/представителя клиента содержит идентификационную информацию о клиенте на основании представленных документов и сведений, а также иную информацию.</w:t>
      </w:r>
    </w:p>
    <w:p w14:paraId="55923391" w14:textId="2EA6AF52" w:rsidR="009C752C" w:rsidRPr="008B781C" w:rsidRDefault="00C81F4D" w:rsidP="00464776">
      <w:pPr>
        <w:spacing w:line="244" w:lineRule="auto"/>
        <w:ind w:left="1500" w:right="788" w:firstLine="343"/>
        <w:jc w:val="both"/>
        <w:rPr>
          <w:b/>
        </w:rPr>
      </w:pPr>
      <w:r w:rsidRPr="008B781C">
        <w:rPr>
          <w:b/>
        </w:rPr>
        <w:t>!!! При занесении ФИО или ИИН клиента в ССК</w:t>
      </w:r>
      <w:r w:rsidR="008E1528" w:rsidRPr="008B781C">
        <w:rPr>
          <w:rStyle w:val="af4"/>
          <w:b/>
        </w:rPr>
        <w:footnoteReference w:id="5"/>
      </w:r>
      <w:r w:rsidRPr="008B781C">
        <w:t xml:space="preserve"> </w:t>
      </w:r>
      <w:r w:rsidRPr="008B781C">
        <w:rPr>
          <w:b/>
        </w:rPr>
        <w:t>проводится проверка клиента на наличие его в Перечне террористов.</w:t>
      </w:r>
    </w:p>
    <w:p w14:paraId="64D11CB6" w14:textId="77777777" w:rsidR="009C752C" w:rsidRPr="008B781C" w:rsidRDefault="00C81F4D">
      <w:pPr>
        <w:ind w:left="934" w:right="786" w:firstLine="707"/>
        <w:jc w:val="both"/>
        <w:rPr>
          <w:b/>
        </w:rPr>
      </w:pPr>
      <w:r w:rsidRPr="008B781C">
        <w:t xml:space="preserve">В случае совпадения данных клиента с Перечнем террористов, в ССК: отображается уведомление об ошибке </w:t>
      </w:r>
      <w:r w:rsidR="00E05F69" w:rsidRPr="008B781C">
        <w:rPr>
          <w:b/>
        </w:rPr>
        <w:t>"</w:t>
      </w:r>
      <w:r w:rsidRPr="008B781C">
        <w:rPr>
          <w:i/>
        </w:rPr>
        <w:t>При создании карточки клиента в АБИС произошла ошибка. Обратитесь в отделение Банка</w:t>
      </w:r>
      <w:r w:rsidR="00E05F69" w:rsidRPr="008B781C">
        <w:rPr>
          <w:b/>
        </w:rPr>
        <w:t>"</w:t>
      </w:r>
      <w:r w:rsidRPr="008B781C">
        <w:rPr>
          <w:b/>
        </w:rPr>
        <w:t>.</w:t>
      </w:r>
    </w:p>
    <w:p w14:paraId="4547668E" w14:textId="66CE9DC9" w:rsidR="009C752C" w:rsidRPr="008B781C" w:rsidRDefault="00C81F4D" w:rsidP="00B02D90">
      <w:pPr>
        <w:tabs>
          <w:tab w:val="left" w:pos="5670"/>
          <w:tab w:val="left" w:pos="10490"/>
        </w:tabs>
        <w:ind w:left="993" w:right="789" w:firstLine="850"/>
        <w:jc w:val="both"/>
        <w:rPr>
          <w:b/>
        </w:rPr>
      </w:pPr>
      <w:r w:rsidRPr="008B781C">
        <w:rPr>
          <w:b/>
        </w:rPr>
        <w:t xml:space="preserve">!!! </w:t>
      </w:r>
      <w:r w:rsidR="00464776" w:rsidRPr="008B781C">
        <w:rPr>
          <w:b/>
        </w:rPr>
        <w:t>Консультанты при заполнении Заявления о присоединении</w:t>
      </w:r>
      <w:r w:rsidR="00464776" w:rsidRPr="008B781C">
        <w:rPr>
          <w:b/>
          <w:lang w:val="ru-RU"/>
        </w:rPr>
        <w:t xml:space="preserve">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r w:rsidR="00464776" w:rsidRPr="008B781C">
        <w:rPr>
          <w:b/>
        </w:rPr>
        <w:t xml:space="preserve"> клиента (его представителя) обращают внимание клиента (его представителя) на поля, относящиеся к признакам ИПДЛ</w:t>
      </w:r>
      <w:r w:rsidRPr="008B781C">
        <w:rPr>
          <w:b/>
        </w:rPr>
        <w:t>.</w:t>
      </w:r>
    </w:p>
    <w:p w14:paraId="5F3639C3" w14:textId="77777777" w:rsidR="009C752C" w:rsidRPr="008B781C" w:rsidRDefault="00C81F4D" w:rsidP="00464776">
      <w:pPr>
        <w:ind w:left="934" w:right="787" w:firstLine="909"/>
        <w:jc w:val="both"/>
      </w:pPr>
      <w:r w:rsidRPr="008B781C">
        <w:rPr>
          <w:b/>
        </w:rPr>
        <w:t xml:space="preserve">Иностранное публичное должностное лицо (ИПДЛ) </w:t>
      </w:r>
      <w:r w:rsidRPr="008B781C">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E52E86C" w14:textId="77777777" w:rsidR="009C752C" w:rsidRPr="008B781C" w:rsidRDefault="00C81F4D" w:rsidP="00464776">
      <w:pPr>
        <w:ind w:left="934" w:right="793" w:firstLine="707"/>
        <w:jc w:val="both"/>
      </w:pPr>
      <w:r w:rsidRPr="008B781C">
        <w:t>К ИПДЛ относятся следующие категории иностранных граждан, занимающих важные государственные посты в иностранных государствах:</w:t>
      </w:r>
    </w:p>
    <w:p w14:paraId="0DAB575F"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главы государств (в том числе правящие королевские династии) или</w:t>
      </w:r>
      <w:r w:rsidRPr="008B781C">
        <w:rPr>
          <w:spacing w:val="-15"/>
        </w:rPr>
        <w:t xml:space="preserve"> </w:t>
      </w:r>
      <w:r w:rsidRPr="008B781C">
        <w:t>правительств;</w:t>
      </w:r>
    </w:p>
    <w:p w14:paraId="01438CB7"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министры, их заместители и</w:t>
      </w:r>
      <w:r w:rsidRPr="008B781C">
        <w:rPr>
          <w:spacing w:val="-2"/>
        </w:rPr>
        <w:t xml:space="preserve"> </w:t>
      </w:r>
      <w:r w:rsidRPr="008B781C">
        <w:t>помощники;</w:t>
      </w:r>
    </w:p>
    <w:p w14:paraId="1779FA9C"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высшие правительственные</w:t>
      </w:r>
      <w:r w:rsidRPr="008B781C">
        <w:rPr>
          <w:spacing w:val="-1"/>
        </w:rPr>
        <w:t xml:space="preserve"> </w:t>
      </w:r>
      <w:r w:rsidRPr="008B781C">
        <w:t>чиновники;</w:t>
      </w:r>
    </w:p>
    <w:p w14:paraId="3D8FFA01" w14:textId="77777777" w:rsidR="009C752C" w:rsidRPr="008B781C" w:rsidRDefault="00C81F4D" w:rsidP="007C0093">
      <w:pPr>
        <w:pStyle w:val="a4"/>
        <w:numPr>
          <w:ilvl w:val="0"/>
          <w:numId w:val="50"/>
        </w:numPr>
        <w:tabs>
          <w:tab w:val="left" w:pos="1927"/>
          <w:tab w:val="left" w:pos="1928"/>
        </w:tabs>
        <w:ind w:right="793" w:firstLine="566"/>
        <w:jc w:val="left"/>
      </w:pPr>
      <w:r w:rsidRPr="008B781C">
        <w:lastRenderedPageBreak/>
        <w:t xml:space="preserve">должностные лица судебных органов власти </w:t>
      </w:r>
      <w:r w:rsidR="00E05F69" w:rsidRPr="008B781C">
        <w:t>"</w:t>
      </w:r>
      <w:r w:rsidRPr="008B781C">
        <w:t>последней инстанции</w:t>
      </w:r>
      <w:r w:rsidR="00E05F69" w:rsidRPr="008B781C">
        <w:t>"</w:t>
      </w:r>
      <w:r w:rsidRPr="008B781C">
        <w:t xml:space="preserve"> (Верховный, Конституционный суд), на решение которых не подается</w:t>
      </w:r>
      <w:r w:rsidRPr="008B781C">
        <w:rPr>
          <w:spacing w:val="-2"/>
        </w:rPr>
        <w:t xml:space="preserve"> </w:t>
      </w:r>
      <w:r w:rsidRPr="008B781C">
        <w:t>апелляция;</w:t>
      </w:r>
    </w:p>
    <w:p w14:paraId="5776DAB5" w14:textId="77777777" w:rsidR="009C752C" w:rsidRPr="008B781C" w:rsidRDefault="00C81F4D" w:rsidP="007C0093">
      <w:pPr>
        <w:pStyle w:val="a4"/>
        <w:numPr>
          <w:ilvl w:val="0"/>
          <w:numId w:val="50"/>
        </w:numPr>
        <w:tabs>
          <w:tab w:val="left" w:pos="1927"/>
          <w:tab w:val="left" w:pos="1928"/>
        </w:tabs>
        <w:ind w:left="1927" w:right="793"/>
        <w:jc w:val="left"/>
      </w:pPr>
      <w:r w:rsidRPr="008B781C">
        <w:t>государственный прокурор и его</w:t>
      </w:r>
      <w:r w:rsidRPr="008B781C">
        <w:rPr>
          <w:spacing w:val="-1"/>
        </w:rPr>
        <w:t xml:space="preserve"> </w:t>
      </w:r>
      <w:r w:rsidRPr="008B781C">
        <w:t>заместители;</w:t>
      </w:r>
    </w:p>
    <w:p w14:paraId="05B127ED"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высшие военные чиновники;</w:t>
      </w:r>
    </w:p>
    <w:p w14:paraId="78555E39"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и члены Советов директоров Национальных</w:t>
      </w:r>
      <w:r w:rsidRPr="008B781C">
        <w:rPr>
          <w:spacing w:val="-8"/>
        </w:rPr>
        <w:t xml:space="preserve"> </w:t>
      </w:r>
      <w:r w:rsidRPr="008B781C">
        <w:t>Банков;</w:t>
      </w:r>
    </w:p>
    <w:p w14:paraId="7E0CBA92"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послы;</w:t>
      </w:r>
    </w:p>
    <w:p w14:paraId="495E7BA2"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государственных</w:t>
      </w:r>
      <w:r w:rsidRPr="008B781C">
        <w:rPr>
          <w:spacing w:val="-1"/>
        </w:rPr>
        <w:t xml:space="preserve"> </w:t>
      </w:r>
      <w:r w:rsidRPr="008B781C">
        <w:t>корпораций;</w:t>
      </w:r>
    </w:p>
    <w:p w14:paraId="48B9D4C9"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члены Парламента или иного законодательного</w:t>
      </w:r>
      <w:r w:rsidRPr="008B781C">
        <w:rPr>
          <w:spacing w:val="-4"/>
        </w:rPr>
        <w:t xml:space="preserve"> </w:t>
      </w:r>
      <w:r w:rsidRPr="008B781C">
        <w:t>органа;</w:t>
      </w:r>
    </w:p>
    <w:p w14:paraId="1C25022E"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политических</w:t>
      </w:r>
      <w:r w:rsidRPr="008B781C">
        <w:rPr>
          <w:spacing w:val="-1"/>
        </w:rPr>
        <w:t xml:space="preserve"> </w:t>
      </w:r>
      <w:r w:rsidRPr="008B781C">
        <w:t>партий;</w:t>
      </w:r>
    </w:p>
    <w:p w14:paraId="52D16C69" w14:textId="77777777" w:rsidR="009C752C" w:rsidRPr="008B781C" w:rsidRDefault="00C81F4D" w:rsidP="007C0093">
      <w:pPr>
        <w:pStyle w:val="a4"/>
        <w:numPr>
          <w:ilvl w:val="0"/>
          <w:numId w:val="50"/>
        </w:numPr>
        <w:tabs>
          <w:tab w:val="left" w:pos="1928"/>
        </w:tabs>
        <w:ind w:right="793" w:firstLine="566"/>
      </w:pPr>
      <w:r w:rsidRPr="008B781C">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8B781C">
        <w:rPr>
          <w:spacing w:val="-5"/>
        </w:rPr>
        <w:t xml:space="preserve"> </w:t>
      </w:r>
      <w:r w:rsidRPr="008B781C">
        <w:t>др.).</w:t>
      </w:r>
    </w:p>
    <w:p w14:paraId="0401DBEF" w14:textId="2C9E42AA" w:rsidR="0040375F" w:rsidRPr="008B781C" w:rsidRDefault="0040375F" w:rsidP="0040375F">
      <w:pPr>
        <w:pStyle w:val="a4"/>
        <w:tabs>
          <w:tab w:val="left" w:pos="1928"/>
        </w:tabs>
        <w:ind w:left="993" w:right="793" w:firstLine="507"/>
      </w:pPr>
      <w:r w:rsidRPr="008B781C">
        <w:t>При наличии признака ИПДЛ, решение о принятии на обслуживание такого лица принимается Председателем Правления Банка.</w:t>
      </w:r>
    </w:p>
    <w:p w14:paraId="634820DE" w14:textId="7CF9BFFC" w:rsidR="009C752C" w:rsidRPr="008B781C" w:rsidRDefault="00C81F4D" w:rsidP="0040375F">
      <w:pPr>
        <w:spacing w:before="73"/>
        <w:ind w:left="993" w:right="790" w:firstLine="567"/>
        <w:jc w:val="both"/>
        <w:rPr>
          <w:b/>
        </w:rPr>
      </w:pPr>
      <w:r w:rsidRPr="008B781C">
        <w:rPr>
          <w:b/>
        </w:rPr>
        <w:t>!!!</w:t>
      </w:r>
      <w:r w:rsidRPr="008B781C">
        <w:rPr>
          <w:b/>
          <w:spacing w:val="-6"/>
        </w:rPr>
        <w:t xml:space="preserve"> </w:t>
      </w:r>
      <w:r w:rsidRPr="008B781C">
        <w:rPr>
          <w:b/>
        </w:rPr>
        <w:t>Консультанты</w:t>
      </w:r>
      <w:r w:rsidRPr="008B781C">
        <w:rPr>
          <w:b/>
          <w:spacing w:val="-7"/>
        </w:rPr>
        <w:t xml:space="preserve"> </w:t>
      </w:r>
      <w:r w:rsidRPr="008B781C">
        <w:rPr>
          <w:b/>
        </w:rPr>
        <w:t>при</w:t>
      </w:r>
      <w:r w:rsidRPr="008B781C">
        <w:rPr>
          <w:b/>
          <w:spacing w:val="-7"/>
        </w:rPr>
        <w:t xml:space="preserve"> </w:t>
      </w:r>
      <w:r w:rsidRPr="008B781C">
        <w:rPr>
          <w:b/>
        </w:rPr>
        <w:t>заполнении</w:t>
      </w:r>
      <w:r w:rsidRPr="008B781C">
        <w:rPr>
          <w:b/>
          <w:spacing w:val="-7"/>
        </w:rPr>
        <w:t xml:space="preserve"> </w:t>
      </w:r>
      <w:r w:rsidR="000A2517" w:rsidRPr="008B781C">
        <w:rPr>
          <w:b/>
          <w:lang w:val="ru-RU"/>
        </w:rPr>
        <w:t>з</w:t>
      </w:r>
      <w:r w:rsidRPr="008B781C">
        <w:rPr>
          <w:b/>
        </w:rPr>
        <w:t>аявлении</w:t>
      </w:r>
      <w:r w:rsidRPr="008B781C">
        <w:rPr>
          <w:b/>
          <w:spacing w:val="-4"/>
        </w:rPr>
        <w:t xml:space="preserve"> </w:t>
      </w:r>
      <w:r w:rsidRPr="008B781C">
        <w:rPr>
          <w:b/>
        </w:rPr>
        <w:t>о</w:t>
      </w:r>
      <w:r w:rsidRPr="008B781C">
        <w:rPr>
          <w:b/>
          <w:spacing w:val="-7"/>
        </w:rPr>
        <w:t xml:space="preserve"> </w:t>
      </w:r>
      <w:r w:rsidRPr="008B781C">
        <w:rPr>
          <w:b/>
        </w:rPr>
        <w:t>присоединении</w:t>
      </w:r>
      <w:r w:rsidRPr="008B781C">
        <w:rPr>
          <w:b/>
          <w:spacing w:val="-7"/>
        </w:rPr>
        <w:t xml:space="preserve"> </w:t>
      </w:r>
      <w:r w:rsidRPr="008B781C">
        <w:rPr>
          <w:b/>
        </w:rPr>
        <w:t>(его</w:t>
      </w:r>
      <w:r w:rsidRPr="008B781C">
        <w:rPr>
          <w:b/>
          <w:spacing w:val="-4"/>
        </w:rPr>
        <w:t xml:space="preserve"> </w:t>
      </w:r>
      <w:r w:rsidRPr="008B781C">
        <w:rPr>
          <w:b/>
        </w:rPr>
        <w:t>представителя) обращают внимание клиента (его представителя) на поля, относящиеся к признакам США.</w:t>
      </w:r>
    </w:p>
    <w:p w14:paraId="6121C18F" w14:textId="77777777" w:rsidR="009C752C" w:rsidRPr="008B781C" w:rsidRDefault="00C81F4D" w:rsidP="0040375F">
      <w:pPr>
        <w:spacing w:line="250" w:lineRule="exact"/>
        <w:ind w:left="993" w:firstLine="567"/>
        <w:jc w:val="both"/>
      </w:pPr>
      <w:r w:rsidRPr="008B781C">
        <w:t>Признаки США:</w:t>
      </w:r>
    </w:p>
    <w:p w14:paraId="670B6DC7"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резидент США (вид на жительство в США</w:t>
      </w:r>
      <w:r w:rsidRPr="008B781C">
        <w:rPr>
          <w:spacing w:val="-8"/>
        </w:rPr>
        <w:t xml:space="preserve"> </w:t>
      </w:r>
      <w:r w:rsidRPr="008B781C">
        <w:t>(грин-карта));</w:t>
      </w:r>
    </w:p>
    <w:p w14:paraId="3C7F5B89" w14:textId="77777777" w:rsidR="009C752C" w:rsidRPr="008B781C" w:rsidRDefault="00C81F4D" w:rsidP="007C0093">
      <w:pPr>
        <w:pStyle w:val="a4"/>
        <w:numPr>
          <w:ilvl w:val="0"/>
          <w:numId w:val="49"/>
        </w:numPr>
        <w:tabs>
          <w:tab w:val="left" w:pos="2066"/>
          <w:tab w:val="left" w:pos="2067"/>
        </w:tabs>
        <w:spacing w:before="1" w:line="252" w:lineRule="exact"/>
        <w:ind w:left="993" w:firstLine="567"/>
      </w:pPr>
      <w:r w:rsidRPr="008B781C">
        <w:t>гражданин</w:t>
      </w:r>
      <w:r w:rsidRPr="008B781C">
        <w:rPr>
          <w:spacing w:val="-1"/>
        </w:rPr>
        <w:t xml:space="preserve"> </w:t>
      </w:r>
      <w:r w:rsidRPr="008B781C">
        <w:t>США;</w:t>
      </w:r>
    </w:p>
    <w:p w14:paraId="7CE7745A"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место рождения в</w:t>
      </w:r>
      <w:r w:rsidRPr="008B781C">
        <w:rPr>
          <w:spacing w:val="-3"/>
        </w:rPr>
        <w:t xml:space="preserve"> </w:t>
      </w:r>
      <w:r w:rsidRPr="008B781C">
        <w:t>США;</w:t>
      </w:r>
    </w:p>
    <w:p w14:paraId="56679BE0"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адрес резидента</w:t>
      </w:r>
      <w:r w:rsidRPr="008B781C">
        <w:rPr>
          <w:spacing w:val="-2"/>
        </w:rPr>
        <w:t xml:space="preserve"> </w:t>
      </w:r>
      <w:r w:rsidRPr="008B781C">
        <w:t>США;</w:t>
      </w:r>
    </w:p>
    <w:p w14:paraId="5FD3D1E4" w14:textId="77777777" w:rsidR="009C752C" w:rsidRPr="008B781C" w:rsidRDefault="00C81F4D" w:rsidP="007C0093">
      <w:pPr>
        <w:pStyle w:val="a4"/>
        <w:numPr>
          <w:ilvl w:val="0"/>
          <w:numId w:val="49"/>
        </w:numPr>
        <w:tabs>
          <w:tab w:val="left" w:pos="2066"/>
          <w:tab w:val="left" w:pos="2067"/>
        </w:tabs>
        <w:spacing w:before="2" w:line="252" w:lineRule="exact"/>
        <w:ind w:left="993" w:firstLine="567"/>
      </w:pPr>
      <w:r w:rsidRPr="008B781C">
        <w:t>почтовый адрес в США (включая почтовый</w:t>
      </w:r>
      <w:r w:rsidRPr="008B781C">
        <w:rPr>
          <w:spacing w:val="-1"/>
        </w:rPr>
        <w:t xml:space="preserve"> </w:t>
      </w:r>
      <w:r w:rsidRPr="008B781C">
        <w:t>ящик);</w:t>
      </w:r>
    </w:p>
    <w:p w14:paraId="5C27F8C9"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телефонный номер</w:t>
      </w:r>
      <w:r w:rsidRPr="008B781C">
        <w:rPr>
          <w:spacing w:val="-2"/>
        </w:rPr>
        <w:t xml:space="preserve"> </w:t>
      </w:r>
      <w:r w:rsidRPr="008B781C">
        <w:t>США;</w:t>
      </w:r>
    </w:p>
    <w:p w14:paraId="04801283" w14:textId="77777777" w:rsidR="009C752C" w:rsidRPr="008B781C" w:rsidRDefault="00C81F4D" w:rsidP="007C0093">
      <w:pPr>
        <w:pStyle w:val="a4"/>
        <w:numPr>
          <w:ilvl w:val="0"/>
          <w:numId w:val="49"/>
        </w:numPr>
        <w:tabs>
          <w:tab w:val="left" w:pos="2066"/>
          <w:tab w:val="left" w:pos="2067"/>
        </w:tabs>
        <w:spacing w:before="1" w:line="252" w:lineRule="exact"/>
        <w:ind w:left="993" w:firstLine="567"/>
      </w:pPr>
      <w:r w:rsidRPr="008B781C">
        <w:t>постоянно действующие инструкции по платежам сумм в</w:t>
      </w:r>
      <w:r w:rsidRPr="008B781C">
        <w:rPr>
          <w:spacing w:val="-10"/>
        </w:rPr>
        <w:t xml:space="preserve"> </w:t>
      </w:r>
      <w:r w:rsidRPr="008B781C">
        <w:t>США;</w:t>
      </w:r>
    </w:p>
    <w:p w14:paraId="4052D6C0" w14:textId="77777777" w:rsidR="009C752C" w:rsidRPr="008B781C" w:rsidRDefault="00C81F4D" w:rsidP="007C0093">
      <w:pPr>
        <w:pStyle w:val="a4"/>
        <w:numPr>
          <w:ilvl w:val="0"/>
          <w:numId w:val="49"/>
        </w:numPr>
        <w:tabs>
          <w:tab w:val="left" w:pos="2121"/>
          <w:tab w:val="left" w:pos="2122"/>
        </w:tabs>
        <w:spacing w:line="252" w:lineRule="exact"/>
        <w:ind w:left="993" w:firstLine="567"/>
      </w:pPr>
      <w:r w:rsidRPr="008B781C">
        <w:t>доверенность, выданная лицу с адресом в</w:t>
      </w:r>
      <w:r w:rsidRPr="008B781C">
        <w:rPr>
          <w:spacing w:val="-8"/>
        </w:rPr>
        <w:t xml:space="preserve"> </w:t>
      </w:r>
      <w:r w:rsidRPr="008B781C">
        <w:t>США;</w:t>
      </w:r>
    </w:p>
    <w:p w14:paraId="45054F34" w14:textId="77777777" w:rsidR="009C752C" w:rsidRPr="008B781C" w:rsidRDefault="00C81F4D" w:rsidP="007C0093">
      <w:pPr>
        <w:pStyle w:val="a4"/>
        <w:numPr>
          <w:ilvl w:val="0"/>
          <w:numId w:val="49"/>
        </w:numPr>
        <w:tabs>
          <w:tab w:val="left" w:pos="2121"/>
          <w:tab w:val="left" w:pos="2122"/>
        </w:tabs>
        <w:spacing w:line="252" w:lineRule="exact"/>
        <w:ind w:left="993" w:firstLine="567"/>
      </w:pPr>
      <w:r w:rsidRPr="008B781C">
        <w:t>право подписи, выданное лицу с адресом в</w:t>
      </w:r>
      <w:r w:rsidRPr="008B781C">
        <w:rPr>
          <w:spacing w:val="-10"/>
        </w:rPr>
        <w:t xml:space="preserve"> </w:t>
      </w:r>
      <w:r w:rsidRPr="008B781C">
        <w:t>США;</w:t>
      </w:r>
    </w:p>
    <w:p w14:paraId="77BC545B" w14:textId="77777777" w:rsidR="009C752C" w:rsidRPr="008B781C" w:rsidRDefault="00C81F4D" w:rsidP="007C0093">
      <w:pPr>
        <w:pStyle w:val="a4"/>
        <w:numPr>
          <w:ilvl w:val="0"/>
          <w:numId w:val="49"/>
        </w:numPr>
        <w:tabs>
          <w:tab w:val="left" w:pos="2121"/>
          <w:tab w:val="left" w:pos="2122"/>
        </w:tabs>
        <w:spacing w:before="1"/>
        <w:ind w:left="993" w:firstLine="567"/>
      </w:pPr>
      <w:r w:rsidRPr="008B781C">
        <w:t xml:space="preserve">единственный адрес для счета </w:t>
      </w:r>
      <w:r w:rsidR="00E05F69" w:rsidRPr="008B781C">
        <w:t>"</w:t>
      </w:r>
      <w:r w:rsidRPr="008B781C">
        <w:t>для передачи</w:t>
      </w:r>
      <w:r w:rsidR="00E05F69" w:rsidRPr="008B781C">
        <w:t>"</w:t>
      </w:r>
      <w:r w:rsidRPr="008B781C">
        <w:t xml:space="preserve"> или </w:t>
      </w:r>
      <w:r w:rsidR="00E05F69" w:rsidRPr="008B781C">
        <w:t>"</w:t>
      </w:r>
      <w:r w:rsidRPr="008B781C">
        <w:t>до</w:t>
      </w:r>
      <w:r w:rsidRPr="008B781C">
        <w:rPr>
          <w:spacing w:val="-12"/>
        </w:rPr>
        <w:t xml:space="preserve"> </w:t>
      </w:r>
      <w:r w:rsidRPr="008B781C">
        <w:t>востребования</w:t>
      </w:r>
      <w:r w:rsidR="00E05F69" w:rsidRPr="008B781C">
        <w:t>"</w:t>
      </w:r>
      <w:r w:rsidRPr="008B781C">
        <w:t>.</w:t>
      </w:r>
    </w:p>
    <w:p w14:paraId="0EFD186E" w14:textId="77777777" w:rsidR="009C752C" w:rsidRPr="008B781C" w:rsidRDefault="009C752C" w:rsidP="0040375F">
      <w:pPr>
        <w:pStyle w:val="a3"/>
        <w:spacing w:before="1"/>
        <w:ind w:left="993" w:firstLine="567"/>
        <w:rPr>
          <w:sz w:val="22"/>
        </w:rPr>
      </w:pPr>
    </w:p>
    <w:p w14:paraId="123371AE" w14:textId="77777777" w:rsidR="0040375F" w:rsidRPr="008B781C" w:rsidRDefault="0040375F" w:rsidP="0040375F">
      <w:pPr>
        <w:ind w:left="993" w:right="787" w:firstLine="567"/>
        <w:jc w:val="both"/>
      </w:pPr>
      <w:r w:rsidRPr="008B781C">
        <w:t>При наличии у клиента хоть одного из перечисленных признаков, договор о ЖСС/</w:t>
      </w:r>
      <w:r w:rsidRPr="008B781C">
        <w:rPr>
          <w:b/>
          <w:lang w:val="ru-RU"/>
        </w:rPr>
        <w:t xml:space="preserve"> </w:t>
      </w:r>
      <w:r w:rsidRPr="008B781C">
        <w:rPr>
          <w:lang w:val="ru-RU"/>
        </w:rPr>
        <w:t>договор об образовательном накопительном вкладе</w:t>
      </w:r>
      <w:r w:rsidRPr="008B781C">
        <w:t xml:space="preserve"> не заключается, требуется предоставление дополнительных документов для определения окончательного статуса.</w:t>
      </w:r>
    </w:p>
    <w:p w14:paraId="5A9CCA65" w14:textId="77777777" w:rsidR="0040375F" w:rsidRPr="008B781C" w:rsidRDefault="0040375F" w:rsidP="0040375F">
      <w:pPr>
        <w:ind w:left="993" w:right="787" w:firstLine="567"/>
        <w:jc w:val="both"/>
        <w:rPr>
          <w:b/>
        </w:rPr>
      </w:pPr>
      <w:r w:rsidRPr="008B781C">
        <w:rPr>
          <w:b/>
        </w:rPr>
        <w:t>ВНИМАНИЕ!!! В случае выявления клиентов, являющихся ИПДЛ либо его членов семьи и близких родственников, и/или относящиеся к признакам США, отмеченным в Заявлении о присоединении, консультанты направляют Клиента в филиал Банка для консультации, запроса дополнительных документов и принятия решения о возможности заключения договора о ЖСС</w:t>
      </w:r>
      <w:r w:rsidRPr="008B781C">
        <w:rPr>
          <w:b/>
          <w:lang w:val="ru-RU"/>
        </w:rPr>
        <w:t>/договора об образовательном накопительном вкладе</w:t>
      </w:r>
      <w:r w:rsidRPr="008B781C">
        <w:rPr>
          <w:b/>
        </w:rPr>
        <w:t>.</w:t>
      </w:r>
    </w:p>
    <w:p w14:paraId="588A8523" w14:textId="7C738065" w:rsidR="0040375F" w:rsidRPr="008B781C" w:rsidRDefault="0040375F" w:rsidP="0040375F">
      <w:pPr>
        <w:spacing w:line="242" w:lineRule="auto"/>
        <w:ind w:left="993" w:right="820" w:firstLine="567"/>
        <w:jc w:val="center"/>
        <w:rPr>
          <w:b/>
        </w:rPr>
      </w:pPr>
      <w:r w:rsidRPr="008B781C">
        <w:rPr>
          <w:b/>
          <w:sz w:val="24"/>
          <w:szCs w:val="24"/>
        </w:rPr>
        <w:t>3.</w:t>
      </w:r>
      <w:r w:rsidRPr="008B781C">
        <w:rPr>
          <w:b/>
        </w:rPr>
        <w:tab/>
        <w:t>Выявление подозрительных действий клиентов</w:t>
      </w:r>
    </w:p>
    <w:p w14:paraId="587BF70D" w14:textId="77777777" w:rsidR="0040375F" w:rsidRPr="008B781C" w:rsidRDefault="0040375F" w:rsidP="0040375F">
      <w:pPr>
        <w:spacing w:line="242" w:lineRule="auto"/>
        <w:ind w:left="993" w:right="820" w:firstLine="567"/>
        <w:jc w:val="both"/>
        <w:rPr>
          <w:b/>
        </w:rPr>
      </w:pPr>
      <w:r w:rsidRPr="008B781C">
        <w:t>!!!</w:t>
      </w:r>
      <w:r w:rsidRPr="008B781C">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r w:rsidRPr="008B781C">
        <w:rPr>
          <w:b/>
          <w:lang w:val="ru-RU"/>
        </w:rPr>
        <w:t>/договор об образовательном накопительном вкладе</w:t>
      </w:r>
      <w:r w:rsidRPr="008B781C">
        <w:rPr>
          <w:b/>
        </w:rPr>
        <w:t>.</w:t>
      </w:r>
    </w:p>
    <w:p w14:paraId="329AF230" w14:textId="77777777" w:rsidR="009C752C" w:rsidRPr="008B781C" w:rsidRDefault="00C81F4D">
      <w:pPr>
        <w:ind w:left="934" w:right="787" w:firstLine="707"/>
        <w:jc w:val="both"/>
      </w:pPr>
      <w:r w:rsidRPr="008B781C">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8B781C">
        <w:rPr>
          <w:i/>
        </w:rPr>
        <w:t xml:space="preserve">(например: в каких размерах можно осуществлять операции при совершении той или иной операции и т.д.), </w:t>
      </w:r>
      <w:r w:rsidRPr="008B781C">
        <w:t>консультанту Банка, обслуживающему Клиента, категорически ЗАПРЕЩАЕТСЯ:</w:t>
      </w:r>
    </w:p>
    <w:p w14:paraId="7D49F426" w14:textId="77777777" w:rsidR="009C752C" w:rsidRPr="008B781C" w:rsidRDefault="00C81F4D" w:rsidP="007C0093">
      <w:pPr>
        <w:pStyle w:val="a4"/>
        <w:numPr>
          <w:ilvl w:val="0"/>
          <w:numId w:val="48"/>
        </w:numPr>
        <w:tabs>
          <w:tab w:val="left" w:pos="1626"/>
        </w:tabs>
        <w:spacing w:line="252" w:lineRule="exact"/>
        <w:ind w:left="1625" w:hanging="126"/>
        <w:jc w:val="left"/>
      </w:pPr>
      <w:r w:rsidRPr="008B781C">
        <w:t>оказывать какие-либо консультации по данным</w:t>
      </w:r>
      <w:r w:rsidRPr="008B781C">
        <w:rPr>
          <w:spacing w:val="-2"/>
        </w:rPr>
        <w:t xml:space="preserve"> </w:t>
      </w:r>
      <w:r w:rsidRPr="008B781C">
        <w:t>вопросам;</w:t>
      </w:r>
    </w:p>
    <w:p w14:paraId="19285868" w14:textId="77777777" w:rsidR="009C752C" w:rsidRPr="008B781C" w:rsidRDefault="00C81F4D" w:rsidP="007C0093">
      <w:pPr>
        <w:pStyle w:val="a4"/>
        <w:numPr>
          <w:ilvl w:val="0"/>
          <w:numId w:val="48"/>
        </w:numPr>
        <w:tabs>
          <w:tab w:val="left" w:pos="1628"/>
        </w:tabs>
        <w:spacing w:line="252" w:lineRule="exact"/>
        <w:ind w:left="1627" w:hanging="128"/>
        <w:jc w:val="left"/>
      </w:pPr>
      <w:r w:rsidRPr="008B781C">
        <w:t>предоставлять схемы проведения операций, в том числе по дроблению суммы</w:t>
      </w:r>
      <w:r w:rsidRPr="008B781C">
        <w:rPr>
          <w:spacing w:val="-10"/>
        </w:rPr>
        <w:t xml:space="preserve"> </w:t>
      </w:r>
      <w:r w:rsidRPr="008B781C">
        <w:t>операции;</w:t>
      </w:r>
    </w:p>
    <w:p w14:paraId="3BD45856" w14:textId="77777777" w:rsidR="009C752C" w:rsidRPr="008B781C" w:rsidRDefault="00C81F4D" w:rsidP="007C0093">
      <w:pPr>
        <w:pStyle w:val="a4"/>
        <w:numPr>
          <w:ilvl w:val="0"/>
          <w:numId w:val="48"/>
        </w:numPr>
        <w:tabs>
          <w:tab w:val="left" w:pos="1626"/>
        </w:tabs>
        <w:spacing w:line="252" w:lineRule="exact"/>
        <w:ind w:left="1625" w:hanging="126"/>
        <w:jc w:val="left"/>
      </w:pPr>
      <w:r w:rsidRPr="008B781C">
        <w:t>оказывать любое иное содействие клиентам в уклонении от процедур</w:t>
      </w:r>
      <w:r w:rsidRPr="008B781C">
        <w:rPr>
          <w:spacing w:val="-8"/>
        </w:rPr>
        <w:t xml:space="preserve"> </w:t>
      </w:r>
      <w:r w:rsidRPr="008B781C">
        <w:t>контроля;</w:t>
      </w:r>
    </w:p>
    <w:p w14:paraId="5C4DAAD1" w14:textId="77777777" w:rsidR="009C752C" w:rsidRPr="008B781C" w:rsidRDefault="00C81F4D" w:rsidP="007C0093">
      <w:pPr>
        <w:pStyle w:val="a4"/>
        <w:numPr>
          <w:ilvl w:val="0"/>
          <w:numId w:val="48"/>
        </w:numPr>
        <w:tabs>
          <w:tab w:val="left" w:pos="1628"/>
        </w:tabs>
        <w:ind w:left="1627" w:hanging="128"/>
        <w:jc w:val="left"/>
      </w:pPr>
      <w:r w:rsidRPr="008B781C">
        <w:t>извещать о процедурах контроля со стороны</w:t>
      </w:r>
      <w:r w:rsidRPr="008B781C">
        <w:rPr>
          <w:spacing w:val="-5"/>
        </w:rPr>
        <w:t xml:space="preserve"> </w:t>
      </w:r>
      <w:r w:rsidRPr="008B781C">
        <w:t>Банка.</w:t>
      </w:r>
    </w:p>
    <w:p w14:paraId="2D849058" w14:textId="089999AD" w:rsidR="009C752C" w:rsidRPr="008E1528" w:rsidRDefault="00C81F4D">
      <w:pPr>
        <w:spacing w:before="1"/>
        <w:ind w:left="1500"/>
        <w:rPr>
          <w:highlight w:val="yellow"/>
        </w:rPr>
      </w:pPr>
      <w:r w:rsidRPr="008B781C">
        <w:t xml:space="preserve">Основные признаки подозрительного поведения клиента приведены </w:t>
      </w:r>
      <w:r w:rsidRPr="008B781C">
        <w:rPr>
          <w:b/>
        </w:rPr>
        <w:t>в Приложении</w:t>
      </w:r>
      <w:r w:rsidRPr="008B781C">
        <w:t>.</w:t>
      </w:r>
    </w:p>
    <w:p w14:paraId="51A2413B" w14:textId="77777777" w:rsidR="009C752C" w:rsidRPr="008B781C" w:rsidRDefault="009C752C">
      <w:pPr>
        <w:pStyle w:val="a3"/>
        <w:spacing w:before="2"/>
        <w:ind w:left="0"/>
        <w:jc w:val="left"/>
        <w:rPr>
          <w:sz w:val="22"/>
        </w:rPr>
      </w:pPr>
    </w:p>
    <w:p w14:paraId="5C382A38" w14:textId="78FED144" w:rsidR="00EB01C2" w:rsidRPr="008B781C" w:rsidRDefault="00C81F4D" w:rsidP="007C0093">
      <w:pPr>
        <w:pStyle w:val="a4"/>
        <w:numPr>
          <w:ilvl w:val="2"/>
          <w:numId w:val="52"/>
        </w:numPr>
        <w:tabs>
          <w:tab w:val="left" w:pos="4162"/>
          <w:tab w:val="left" w:pos="4163"/>
        </w:tabs>
        <w:spacing w:after="4"/>
        <w:jc w:val="center"/>
        <w:rPr>
          <w:b/>
        </w:rPr>
      </w:pPr>
      <w:r w:rsidRPr="008B781C">
        <w:rPr>
          <w:b/>
        </w:rPr>
        <w:t>Признаки подозрительного</w:t>
      </w:r>
      <w:r w:rsidRPr="008B781C">
        <w:rPr>
          <w:b/>
          <w:spacing w:val="-1"/>
        </w:rPr>
        <w:t xml:space="preserve"> </w:t>
      </w:r>
      <w:r w:rsidRPr="008B781C">
        <w:rPr>
          <w:b/>
        </w:rPr>
        <w:t>поведения</w:t>
      </w:r>
    </w:p>
    <w:tbl>
      <w:tblPr>
        <w:tblStyle w:val="TableNormal1"/>
        <w:tblpPr w:leftFromText="180" w:rightFromText="180" w:vertAnchor="text" w:horzAnchor="margin" w:tblpX="-167" w:tblpY="139"/>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544"/>
        <w:gridCol w:w="4394"/>
        <w:gridCol w:w="2552"/>
      </w:tblGrid>
      <w:tr w:rsidR="00EB01C2" w:rsidRPr="008B781C" w14:paraId="4A15AA90" w14:textId="77777777" w:rsidTr="00EB01C2">
        <w:trPr>
          <w:trHeight w:val="506"/>
        </w:trPr>
        <w:tc>
          <w:tcPr>
            <w:tcW w:w="283" w:type="dxa"/>
          </w:tcPr>
          <w:p w14:paraId="71B891F0" w14:textId="77777777" w:rsidR="00EB01C2" w:rsidRPr="008B781C" w:rsidRDefault="00EB01C2" w:rsidP="00EB01C2">
            <w:pPr>
              <w:widowControl/>
              <w:autoSpaceDE/>
              <w:autoSpaceDN/>
              <w:spacing w:line="240" w:lineRule="exact"/>
              <w:ind w:right="-1"/>
              <w:jc w:val="center"/>
              <w:rPr>
                <w:b/>
              </w:rPr>
            </w:pPr>
            <w:r w:rsidRPr="008B781C">
              <w:rPr>
                <w:b/>
              </w:rPr>
              <w:t>№</w:t>
            </w:r>
          </w:p>
        </w:tc>
        <w:tc>
          <w:tcPr>
            <w:tcW w:w="3544" w:type="dxa"/>
          </w:tcPr>
          <w:p w14:paraId="50C39E18" w14:textId="77777777" w:rsidR="00EB01C2" w:rsidRPr="008B781C" w:rsidRDefault="00EB01C2" w:rsidP="00EB01C2">
            <w:pPr>
              <w:widowControl/>
              <w:autoSpaceDE/>
              <w:autoSpaceDN/>
              <w:spacing w:before="2" w:line="252" w:lineRule="exact"/>
              <w:ind w:left="141" w:right="-1" w:firstLine="568"/>
              <w:jc w:val="center"/>
              <w:rPr>
                <w:b/>
              </w:rPr>
            </w:pPr>
            <w:r w:rsidRPr="008B781C">
              <w:rPr>
                <w:b/>
              </w:rPr>
              <w:t>Признаки подозрительного поведения</w:t>
            </w:r>
          </w:p>
        </w:tc>
        <w:tc>
          <w:tcPr>
            <w:tcW w:w="4394" w:type="dxa"/>
          </w:tcPr>
          <w:p w14:paraId="7B94ECEF" w14:textId="77777777" w:rsidR="00EB01C2" w:rsidRPr="008B781C" w:rsidRDefault="00EB01C2" w:rsidP="00EB01C2">
            <w:pPr>
              <w:widowControl/>
              <w:autoSpaceDE/>
              <w:autoSpaceDN/>
              <w:spacing w:line="252" w:lineRule="exact"/>
              <w:ind w:left="141" w:right="-1" w:firstLine="568"/>
              <w:jc w:val="center"/>
              <w:rPr>
                <w:b/>
              </w:rPr>
            </w:pPr>
            <w:r w:rsidRPr="008B781C">
              <w:rPr>
                <w:b/>
              </w:rPr>
              <w:t>Описание</w:t>
            </w:r>
          </w:p>
        </w:tc>
        <w:tc>
          <w:tcPr>
            <w:tcW w:w="2552" w:type="dxa"/>
          </w:tcPr>
          <w:p w14:paraId="1B529472" w14:textId="77777777" w:rsidR="00EB01C2" w:rsidRPr="008B781C" w:rsidRDefault="00EB01C2" w:rsidP="00EB01C2">
            <w:pPr>
              <w:widowControl/>
              <w:autoSpaceDE/>
              <w:autoSpaceDN/>
              <w:spacing w:before="2" w:line="252" w:lineRule="exact"/>
              <w:ind w:left="141" w:right="-1"/>
              <w:rPr>
                <w:b/>
              </w:rPr>
            </w:pPr>
            <w:r w:rsidRPr="008B781C">
              <w:rPr>
                <w:b/>
              </w:rPr>
              <w:t>Действие консультанта</w:t>
            </w:r>
          </w:p>
        </w:tc>
      </w:tr>
      <w:tr w:rsidR="00EB01C2" w:rsidRPr="008B781C" w14:paraId="2DFFCD4A" w14:textId="77777777" w:rsidTr="00EB01C2">
        <w:trPr>
          <w:trHeight w:val="2277"/>
        </w:trPr>
        <w:tc>
          <w:tcPr>
            <w:tcW w:w="283" w:type="dxa"/>
          </w:tcPr>
          <w:p w14:paraId="3C3D254A" w14:textId="77777777" w:rsidR="00EB01C2" w:rsidRPr="008B781C" w:rsidRDefault="00EB01C2" w:rsidP="00EB01C2">
            <w:pPr>
              <w:widowControl/>
              <w:autoSpaceDE/>
              <w:autoSpaceDN/>
              <w:spacing w:line="247" w:lineRule="exact"/>
              <w:ind w:right="-1"/>
              <w:jc w:val="center"/>
            </w:pPr>
            <w:r w:rsidRPr="008B781C">
              <w:lastRenderedPageBreak/>
              <w:t>1</w:t>
            </w:r>
          </w:p>
        </w:tc>
        <w:tc>
          <w:tcPr>
            <w:tcW w:w="3544" w:type="dxa"/>
          </w:tcPr>
          <w:p w14:paraId="10CC4C98" w14:textId="77777777" w:rsidR="00EB01C2" w:rsidRPr="008B781C" w:rsidRDefault="00EB01C2" w:rsidP="00EB01C2">
            <w:pPr>
              <w:widowControl/>
              <w:autoSpaceDE/>
              <w:autoSpaceDN/>
              <w:ind w:left="141" w:right="150"/>
              <w:jc w:val="both"/>
            </w:pPr>
            <w:r w:rsidRPr="008B781C">
              <w:t>Попытка проведения операции по утерянным либо похищенным документам, удостоверяющим личность.</w:t>
            </w:r>
          </w:p>
        </w:tc>
        <w:tc>
          <w:tcPr>
            <w:tcW w:w="4394" w:type="dxa"/>
          </w:tcPr>
          <w:p w14:paraId="08A32C5A" w14:textId="77777777" w:rsidR="00EB01C2" w:rsidRPr="008B781C" w:rsidRDefault="00EB01C2" w:rsidP="00EB01C2">
            <w:pPr>
              <w:widowControl/>
              <w:autoSpaceDE/>
              <w:autoSpaceDN/>
              <w:ind w:left="141" w:right="150" w:firstLine="142"/>
              <w:jc w:val="both"/>
            </w:pPr>
            <w:r w:rsidRPr="008B781C">
              <w:t>Предоставление клиентом для идентификации своей личности документов, удостоверяющих личность другого лица.</w:t>
            </w:r>
          </w:p>
          <w:p w14:paraId="76E936F5" w14:textId="77777777" w:rsidR="00EB01C2" w:rsidRPr="008B781C" w:rsidRDefault="00EB01C2" w:rsidP="00EB01C2">
            <w:pPr>
              <w:widowControl/>
              <w:autoSpaceDE/>
              <w:autoSpaceDN/>
              <w:ind w:left="141" w:right="150" w:firstLine="142"/>
              <w:jc w:val="both"/>
            </w:pPr>
            <w:r w:rsidRPr="008B781C">
              <w:t>Путем визуализации, т.е. сопоставления данных (идентификационные данные и фотография) установлено, что клиент не является лицом, указанным в документе, удостоверяющем личность.</w:t>
            </w:r>
          </w:p>
        </w:tc>
        <w:tc>
          <w:tcPr>
            <w:tcW w:w="2552" w:type="dxa"/>
            <w:vMerge w:val="restart"/>
          </w:tcPr>
          <w:p w14:paraId="6BEE5308" w14:textId="77777777" w:rsidR="00EB01C2" w:rsidRPr="008B781C" w:rsidRDefault="00EB01C2" w:rsidP="00EB01C2">
            <w:pPr>
              <w:widowControl/>
              <w:autoSpaceDE/>
              <w:autoSpaceDN/>
              <w:ind w:left="141" w:right="150" w:firstLine="142"/>
              <w:jc w:val="both"/>
              <w:rPr>
                <w:b/>
              </w:rPr>
            </w:pPr>
          </w:p>
          <w:p w14:paraId="30F447D4" w14:textId="77777777" w:rsidR="00EB01C2" w:rsidRPr="008B781C" w:rsidRDefault="00EB01C2" w:rsidP="00EB01C2">
            <w:pPr>
              <w:widowControl/>
              <w:autoSpaceDE/>
              <w:autoSpaceDN/>
              <w:ind w:left="141" w:right="150" w:firstLine="142"/>
              <w:jc w:val="both"/>
              <w:rPr>
                <w:b/>
              </w:rPr>
            </w:pPr>
          </w:p>
          <w:p w14:paraId="2674557A" w14:textId="77777777" w:rsidR="00EB01C2" w:rsidRPr="008B781C" w:rsidRDefault="00EB01C2" w:rsidP="00EB01C2">
            <w:pPr>
              <w:widowControl/>
              <w:autoSpaceDE/>
              <w:autoSpaceDN/>
              <w:ind w:left="141" w:right="150" w:firstLine="142"/>
              <w:jc w:val="both"/>
              <w:rPr>
                <w:b/>
              </w:rPr>
            </w:pPr>
          </w:p>
          <w:p w14:paraId="57FFEB68" w14:textId="77777777" w:rsidR="00EB01C2" w:rsidRPr="008B781C" w:rsidRDefault="00EB01C2" w:rsidP="00EB01C2">
            <w:pPr>
              <w:widowControl/>
              <w:autoSpaceDE/>
              <w:autoSpaceDN/>
              <w:ind w:left="141" w:right="150" w:firstLine="142"/>
              <w:jc w:val="both"/>
              <w:rPr>
                <w:b/>
              </w:rPr>
            </w:pPr>
          </w:p>
          <w:p w14:paraId="0FF6D691" w14:textId="77777777" w:rsidR="00EB01C2" w:rsidRPr="008B781C" w:rsidRDefault="00EB01C2" w:rsidP="00EB01C2">
            <w:pPr>
              <w:widowControl/>
              <w:autoSpaceDE/>
              <w:autoSpaceDN/>
              <w:ind w:left="141" w:right="150" w:firstLine="142"/>
              <w:jc w:val="both"/>
              <w:rPr>
                <w:b/>
              </w:rPr>
            </w:pPr>
          </w:p>
          <w:p w14:paraId="1611B234" w14:textId="77777777" w:rsidR="00EB01C2" w:rsidRPr="008B781C" w:rsidRDefault="00EB01C2" w:rsidP="00EB01C2">
            <w:pPr>
              <w:widowControl/>
              <w:autoSpaceDE/>
              <w:autoSpaceDN/>
              <w:ind w:left="141" w:right="150"/>
              <w:jc w:val="both"/>
            </w:pPr>
            <w:r w:rsidRPr="008B781C">
              <w:t>При выявлении указанных перечисленных подозрительных действий клиента консультанты</w:t>
            </w:r>
          </w:p>
          <w:p w14:paraId="3FEE249F" w14:textId="77777777" w:rsidR="00EB01C2" w:rsidRPr="008B781C" w:rsidRDefault="00EB01C2" w:rsidP="00EB01C2">
            <w:pPr>
              <w:widowControl/>
              <w:autoSpaceDE/>
              <w:autoSpaceDN/>
              <w:spacing w:before="2" w:line="248" w:lineRule="exact"/>
              <w:ind w:left="142" w:right="150"/>
              <w:jc w:val="both"/>
            </w:pPr>
            <w:r w:rsidRPr="008B781C">
              <w:t>обязаны направить клиента в Банк, не заключая договор о ЖСС</w:t>
            </w:r>
            <w:r w:rsidRPr="008B781C">
              <w:rPr>
                <w:lang w:val="ru-RU"/>
              </w:rPr>
              <w:t>/договор об образовательном накопительном вкладе</w:t>
            </w:r>
            <w:r w:rsidRPr="008B781C">
              <w:t>.</w:t>
            </w:r>
          </w:p>
        </w:tc>
      </w:tr>
      <w:tr w:rsidR="00EB01C2" w:rsidRPr="008B781C" w14:paraId="4136F50B" w14:textId="77777777" w:rsidTr="00EB01C2">
        <w:trPr>
          <w:trHeight w:val="3128"/>
        </w:trPr>
        <w:tc>
          <w:tcPr>
            <w:tcW w:w="283" w:type="dxa"/>
          </w:tcPr>
          <w:p w14:paraId="49736E71" w14:textId="77777777" w:rsidR="00EB01C2" w:rsidRPr="008B781C" w:rsidRDefault="00EB01C2" w:rsidP="00EB01C2">
            <w:pPr>
              <w:widowControl/>
              <w:autoSpaceDE/>
              <w:autoSpaceDN/>
              <w:spacing w:line="247" w:lineRule="exact"/>
              <w:ind w:right="-1"/>
              <w:jc w:val="center"/>
            </w:pPr>
            <w:r w:rsidRPr="008B781C">
              <w:t>2</w:t>
            </w:r>
          </w:p>
        </w:tc>
        <w:tc>
          <w:tcPr>
            <w:tcW w:w="3544" w:type="dxa"/>
          </w:tcPr>
          <w:p w14:paraId="6C60C7BB" w14:textId="77777777" w:rsidR="00EB01C2" w:rsidRPr="008B781C" w:rsidRDefault="00EB01C2" w:rsidP="00EB01C2">
            <w:pPr>
              <w:widowControl/>
              <w:autoSpaceDE/>
              <w:autoSpaceDN/>
              <w:ind w:left="141" w:right="150"/>
              <w:jc w:val="both"/>
            </w:pPr>
            <w:r w:rsidRPr="008B781C">
              <w:t>Необоснованная поспешность клиента (представителя клиента) в заключении договора о ЖСС</w:t>
            </w:r>
            <w:r w:rsidRPr="008B781C">
              <w:rPr>
                <w:lang w:val="ru-RU"/>
              </w:rPr>
              <w:t>/договора об образовательном накопительном вкладе</w:t>
            </w:r>
            <w:r w:rsidRPr="008B781C">
              <w:t xml:space="preserve"> и (или) излишняя озабоченность</w:t>
            </w:r>
            <w:r w:rsidRPr="008B781C">
              <w:rPr>
                <w:lang w:val="ru-RU"/>
              </w:rPr>
              <w:t xml:space="preserve"> в</w:t>
            </w:r>
            <w:r w:rsidRPr="008B781C">
              <w:t>опросами</w:t>
            </w:r>
            <w:r w:rsidRPr="008B781C">
              <w:rPr>
                <w:lang w:val="ru-RU"/>
              </w:rPr>
              <w:t xml:space="preserve"> конфиденциальности в</w:t>
            </w:r>
            <w:r w:rsidRPr="008B781C">
              <w:t xml:space="preserve"> отношении заключения договора о ЖСС</w:t>
            </w:r>
            <w:r w:rsidRPr="008B781C">
              <w:rPr>
                <w:b/>
                <w:lang w:val="ru-RU"/>
              </w:rPr>
              <w:t>/</w:t>
            </w:r>
            <w:r w:rsidRPr="008B781C">
              <w:rPr>
                <w:lang w:val="ru-RU"/>
              </w:rPr>
              <w:t>договора об образовательном накопительном вкладе.</w:t>
            </w:r>
          </w:p>
        </w:tc>
        <w:tc>
          <w:tcPr>
            <w:tcW w:w="4394" w:type="dxa"/>
          </w:tcPr>
          <w:p w14:paraId="57DB333D" w14:textId="77777777" w:rsidR="00EB01C2" w:rsidRPr="008B781C" w:rsidRDefault="00EB01C2" w:rsidP="00EB01C2">
            <w:pPr>
              <w:widowControl/>
              <w:autoSpaceDE/>
              <w:autoSpaceDN/>
              <w:ind w:left="141" w:right="150" w:firstLine="142"/>
              <w:jc w:val="both"/>
            </w:pPr>
            <w:r w:rsidRPr="008B781C">
              <w:t xml:space="preserve">Клиент просит ускорить заключение договора о жилстройсбережениях/договора </w:t>
            </w:r>
            <w:r w:rsidRPr="008B781C">
              <w:rPr>
                <w:lang w:val="ru-RU"/>
              </w:rPr>
              <w:t xml:space="preserve"> об образовательном накопительном вкладе</w:t>
            </w:r>
            <w:r w:rsidRPr="008B781C">
              <w:t>.</w:t>
            </w:r>
          </w:p>
          <w:p w14:paraId="0F4990FE" w14:textId="77777777" w:rsidR="00EB01C2" w:rsidRPr="008B781C" w:rsidRDefault="00EB01C2" w:rsidP="00EB01C2">
            <w:pPr>
              <w:widowControl/>
              <w:autoSpaceDE/>
              <w:autoSpaceDN/>
              <w:ind w:left="141" w:right="150" w:firstLine="142"/>
              <w:jc w:val="both"/>
            </w:pPr>
            <w:r w:rsidRPr="008B781C">
              <w:t xml:space="preserve">Также клиент интересуется - какие существуют внутренние требования и критерии   определения </w:t>
            </w:r>
            <w:r w:rsidRPr="008B781C">
              <w:rPr>
                <w:spacing w:val="32"/>
              </w:rPr>
              <w:t xml:space="preserve"> </w:t>
            </w:r>
            <w:r w:rsidRPr="008B781C">
              <w:t>подозрительной</w:t>
            </w:r>
          </w:p>
          <w:p w14:paraId="144C0DFC" w14:textId="77777777" w:rsidR="00EB01C2" w:rsidRPr="008B781C" w:rsidRDefault="00EB01C2" w:rsidP="00EB01C2">
            <w:pPr>
              <w:widowControl/>
              <w:autoSpaceDE/>
              <w:autoSpaceDN/>
              <w:spacing w:line="237" w:lineRule="exact"/>
              <w:ind w:left="141" w:right="150" w:firstLine="142"/>
              <w:jc w:val="both"/>
            </w:pPr>
            <w:r w:rsidRPr="008B781C">
              <w:t>Операции;  просит  не  разглашать</w:t>
            </w:r>
            <w:r w:rsidRPr="008B781C">
              <w:rPr>
                <w:spacing w:val="3"/>
              </w:rPr>
              <w:t xml:space="preserve"> </w:t>
            </w:r>
            <w:r w:rsidRPr="008B781C">
              <w:t>детали проводимой им операции третьим лицам и т.д.</w:t>
            </w:r>
          </w:p>
        </w:tc>
        <w:tc>
          <w:tcPr>
            <w:tcW w:w="2552" w:type="dxa"/>
            <w:vMerge/>
            <w:tcBorders>
              <w:top w:val="nil"/>
              <w:bottom w:val="nil"/>
            </w:tcBorders>
          </w:tcPr>
          <w:p w14:paraId="44C12861" w14:textId="77777777" w:rsidR="00EB01C2" w:rsidRPr="008B781C" w:rsidRDefault="00EB01C2" w:rsidP="00EB01C2">
            <w:pPr>
              <w:widowControl/>
              <w:autoSpaceDE/>
              <w:autoSpaceDN/>
              <w:ind w:left="141" w:right="150" w:firstLine="142"/>
              <w:jc w:val="both"/>
            </w:pPr>
          </w:p>
        </w:tc>
      </w:tr>
      <w:tr w:rsidR="00EB01C2" w:rsidRPr="008B781C" w14:paraId="32FA71E4" w14:textId="77777777" w:rsidTr="00EB01C2">
        <w:trPr>
          <w:trHeight w:val="1516"/>
        </w:trPr>
        <w:tc>
          <w:tcPr>
            <w:tcW w:w="283" w:type="dxa"/>
          </w:tcPr>
          <w:p w14:paraId="74637EBC" w14:textId="77777777" w:rsidR="00EB01C2" w:rsidRPr="008B781C" w:rsidRDefault="00EB01C2" w:rsidP="00EB01C2">
            <w:pPr>
              <w:widowControl/>
              <w:autoSpaceDE/>
              <w:autoSpaceDN/>
              <w:spacing w:line="247" w:lineRule="exact"/>
              <w:ind w:right="-1"/>
              <w:jc w:val="center"/>
              <w:rPr>
                <w:lang w:val="ru-RU"/>
              </w:rPr>
            </w:pPr>
            <w:r w:rsidRPr="008B781C">
              <w:rPr>
                <w:lang w:val="ru-RU"/>
              </w:rPr>
              <w:t>3</w:t>
            </w:r>
          </w:p>
        </w:tc>
        <w:tc>
          <w:tcPr>
            <w:tcW w:w="3544" w:type="dxa"/>
          </w:tcPr>
          <w:p w14:paraId="2801E709" w14:textId="77777777" w:rsidR="00EB01C2" w:rsidRPr="008B781C" w:rsidRDefault="00EB01C2" w:rsidP="00EB01C2">
            <w:pPr>
              <w:widowControl/>
              <w:autoSpaceDE/>
              <w:autoSpaceDN/>
              <w:ind w:left="141" w:right="150"/>
              <w:jc w:val="both"/>
            </w:pPr>
            <w:r w:rsidRPr="008B781C">
              <w:t>Заключение договора о ЖСС</w:t>
            </w:r>
            <w:r w:rsidRPr="008B781C">
              <w:rPr>
                <w:lang w:val="ru-RU"/>
              </w:rPr>
              <w:t>/договора об образовательном накопительном вкладе</w:t>
            </w:r>
            <w:r w:rsidRPr="008B781C">
              <w:t xml:space="preserve"> клиентом под руководством третьего лица и/или лиц, присутствующих при</w:t>
            </w:r>
          </w:p>
          <w:p w14:paraId="6C091E1B" w14:textId="77777777" w:rsidR="00EB01C2" w:rsidRPr="008B781C" w:rsidRDefault="00EB01C2" w:rsidP="00EB01C2">
            <w:pPr>
              <w:widowControl/>
              <w:autoSpaceDE/>
              <w:autoSpaceDN/>
              <w:ind w:left="141" w:right="150" w:firstLine="142"/>
              <w:jc w:val="both"/>
            </w:pPr>
            <w:r w:rsidRPr="008B781C">
              <w:t>заключении договора о ЖСС</w:t>
            </w:r>
            <w:r w:rsidRPr="008B781C">
              <w:rPr>
                <w:lang w:val="ru-RU"/>
              </w:rPr>
              <w:t>/договора об образовательном накопительном вкладе</w:t>
            </w:r>
            <w:r w:rsidRPr="008B781C">
              <w:t>.</w:t>
            </w:r>
          </w:p>
        </w:tc>
        <w:tc>
          <w:tcPr>
            <w:tcW w:w="4394" w:type="dxa"/>
          </w:tcPr>
          <w:p w14:paraId="34D4E9D8" w14:textId="77777777" w:rsidR="00EB01C2" w:rsidRPr="008B781C" w:rsidRDefault="00EB01C2" w:rsidP="00EB01C2">
            <w:pPr>
              <w:widowControl/>
              <w:autoSpaceDE/>
              <w:autoSpaceDN/>
              <w:ind w:left="141" w:right="150" w:firstLine="142"/>
              <w:jc w:val="both"/>
            </w:pPr>
            <w:r w:rsidRPr="008B781C">
              <w:t>При заключении клиентом договора о ЖСС</w:t>
            </w:r>
            <w:r w:rsidRPr="008B781C">
              <w:rPr>
                <w:lang w:val="ru-RU"/>
              </w:rPr>
              <w:t>/договора об образовательном накопительном вкладе</w:t>
            </w:r>
            <w:r w:rsidRPr="008B781C">
              <w:t xml:space="preserve"> присутствуют третьи лица (возможно</w:t>
            </w:r>
            <w:r w:rsidRPr="008B781C">
              <w:tab/>
              <w:t>не</w:t>
            </w:r>
            <w:r w:rsidRPr="008B781C">
              <w:tab/>
              <w:t>родственники), руководящие действиями клиента.</w:t>
            </w:r>
          </w:p>
        </w:tc>
        <w:tc>
          <w:tcPr>
            <w:tcW w:w="2552" w:type="dxa"/>
            <w:tcBorders>
              <w:top w:val="nil"/>
              <w:bottom w:val="nil"/>
            </w:tcBorders>
          </w:tcPr>
          <w:p w14:paraId="671BDD02" w14:textId="77777777" w:rsidR="00EB01C2" w:rsidRPr="008B781C" w:rsidRDefault="00EB01C2" w:rsidP="00EB01C2">
            <w:pPr>
              <w:widowControl/>
              <w:autoSpaceDE/>
              <w:autoSpaceDN/>
              <w:ind w:left="141" w:right="150" w:firstLine="142"/>
              <w:jc w:val="both"/>
            </w:pPr>
          </w:p>
        </w:tc>
      </w:tr>
      <w:tr w:rsidR="00EB01C2" w:rsidRPr="008B781C" w14:paraId="0AC60233" w14:textId="77777777" w:rsidTr="00EB01C2">
        <w:trPr>
          <w:trHeight w:val="1516"/>
        </w:trPr>
        <w:tc>
          <w:tcPr>
            <w:tcW w:w="283" w:type="dxa"/>
          </w:tcPr>
          <w:p w14:paraId="4CEFFB57" w14:textId="77777777" w:rsidR="00EB01C2" w:rsidRPr="008B781C" w:rsidRDefault="00EB01C2" w:rsidP="00EB01C2">
            <w:pPr>
              <w:widowControl/>
              <w:autoSpaceDE/>
              <w:autoSpaceDN/>
              <w:spacing w:line="247" w:lineRule="exact"/>
              <w:ind w:right="-1"/>
              <w:jc w:val="center"/>
              <w:rPr>
                <w:lang w:val="ru-RU"/>
              </w:rPr>
            </w:pPr>
            <w:r w:rsidRPr="008B781C">
              <w:rPr>
                <w:lang w:val="ru-RU"/>
              </w:rPr>
              <w:t>4</w:t>
            </w:r>
          </w:p>
        </w:tc>
        <w:tc>
          <w:tcPr>
            <w:tcW w:w="3544" w:type="dxa"/>
          </w:tcPr>
          <w:p w14:paraId="2D8A0555" w14:textId="77777777" w:rsidR="00EB01C2" w:rsidRPr="008B781C" w:rsidRDefault="00EB01C2" w:rsidP="00EB01C2">
            <w:pPr>
              <w:widowControl/>
              <w:autoSpaceDE/>
              <w:autoSpaceDN/>
              <w:ind w:left="141" w:right="150"/>
              <w:jc w:val="both"/>
            </w:pPr>
            <w:r w:rsidRPr="008B781C">
              <w:t>При заключении договора о ЖСС</w:t>
            </w:r>
            <w:r w:rsidRPr="008B781C">
              <w:rPr>
                <w:lang w:val="ru-RU"/>
              </w:rPr>
              <w:t>/договора об образовательном накопительном вкладе</w:t>
            </w:r>
            <w:r w:rsidRPr="008B781C">
              <w:t xml:space="preserve"> у клиента наблюдается волнение, вследствие которого он представляет явно ложную информацию.</w:t>
            </w:r>
          </w:p>
        </w:tc>
        <w:tc>
          <w:tcPr>
            <w:tcW w:w="4394" w:type="dxa"/>
          </w:tcPr>
          <w:p w14:paraId="22FB67B8" w14:textId="77777777" w:rsidR="00EB01C2" w:rsidRPr="008B781C" w:rsidRDefault="00EB01C2" w:rsidP="00EB01C2">
            <w:pPr>
              <w:widowControl/>
              <w:autoSpaceDE/>
              <w:autoSpaceDN/>
              <w:ind w:left="141" w:right="150" w:firstLine="142"/>
              <w:jc w:val="both"/>
            </w:pPr>
            <w:r w:rsidRPr="008B781C">
              <w:t xml:space="preserve">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 лицам за советом по незначительному поводу. </w:t>
            </w:r>
          </w:p>
          <w:p w14:paraId="21C6CF85" w14:textId="77777777" w:rsidR="00EB01C2" w:rsidRPr="008B781C" w:rsidRDefault="00EB01C2" w:rsidP="00EB01C2">
            <w:pPr>
              <w:widowControl/>
              <w:autoSpaceDE/>
              <w:autoSpaceDN/>
              <w:ind w:left="141" w:right="150" w:firstLine="142"/>
              <w:jc w:val="both"/>
            </w:pPr>
            <w:r w:rsidRPr="008B781C">
              <w:t>При</w:t>
            </w:r>
            <w:r w:rsidRPr="008B781C">
              <w:tab/>
              <w:t xml:space="preserve"> запросе дополнительной информации, к примеру, юридического адреса, у клиента наблюдается явная неуверенность в предоставляемой информации либо представляется явно ложная информация.</w:t>
            </w:r>
          </w:p>
        </w:tc>
        <w:tc>
          <w:tcPr>
            <w:tcW w:w="2552" w:type="dxa"/>
            <w:tcBorders>
              <w:top w:val="nil"/>
              <w:bottom w:val="nil"/>
            </w:tcBorders>
          </w:tcPr>
          <w:p w14:paraId="6313D457" w14:textId="77777777" w:rsidR="00EB01C2" w:rsidRPr="008B781C" w:rsidRDefault="00EB01C2" w:rsidP="00EB01C2">
            <w:pPr>
              <w:widowControl/>
              <w:autoSpaceDE/>
              <w:autoSpaceDN/>
              <w:ind w:left="141" w:right="150" w:firstLine="142"/>
              <w:jc w:val="both"/>
            </w:pPr>
          </w:p>
        </w:tc>
      </w:tr>
      <w:tr w:rsidR="00EB01C2" w:rsidRPr="008B781C" w14:paraId="64A23F24" w14:textId="77777777" w:rsidTr="00EB01C2">
        <w:trPr>
          <w:trHeight w:val="1516"/>
        </w:trPr>
        <w:tc>
          <w:tcPr>
            <w:tcW w:w="283" w:type="dxa"/>
          </w:tcPr>
          <w:p w14:paraId="694F03EA" w14:textId="77777777" w:rsidR="00EB01C2" w:rsidRPr="008B781C" w:rsidRDefault="00EB01C2" w:rsidP="00EB01C2">
            <w:pPr>
              <w:widowControl/>
              <w:autoSpaceDE/>
              <w:autoSpaceDN/>
              <w:spacing w:line="247" w:lineRule="exact"/>
              <w:ind w:right="-1"/>
              <w:jc w:val="center"/>
              <w:rPr>
                <w:lang w:val="ru-RU"/>
              </w:rPr>
            </w:pPr>
            <w:r w:rsidRPr="008B781C">
              <w:rPr>
                <w:lang w:val="ru-RU"/>
              </w:rPr>
              <w:t>5</w:t>
            </w:r>
          </w:p>
        </w:tc>
        <w:tc>
          <w:tcPr>
            <w:tcW w:w="3544" w:type="dxa"/>
          </w:tcPr>
          <w:p w14:paraId="17561A5A" w14:textId="77777777" w:rsidR="00EB01C2" w:rsidRPr="008B781C" w:rsidRDefault="00EB01C2" w:rsidP="00EB01C2">
            <w:pPr>
              <w:widowControl/>
              <w:autoSpaceDE/>
              <w:autoSpaceDN/>
              <w:ind w:left="141" w:right="150"/>
              <w:jc w:val="both"/>
            </w:pPr>
            <w:r w:rsidRPr="008B781C">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 информации.</w:t>
            </w:r>
          </w:p>
        </w:tc>
        <w:tc>
          <w:tcPr>
            <w:tcW w:w="4394" w:type="dxa"/>
          </w:tcPr>
          <w:p w14:paraId="5D3DA936" w14:textId="77777777" w:rsidR="00EB01C2" w:rsidRPr="008B781C" w:rsidRDefault="00EB01C2" w:rsidP="00EB01C2">
            <w:pPr>
              <w:widowControl/>
              <w:autoSpaceDE/>
              <w:autoSpaceDN/>
              <w:ind w:left="141" w:right="150" w:firstLine="142"/>
              <w:jc w:val="both"/>
            </w:pPr>
            <w:r w:rsidRPr="008B781C">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2552" w:type="dxa"/>
            <w:tcBorders>
              <w:top w:val="nil"/>
              <w:bottom w:val="nil"/>
            </w:tcBorders>
          </w:tcPr>
          <w:p w14:paraId="21917780" w14:textId="77777777" w:rsidR="00EB01C2" w:rsidRPr="008B781C" w:rsidRDefault="00EB01C2" w:rsidP="00EB01C2">
            <w:pPr>
              <w:widowControl/>
              <w:autoSpaceDE/>
              <w:autoSpaceDN/>
              <w:ind w:left="141" w:right="150" w:firstLine="142"/>
              <w:jc w:val="both"/>
            </w:pPr>
          </w:p>
        </w:tc>
      </w:tr>
      <w:tr w:rsidR="00EB01C2" w:rsidRPr="008B781C" w14:paraId="3A0E22F7" w14:textId="77777777" w:rsidTr="00EB01C2">
        <w:trPr>
          <w:trHeight w:val="1516"/>
        </w:trPr>
        <w:tc>
          <w:tcPr>
            <w:tcW w:w="283" w:type="dxa"/>
          </w:tcPr>
          <w:p w14:paraId="3F5D3985" w14:textId="77777777" w:rsidR="00EB01C2" w:rsidRPr="008B781C" w:rsidRDefault="00EB01C2" w:rsidP="00EB01C2">
            <w:pPr>
              <w:widowControl/>
              <w:autoSpaceDE/>
              <w:autoSpaceDN/>
              <w:spacing w:line="247" w:lineRule="exact"/>
              <w:ind w:right="-1"/>
              <w:jc w:val="center"/>
              <w:rPr>
                <w:lang w:val="ru-RU"/>
              </w:rPr>
            </w:pPr>
            <w:r w:rsidRPr="008B781C">
              <w:rPr>
                <w:lang w:val="ru-RU"/>
              </w:rPr>
              <w:t>6</w:t>
            </w:r>
          </w:p>
        </w:tc>
        <w:tc>
          <w:tcPr>
            <w:tcW w:w="3544" w:type="dxa"/>
          </w:tcPr>
          <w:p w14:paraId="76747D4D" w14:textId="77777777" w:rsidR="00EB01C2" w:rsidRPr="008B781C" w:rsidRDefault="00EB01C2" w:rsidP="00EB01C2">
            <w:pPr>
              <w:widowControl/>
              <w:autoSpaceDE/>
              <w:autoSpaceDN/>
              <w:ind w:left="141" w:right="150"/>
              <w:jc w:val="both"/>
            </w:pPr>
            <w:r w:rsidRPr="008B781C">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6DF7F8F1" w14:textId="77777777" w:rsidR="00EB01C2" w:rsidRPr="008B781C" w:rsidRDefault="00EB01C2" w:rsidP="00EB01C2">
            <w:pPr>
              <w:widowControl/>
              <w:autoSpaceDE/>
              <w:autoSpaceDN/>
              <w:ind w:left="141" w:right="150" w:firstLine="142"/>
              <w:jc w:val="both"/>
            </w:pPr>
            <w:r w:rsidRPr="008B781C">
              <w:lastRenderedPageBreak/>
              <w:t>договора о ЖСС</w:t>
            </w:r>
            <w:r w:rsidRPr="008B781C">
              <w:rPr>
                <w:lang w:val="ru-RU"/>
              </w:rPr>
              <w:t>/договора об образовательном накопительном вкладе</w:t>
            </w:r>
            <w:r w:rsidRPr="008B781C">
              <w:t>.</w:t>
            </w:r>
          </w:p>
        </w:tc>
        <w:tc>
          <w:tcPr>
            <w:tcW w:w="4394" w:type="dxa"/>
          </w:tcPr>
          <w:p w14:paraId="5D162D0F" w14:textId="77777777" w:rsidR="00EB01C2" w:rsidRPr="008B781C" w:rsidRDefault="00EB01C2" w:rsidP="00EB01C2">
            <w:pPr>
              <w:widowControl/>
              <w:autoSpaceDE/>
              <w:autoSpaceDN/>
              <w:ind w:left="141" w:right="150" w:firstLine="142"/>
              <w:jc w:val="both"/>
            </w:pPr>
            <w:r w:rsidRPr="008B781C">
              <w:lastRenderedPageBreak/>
              <w:t>Клиент имеет признаки лица без определенного места жительства, признаки наркомании и (или) алкоголизма (неприятный запах, грязная одежда).</w:t>
            </w:r>
          </w:p>
        </w:tc>
        <w:tc>
          <w:tcPr>
            <w:tcW w:w="2552" w:type="dxa"/>
            <w:tcBorders>
              <w:top w:val="nil"/>
              <w:bottom w:val="nil"/>
            </w:tcBorders>
          </w:tcPr>
          <w:p w14:paraId="36CB8DDD" w14:textId="77777777" w:rsidR="00EB01C2" w:rsidRPr="008B781C" w:rsidRDefault="00EB01C2" w:rsidP="00EB01C2">
            <w:pPr>
              <w:widowControl/>
              <w:autoSpaceDE/>
              <w:autoSpaceDN/>
              <w:ind w:left="141" w:right="150" w:firstLine="142"/>
              <w:jc w:val="both"/>
            </w:pPr>
          </w:p>
        </w:tc>
      </w:tr>
      <w:tr w:rsidR="00EB01C2" w:rsidRPr="008B781C" w14:paraId="066DF72F" w14:textId="77777777" w:rsidTr="00EB01C2">
        <w:trPr>
          <w:trHeight w:val="1516"/>
        </w:trPr>
        <w:tc>
          <w:tcPr>
            <w:tcW w:w="283" w:type="dxa"/>
          </w:tcPr>
          <w:p w14:paraId="4B6022BD" w14:textId="77777777" w:rsidR="00EB01C2" w:rsidRPr="008B781C" w:rsidRDefault="00EB01C2" w:rsidP="00EB01C2">
            <w:pPr>
              <w:widowControl/>
              <w:autoSpaceDE/>
              <w:autoSpaceDN/>
              <w:spacing w:line="247" w:lineRule="exact"/>
              <w:ind w:right="-1"/>
              <w:jc w:val="center"/>
              <w:rPr>
                <w:lang w:val="ru-RU"/>
              </w:rPr>
            </w:pPr>
            <w:r w:rsidRPr="008B781C">
              <w:rPr>
                <w:lang w:val="ru-RU"/>
              </w:rPr>
              <w:t>7</w:t>
            </w:r>
          </w:p>
        </w:tc>
        <w:tc>
          <w:tcPr>
            <w:tcW w:w="3544" w:type="dxa"/>
          </w:tcPr>
          <w:p w14:paraId="422191AA" w14:textId="77777777" w:rsidR="00EB01C2" w:rsidRPr="008B781C" w:rsidRDefault="00EB01C2" w:rsidP="00EB01C2">
            <w:pPr>
              <w:widowControl/>
              <w:autoSpaceDE/>
              <w:autoSpaceDN/>
              <w:ind w:left="141" w:right="150" w:firstLine="142"/>
              <w:jc w:val="both"/>
            </w:pPr>
            <w:r w:rsidRPr="008B781C">
              <w:t>Представление</w:t>
            </w:r>
            <w:r w:rsidRPr="008B781C">
              <w:tab/>
              <w:t>клиентом</w:t>
            </w:r>
          </w:p>
          <w:p w14:paraId="1CDDFAE8" w14:textId="77777777" w:rsidR="00EB01C2" w:rsidRPr="008B781C" w:rsidRDefault="00EB01C2" w:rsidP="00EB01C2">
            <w:pPr>
              <w:widowControl/>
              <w:autoSpaceDE/>
              <w:autoSpaceDN/>
              <w:ind w:left="141" w:right="150" w:firstLine="142"/>
              <w:jc w:val="both"/>
            </w:pPr>
            <w:r w:rsidRPr="008B781C">
              <w:t>(представителем</w:t>
            </w:r>
            <w:r w:rsidRPr="008B781C">
              <w:tab/>
              <w:t>клиента) сведений, достоверность которых вызывает сомнения и не может быть проверена, а равно невозможность осуществить связь с клиентом по указанным им адресам и телефонам.</w:t>
            </w:r>
          </w:p>
        </w:tc>
        <w:tc>
          <w:tcPr>
            <w:tcW w:w="4394" w:type="dxa"/>
          </w:tcPr>
          <w:p w14:paraId="0AEF4916" w14:textId="77777777" w:rsidR="00EB01C2" w:rsidRPr="008B781C" w:rsidRDefault="00EB01C2" w:rsidP="00EB01C2">
            <w:pPr>
              <w:widowControl/>
              <w:tabs>
                <w:tab w:val="left" w:pos="1155"/>
              </w:tabs>
              <w:autoSpaceDE/>
              <w:autoSpaceDN/>
              <w:spacing w:after="120" w:line="264" w:lineRule="auto"/>
              <w:ind w:left="134" w:right="150"/>
              <w:jc w:val="both"/>
            </w:pPr>
            <w:r w:rsidRPr="008B781C">
              <w:t>Клиент (представитель клиента) при обращении за услугой (открытие депозита, и др.) при предоставлении сведений о себе постоянно корректирует информацию, волнуется, обращается за уточнением информации к третьим лицам и т.п. В связи с чем, у консультанта возникают сомнения в достоверности представляемых данных. Также не имеется возможность осуществить связь с клиентом по указанным им адресам и телефонам.</w:t>
            </w:r>
          </w:p>
        </w:tc>
        <w:tc>
          <w:tcPr>
            <w:tcW w:w="2552" w:type="dxa"/>
            <w:tcBorders>
              <w:top w:val="nil"/>
              <w:bottom w:val="nil"/>
            </w:tcBorders>
          </w:tcPr>
          <w:p w14:paraId="18D38A51" w14:textId="77777777" w:rsidR="00EB01C2" w:rsidRPr="008B781C" w:rsidRDefault="00EB01C2" w:rsidP="00EB01C2">
            <w:pPr>
              <w:widowControl/>
              <w:autoSpaceDE/>
              <w:autoSpaceDN/>
              <w:ind w:left="141" w:right="150" w:firstLine="142"/>
              <w:jc w:val="both"/>
            </w:pPr>
          </w:p>
        </w:tc>
      </w:tr>
      <w:tr w:rsidR="00EB01C2" w:rsidRPr="008B781C" w14:paraId="66C70403" w14:textId="77777777" w:rsidTr="00EB01C2">
        <w:trPr>
          <w:trHeight w:val="1516"/>
        </w:trPr>
        <w:tc>
          <w:tcPr>
            <w:tcW w:w="283" w:type="dxa"/>
          </w:tcPr>
          <w:p w14:paraId="43B06A90" w14:textId="77777777" w:rsidR="00EB01C2" w:rsidRPr="008B781C" w:rsidRDefault="00EB01C2" w:rsidP="00EB01C2">
            <w:pPr>
              <w:widowControl/>
              <w:autoSpaceDE/>
              <w:autoSpaceDN/>
              <w:spacing w:line="247" w:lineRule="exact"/>
              <w:ind w:right="-1"/>
              <w:jc w:val="center"/>
              <w:rPr>
                <w:lang w:val="ru-RU"/>
              </w:rPr>
            </w:pPr>
            <w:r w:rsidRPr="008B781C">
              <w:rPr>
                <w:lang w:val="ru-RU"/>
              </w:rPr>
              <w:t>8</w:t>
            </w:r>
          </w:p>
        </w:tc>
        <w:tc>
          <w:tcPr>
            <w:tcW w:w="3544" w:type="dxa"/>
          </w:tcPr>
          <w:p w14:paraId="61F501C2" w14:textId="77777777" w:rsidR="00EB01C2" w:rsidRPr="008B781C" w:rsidRDefault="00EB01C2" w:rsidP="00EB01C2">
            <w:pPr>
              <w:widowControl/>
              <w:autoSpaceDE/>
              <w:autoSpaceDN/>
              <w:ind w:left="141" w:right="150"/>
              <w:jc w:val="both"/>
            </w:pPr>
            <w:r w:rsidRPr="008B781C">
              <w:t>При проведении идентификации выявлена попытка утаить статус ИПДЛ (иностранное публичное должностное лицо).</w:t>
            </w:r>
          </w:p>
        </w:tc>
        <w:tc>
          <w:tcPr>
            <w:tcW w:w="4394" w:type="dxa"/>
          </w:tcPr>
          <w:p w14:paraId="0F515B74" w14:textId="77777777" w:rsidR="00EB01C2" w:rsidRPr="008B781C" w:rsidRDefault="00EB01C2" w:rsidP="00EB01C2">
            <w:pPr>
              <w:widowControl/>
              <w:tabs>
                <w:tab w:val="left" w:pos="1155"/>
              </w:tabs>
              <w:autoSpaceDE/>
              <w:autoSpaceDN/>
              <w:spacing w:after="120" w:line="264" w:lineRule="auto"/>
              <w:ind w:left="134" w:right="150"/>
              <w:jc w:val="both"/>
            </w:pPr>
            <w:r w:rsidRPr="008B781C">
              <w:t>Клиент при заполнении анкеты не указывает статус ИПДЛ, а равно утаивает статус резидентства другой страны.</w:t>
            </w:r>
          </w:p>
        </w:tc>
        <w:tc>
          <w:tcPr>
            <w:tcW w:w="2552" w:type="dxa"/>
            <w:tcBorders>
              <w:top w:val="nil"/>
              <w:bottom w:val="nil"/>
            </w:tcBorders>
          </w:tcPr>
          <w:p w14:paraId="3F2E1ACD" w14:textId="77777777" w:rsidR="00EB01C2" w:rsidRPr="008B781C" w:rsidRDefault="00EB01C2" w:rsidP="00EB01C2">
            <w:pPr>
              <w:widowControl/>
              <w:autoSpaceDE/>
              <w:autoSpaceDN/>
              <w:ind w:left="141" w:right="150" w:firstLine="142"/>
              <w:jc w:val="both"/>
            </w:pPr>
          </w:p>
        </w:tc>
      </w:tr>
      <w:tr w:rsidR="00EB01C2" w:rsidRPr="008B781C" w14:paraId="35D31155" w14:textId="77777777" w:rsidTr="00EB01C2">
        <w:trPr>
          <w:trHeight w:val="1516"/>
        </w:trPr>
        <w:tc>
          <w:tcPr>
            <w:tcW w:w="283" w:type="dxa"/>
          </w:tcPr>
          <w:p w14:paraId="7BF1C340" w14:textId="77777777" w:rsidR="00EB01C2" w:rsidRPr="008B781C" w:rsidRDefault="00EB01C2" w:rsidP="00EB01C2">
            <w:pPr>
              <w:widowControl/>
              <w:autoSpaceDE/>
              <w:autoSpaceDN/>
              <w:spacing w:line="247" w:lineRule="exact"/>
              <w:ind w:right="-1"/>
              <w:jc w:val="center"/>
              <w:rPr>
                <w:lang w:val="ru-RU"/>
              </w:rPr>
            </w:pPr>
            <w:r w:rsidRPr="008B781C">
              <w:rPr>
                <w:lang w:val="ru-RU"/>
              </w:rPr>
              <w:t>9</w:t>
            </w:r>
          </w:p>
        </w:tc>
        <w:tc>
          <w:tcPr>
            <w:tcW w:w="3544" w:type="dxa"/>
          </w:tcPr>
          <w:p w14:paraId="04DC5821" w14:textId="77777777" w:rsidR="00EB01C2" w:rsidRPr="008B781C" w:rsidRDefault="00EB01C2" w:rsidP="00EB01C2">
            <w:pPr>
              <w:widowControl/>
              <w:autoSpaceDE/>
              <w:autoSpaceDN/>
              <w:spacing w:after="120" w:line="264" w:lineRule="auto"/>
              <w:ind w:left="141" w:right="150"/>
              <w:jc w:val="both"/>
            </w:pPr>
            <w:r w:rsidRPr="008B781C">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 полученных преступным путем.</w:t>
            </w:r>
          </w:p>
        </w:tc>
        <w:tc>
          <w:tcPr>
            <w:tcW w:w="4394" w:type="dxa"/>
          </w:tcPr>
          <w:p w14:paraId="142D906E" w14:textId="77777777" w:rsidR="00EB01C2" w:rsidRPr="008B781C"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по которым при попытке заключения договора о ЖСС</w:t>
            </w:r>
            <w:r w:rsidRPr="008B781C">
              <w:rPr>
                <w:lang w:val="ru-RU"/>
              </w:rPr>
              <w:t>/договора об образовательном накопительном вкладе</w:t>
            </w:r>
            <w:r w:rsidRPr="008B781C">
              <w:t xml:space="preserve">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 определяет ее, как подозрительную.</w:t>
            </w:r>
          </w:p>
        </w:tc>
        <w:tc>
          <w:tcPr>
            <w:tcW w:w="2552" w:type="dxa"/>
            <w:tcBorders>
              <w:top w:val="nil"/>
              <w:bottom w:val="nil"/>
            </w:tcBorders>
          </w:tcPr>
          <w:p w14:paraId="330A8668" w14:textId="77777777" w:rsidR="00EB01C2" w:rsidRPr="008B781C" w:rsidRDefault="00EB01C2" w:rsidP="00EB01C2">
            <w:pPr>
              <w:widowControl/>
              <w:autoSpaceDE/>
              <w:autoSpaceDN/>
              <w:ind w:left="141" w:right="150" w:firstLine="142"/>
              <w:jc w:val="both"/>
            </w:pPr>
          </w:p>
        </w:tc>
      </w:tr>
      <w:tr w:rsidR="00EB01C2" w:rsidRPr="008B781C" w14:paraId="371E53A5" w14:textId="77777777" w:rsidTr="00EB01C2">
        <w:trPr>
          <w:trHeight w:val="1516"/>
        </w:trPr>
        <w:tc>
          <w:tcPr>
            <w:tcW w:w="283" w:type="dxa"/>
          </w:tcPr>
          <w:p w14:paraId="7D4CC3A4" w14:textId="77777777" w:rsidR="00EB01C2" w:rsidRPr="008B781C" w:rsidRDefault="00EB01C2" w:rsidP="00EB01C2">
            <w:pPr>
              <w:widowControl/>
              <w:autoSpaceDE/>
              <w:autoSpaceDN/>
              <w:spacing w:line="247" w:lineRule="exact"/>
              <w:ind w:right="-1"/>
              <w:jc w:val="center"/>
              <w:rPr>
                <w:lang w:val="ru-RU"/>
              </w:rPr>
            </w:pPr>
            <w:r w:rsidRPr="008B781C">
              <w:rPr>
                <w:lang w:val="ru-RU"/>
              </w:rPr>
              <w:t>10</w:t>
            </w:r>
          </w:p>
        </w:tc>
        <w:tc>
          <w:tcPr>
            <w:tcW w:w="3544" w:type="dxa"/>
          </w:tcPr>
          <w:p w14:paraId="04FA5BA6" w14:textId="77777777" w:rsidR="00EB01C2" w:rsidRPr="008B781C" w:rsidRDefault="00EB01C2" w:rsidP="00EB01C2">
            <w:pPr>
              <w:widowControl/>
              <w:autoSpaceDE/>
              <w:autoSpaceDN/>
              <w:spacing w:after="120" w:line="264" w:lineRule="auto"/>
              <w:ind w:left="141" w:right="150"/>
              <w:jc w:val="both"/>
            </w:pPr>
            <w:r w:rsidRPr="008B781C">
              <w:t>Попытка совершения операции, в отношении которой возникают подозрения о том, что операция направлена на финансирование терроризма либо иной преступной</w:t>
            </w:r>
          </w:p>
          <w:p w14:paraId="139AA688" w14:textId="77777777" w:rsidR="00EB01C2" w:rsidRPr="008B781C" w:rsidRDefault="00EB01C2" w:rsidP="00EB01C2">
            <w:pPr>
              <w:widowControl/>
              <w:autoSpaceDE/>
              <w:autoSpaceDN/>
              <w:spacing w:after="120" w:line="264" w:lineRule="auto"/>
              <w:ind w:left="141" w:right="150"/>
              <w:jc w:val="both"/>
            </w:pPr>
            <w:r w:rsidRPr="008B781C">
              <w:t>деятельности.</w:t>
            </w:r>
          </w:p>
        </w:tc>
        <w:tc>
          <w:tcPr>
            <w:tcW w:w="4394" w:type="dxa"/>
          </w:tcPr>
          <w:p w14:paraId="2EF35DDD" w14:textId="77777777" w:rsidR="00EB01C2" w:rsidRPr="008B781C"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2552" w:type="dxa"/>
            <w:tcBorders>
              <w:top w:val="nil"/>
              <w:bottom w:val="nil"/>
            </w:tcBorders>
          </w:tcPr>
          <w:p w14:paraId="4964B270" w14:textId="77777777" w:rsidR="00EB01C2" w:rsidRPr="008B781C" w:rsidRDefault="00EB01C2" w:rsidP="00EB01C2">
            <w:pPr>
              <w:widowControl/>
              <w:autoSpaceDE/>
              <w:autoSpaceDN/>
              <w:ind w:left="141" w:right="150" w:firstLine="142"/>
              <w:jc w:val="both"/>
            </w:pPr>
          </w:p>
        </w:tc>
      </w:tr>
      <w:tr w:rsidR="00EB01C2" w:rsidRPr="00EB01C2" w14:paraId="4D50C619" w14:textId="77777777" w:rsidTr="00EB01C2">
        <w:trPr>
          <w:trHeight w:val="1516"/>
        </w:trPr>
        <w:tc>
          <w:tcPr>
            <w:tcW w:w="283" w:type="dxa"/>
          </w:tcPr>
          <w:p w14:paraId="217BBC6E" w14:textId="77777777" w:rsidR="00EB01C2" w:rsidRPr="008B781C" w:rsidRDefault="00EB01C2" w:rsidP="00EB01C2">
            <w:pPr>
              <w:widowControl/>
              <w:autoSpaceDE/>
              <w:autoSpaceDN/>
              <w:spacing w:line="247" w:lineRule="exact"/>
              <w:ind w:right="-1"/>
              <w:jc w:val="center"/>
              <w:rPr>
                <w:lang w:val="ru-RU"/>
              </w:rPr>
            </w:pPr>
            <w:r w:rsidRPr="008B781C">
              <w:rPr>
                <w:lang w:val="ru-RU"/>
              </w:rPr>
              <w:t>11</w:t>
            </w:r>
          </w:p>
        </w:tc>
        <w:tc>
          <w:tcPr>
            <w:tcW w:w="3544" w:type="dxa"/>
          </w:tcPr>
          <w:p w14:paraId="22F8997C" w14:textId="77777777" w:rsidR="00EB01C2" w:rsidRPr="008B781C" w:rsidRDefault="00EB01C2" w:rsidP="00EB01C2">
            <w:pPr>
              <w:widowControl/>
              <w:autoSpaceDE/>
              <w:autoSpaceDN/>
              <w:spacing w:after="120" w:line="264" w:lineRule="auto"/>
              <w:ind w:left="141" w:right="150"/>
              <w:jc w:val="both"/>
            </w:pPr>
            <w:r w:rsidRPr="008B781C">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 либо иной преступной деятельности.</w:t>
            </w:r>
          </w:p>
        </w:tc>
        <w:tc>
          <w:tcPr>
            <w:tcW w:w="4394" w:type="dxa"/>
          </w:tcPr>
          <w:p w14:paraId="3624F580" w14:textId="77777777" w:rsidR="00EB01C2" w:rsidRPr="00EB01C2"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2552" w:type="dxa"/>
            <w:tcBorders>
              <w:top w:val="nil"/>
            </w:tcBorders>
          </w:tcPr>
          <w:p w14:paraId="42EB05F8" w14:textId="77777777" w:rsidR="00EB01C2" w:rsidRPr="00EB01C2" w:rsidRDefault="00EB01C2" w:rsidP="00EB01C2">
            <w:pPr>
              <w:widowControl/>
              <w:autoSpaceDE/>
              <w:autoSpaceDN/>
              <w:ind w:left="141" w:right="150" w:firstLine="142"/>
              <w:jc w:val="both"/>
            </w:pPr>
          </w:p>
        </w:tc>
      </w:tr>
    </w:tbl>
    <w:p w14:paraId="2ECC801B" w14:textId="77777777" w:rsidR="00EB01C2" w:rsidRPr="00EB01C2" w:rsidRDefault="00EB01C2" w:rsidP="00EB01C2">
      <w:pPr>
        <w:widowControl/>
        <w:tabs>
          <w:tab w:val="left" w:pos="567"/>
          <w:tab w:val="left" w:pos="851"/>
        </w:tabs>
        <w:autoSpaceDE/>
        <w:autoSpaceDN/>
        <w:jc w:val="both"/>
        <w:rPr>
          <w:snapToGrid w:val="0"/>
          <w:sz w:val="24"/>
          <w:szCs w:val="24"/>
          <w:lang w:val="ru-RU" w:eastAsia="ru-RU"/>
        </w:rPr>
      </w:pPr>
    </w:p>
    <w:p w14:paraId="1B9D8275" w14:textId="77777777" w:rsidR="00EB01C2" w:rsidRPr="00EB01C2" w:rsidRDefault="00EB01C2" w:rsidP="00EB01C2">
      <w:pPr>
        <w:tabs>
          <w:tab w:val="left" w:pos="4162"/>
          <w:tab w:val="left" w:pos="4163"/>
        </w:tabs>
        <w:spacing w:after="4"/>
        <w:ind w:left="567" w:right="537"/>
        <w:rPr>
          <w:b/>
          <w:lang w:val="ru-RU"/>
        </w:rPr>
      </w:pPr>
    </w:p>
    <w:p w14:paraId="25EF0F7D" w14:textId="77777777" w:rsidR="008E1528" w:rsidRPr="00085BCC" w:rsidRDefault="008E1528" w:rsidP="008E1528">
      <w:pPr>
        <w:widowControl/>
        <w:tabs>
          <w:tab w:val="left" w:pos="0"/>
          <w:tab w:val="left" w:pos="567"/>
        </w:tabs>
        <w:autoSpaceDE/>
        <w:autoSpaceDN/>
        <w:spacing w:after="120" w:line="264" w:lineRule="auto"/>
        <w:ind w:firstLine="2835"/>
        <w:rPr>
          <w:b/>
          <w:lang w:val="ru-RU" w:eastAsia="ru-RU"/>
        </w:rPr>
      </w:pPr>
      <w:r w:rsidRPr="008B781C">
        <w:rPr>
          <w:i/>
          <w:snapToGrid w:val="0"/>
          <w:color w:val="0000FF"/>
          <w:lang w:val="ru-RU" w:eastAsia="ru-RU"/>
        </w:rPr>
        <w:t>(Приложение №2 изложено в редакции РП № 6 от 15.01.2024г.)</w:t>
      </w:r>
    </w:p>
    <w:p w14:paraId="2A0A41E7" w14:textId="77777777" w:rsidR="009C752C" w:rsidRPr="008E1528" w:rsidRDefault="009C752C">
      <w:pPr>
        <w:rPr>
          <w:sz w:val="2"/>
          <w:szCs w:val="2"/>
          <w:lang w:val="ru-RU"/>
        </w:rPr>
        <w:sectPr w:rsidR="009C752C" w:rsidRPr="008E1528">
          <w:footnotePr>
            <w:numRestart w:val="eachPage"/>
          </w:footnotePr>
          <w:pgSz w:w="11910" w:h="16840"/>
          <w:pgMar w:top="1120" w:right="60" w:bottom="280" w:left="540" w:header="720" w:footer="720" w:gutter="0"/>
          <w:cols w:space="720"/>
        </w:sectPr>
      </w:pPr>
    </w:p>
    <w:p w14:paraId="668F1235" w14:textId="77777777" w:rsidR="009C752C" w:rsidRPr="000C3662" w:rsidRDefault="00C81F4D">
      <w:pPr>
        <w:spacing w:before="63" w:line="252" w:lineRule="exact"/>
        <w:ind w:right="787"/>
        <w:jc w:val="right"/>
      </w:pPr>
      <w:r w:rsidRPr="000C3662">
        <w:lastRenderedPageBreak/>
        <w:t>Тапсыру шартының (қосылу</w:t>
      </w:r>
      <w:r w:rsidRPr="000C3662">
        <w:rPr>
          <w:spacing w:val="-5"/>
        </w:rPr>
        <w:t xml:space="preserve"> </w:t>
      </w:r>
      <w:r w:rsidRPr="000C3662">
        <w:t>шарты)</w:t>
      </w:r>
    </w:p>
    <w:p w14:paraId="19BA6C8C" w14:textId="77777777" w:rsidR="009C752C" w:rsidRPr="000C3662" w:rsidRDefault="00C81F4D">
      <w:pPr>
        <w:spacing w:line="252" w:lineRule="exact"/>
        <w:ind w:right="786"/>
        <w:jc w:val="right"/>
      </w:pPr>
      <w:r w:rsidRPr="000C3662">
        <w:t>Стандартты талаптарына</w:t>
      </w:r>
    </w:p>
    <w:p w14:paraId="1FE302EA" w14:textId="77777777" w:rsidR="009C752C" w:rsidRDefault="00C81F4D">
      <w:pPr>
        <w:spacing w:before="1"/>
        <w:ind w:right="788"/>
        <w:jc w:val="right"/>
      </w:pPr>
      <w:r w:rsidRPr="000C3662">
        <w:t>№2 Қосымша</w:t>
      </w:r>
    </w:p>
    <w:p w14:paraId="167FEEC9" w14:textId="331D58A4" w:rsidR="008B781C" w:rsidRPr="000C3662" w:rsidRDefault="008B781C">
      <w:pPr>
        <w:spacing w:before="1"/>
        <w:ind w:right="788"/>
        <w:jc w:val="right"/>
      </w:pPr>
      <w:r w:rsidRPr="00316FDD">
        <w:rPr>
          <w:i/>
          <w:snapToGrid w:val="0"/>
          <w:color w:val="0000FF"/>
          <w:lang w:eastAsia="ru-RU"/>
        </w:rPr>
        <w:t>(№2 Қосымша Басқарманың 15.01.2024 жылғы №6 шешімі редакциясында жазылды)</w:t>
      </w:r>
    </w:p>
    <w:p w14:paraId="62F38C7E" w14:textId="77777777" w:rsidR="009C752C" w:rsidRPr="000C3662" w:rsidRDefault="009C752C">
      <w:pPr>
        <w:pStyle w:val="a3"/>
        <w:spacing w:before="5"/>
        <w:ind w:left="0"/>
        <w:jc w:val="left"/>
        <w:rPr>
          <w:sz w:val="22"/>
        </w:rPr>
      </w:pPr>
    </w:p>
    <w:p w14:paraId="3461B489" w14:textId="77777777" w:rsidR="009C752C" w:rsidRPr="000C3662" w:rsidRDefault="00C81F4D">
      <w:pPr>
        <w:ind w:left="1368" w:right="1227"/>
        <w:jc w:val="center"/>
        <w:rPr>
          <w:b/>
        </w:rPr>
      </w:pPr>
      <w:r w:rsidRPr="000C3662">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14:paraId="4045DFEC" w14:textId="77777777" w:rsidR="001D042C" w:rsidRDefault="00E05F69">
      <w:pPr>
        <w:ind w:left="2083" w:right="1937"/>
        <w:jc w:val="center"/>
        <w:rPr>
          <w:b/>
        </w:rPr>
      </w:pPr>
      <w:r w:rsidRPr="000C3662">
        <w:rPr>
          <w:b/>
        </w:rPr>
        <w:t>"</w:t>
      </w:r>
      <w:r w:rsidR="00A23883" w:rsidRPr="000C3662">
        <w:rPr>
          <w:b/>
        </w:rPr>
        <w:t>Отбасы банк</w:t>
      </w:r>
      <w:r w:rsidRPr="000C3662">
        <w:rPr>
          <w:b/>
        </w:rPr>
        <w:t>"</w:t>
      </w:r>
      <w:r w:rsidR="00C81F4D" w:rsidRPr="000C3662">
        <w:rPr>
          <w:b/>
        </w:rPr>
        <w:t xml:space="preserve"> АҚ кеңесшілері үшін</w:t>
      </w:r>
    </w:p>
    <w:p w14:paraId="2357C1CA" w14:textId="53AC2C69" w:rsidR="009C752C" w:rsidRPr="000C3662" w:rsidRDefault="00C81F4D">
      <w:pPr>
        <w:ind w:left="2083" w:right="1937"/>
        <w:jc w:val="center"/>
        <w:rPr>
          <w:b/>
        </w:rPr>
      </w:pPr>
      <w:r w:rsidRPr="000C3662">
        <w:rPr>
          <w:b/>
        </w:rPr>
        <w:t xml:space="preserve"> ТАЛАПТАР</w:t>
      </w:r>
    </w:p>
    <w:p w14:paraId="78B229F0" w14:textId="77777777" w:rsidR="009C752C" w:rsidRPr="000C3662" w:rsidRDefault="009C752C">
      <w:pPr>
        <w:pStyle w:val="a3"/>
        <w:spacing w:before="0"/>
        <w:ind w:left="0"/>
        <w:jc w:val="left"/>
        <w:rPr>
          <w:b/>
          <w:sz w:val="22"/>
        </w:rPr>
      </w:pPr>
    </w:p>
    <w:p w14:paraId="65FFC7EF" w14:textId="77777777" w:rsidR="009C752C" w:rsidRPr="000C3662" w:rsidRDefault="00C81F4D">
      <w:pPr>
        <w:spacing w:line="250" w:lineRule="exact"/>
        <w:ind w:left="1500"/>
        <w:rPr>
          <w:b/>
        </w:rPr>
      </w:pPr>
      <w:r w:rsidRPr="000C3662">
        <w:rPr>
          <w:spacing w:val="-56"/>
          <w:u w:val="thick"/>
        </w:rPr>
        <w:t xml:space="preserve"> </w:t>
      </w:r>
      <w:r w:rsidRPr="000C3662">
        <w:rPr>
          <w:b/>
          <w:u w:val="thick"/>
        </w:rPr>
        <w:t>Заңсыз жолмен табылған табысты заңдастыруға (жылыстатуға) және лаңкестікті</w:t>
      </w:r>
    </w:p>
    <w:p w14:paraId="20A5FD75" w14:textId="3AA244F8" w:rsidR="009C752C" w:rsidRPr="000C3662" w:rsidRDefault="00C81F4D">
      <w:pPr>
        <w:ind w:left="934" w:right="801"/>
      </w:pPr>
      <w:r w:rsidRPr="000C3662">
        <w:rPr>
          <w:spacing w:val="-56"/>
          <w:u w:val="single"/>
        </w:rPr>
        <w:t xml:space="preserve"> </w:t>
      </w:r>
      <w:r w:rsidRPr="000C3662">
        <w:rPr>
          <w:b/>
          <w:u w:val="single"/>
        </w:rPr>
        <w:t>қа</w:t>
      </w:r>
      <w:r w:rsidR="001D042C">
        <w:rPr>
          <w:b/>
          <w:u w:val="single"/>
        </w:rPr>
        <w:t>ржыландыруға қарсы әрекет (ЗТЖ/Л</w:t>
      </w:r>
      <w:r w:rsidRPr="000C3662">
        <w:rPr>
          <w:b/>
          <w:u w:val="single"/>
        </w:rPr>
        <w:t xml:space="preserve">Қ) – </w:t>
      </w:r>
      <w:r w:rsidR="001D042C">
        <w:rPr>
          <w:u w:val="single"/>
        </w:rPr>
        <w:t>бұл ЗТЖ/Л</w:t>
      </w:r>
      <w:r w:rsidRPr="000C3662">
        <w:rPr>
          <w:u w:val="single"/>
        </w:rPr>
        <w:t>Қ туралы заң ережелерін орындауға</w:t>
      </w:r>
      <w:r w:rsidRPr="000C3662">
        <w:t xml:space="preserve"> </w:t>
      </w:r>
      <w:r w:rsidRPr="000C3662">
        <w:rPr>
          <w:u w:val="single"/>
        </w:rPr>
        <w:t>байланысты Банк жүзеге асыратын шаралар жүйесі.</w:t>
      </w:r>
    </w:p>
    <w:p w14:paraId="1AF93EFB" w14:textId="77777777" w:rsidR="009C752C" w:rsidRPr="000C3662" w:rsidRDefault="00C81F4D">
      <w:pPr>
        <w:ind w:left="934" w:right="787" w:firstLine="707"/>
        <w:jc w:val="both"/>
        <w:rPr>
          <w:i/>
        </w:rPr>
      </w:pPr>
      <w:r w:rsidRPr="000C3662">
        <w:rPr>
          <w:b/>
        </w:rPr>
        <w:t xml:space="preserve">Ақшаны жылыстату – </w:t>
      </w:r>
      <w:r w:rsidRPr="000C3662">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0C3662">
        <w:rPr>
          <w:i/>
        </w:rPr>
        <w:t>(Ұйымдасқан қылмыс жөніндегі АҚШ Президенттік комиссиясы, 1984)</w:t>
      </w:r>
    </w:p>
    <w:p w14:paraId="66F1F5FA" w14:textId="77777777" w:rsidR="009C752C" w:rsidRPr="000C3662" w:rsidRDefault="00C81F4D">
      <w:pPr>
        <w:ind w:left="934" w:right="789" w:firstLine="566"/>
        <w:jc w:val="both"/>
      </w:pPr>
      <w:r w:rsidRPr="000C3662">
        <w:rPr>
          <w:b/>
        </w:rPr>
        <w:t xml:space="preserve">Қылмыстық жолмен алынған кiрiстердi заңдастыру (жылыстату) </w:t>
      </w:r>
      <w:r w:rsidRPr="000C3662">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rsidRPr="000C3662">
        <w:t>"</w:t>
      </w:r>
      <w:r w:rsidRPr="000C3662">
        <w:t>Қылмыстық жолмен алынған кірістерді заңдастыруға (жылыстатуға) және терроризмді қаржыландыруға қарсы іс-қимыл туралы</w:t>
      </w:r>
      <w:r w:rsidR="00E05F69" w:rsidRPr="000C3662">
        <w:t>"</w:t>
      </w:r>
      <w:r w:rsidRPr="000C3662">
        <w:t xml:space="preserve"> заңы);</w:t>
      </w:r>
    </w:p>
    <w:p w14:paraId="6B766D01" w14:textId="77777777" w:rsidR="009C752C" w:rsidRPr="000C3662" w:rsidRDefault="00C81F4D">
      <w:pPr>
        <w:spacing w:before="3"/>
        <w:ind w:left="934" w:right="786" w:firstLine="566"/>
        <w:jc w:val="both"/>
        <w:rPr>
          <w:b/>
        </w:rPr>
      </w:pPr>
      <w:r w:rsidRPr="000C3662">
        <w:rPr>
          <w:b/>
        </w:rPr>
        <w:t>!!! ТҚЖ туралы шарт жасауды қамтамасыз ету кезінде, Банктің топ Көшбасшысы (әрі қарай - Кеңесші):</w:t>
      </w:r>
    </w:p>
    <w:p w14:paraId="3940C2DD" w14:textId="77777777" w:rsidR="009C752C" w:rsidRPr="000C3662" w:rsidRDefault="00C81F4D" w:rsidP="007C0093">
      <w:pPr>
        <w:pStyle w:val="a4"/>
        <w:numPr>
          <w:ilvl w:val="0"/>
          <w:numId w:val="47"/>
        </w:numPr>
        <w:tabs>
          <w:tab w:val="left" w:pos="1927"/>
          <w:tab w:val="left" w:pos="1928"/>
        </w:tabs>
        <w:spacing w:before="1" w:line="252" w:lineRule="exact"/>
        <w:rPr>
          <w:b/>
        </w:rPr>
      </w:pPr>
      <w:r w:rsidRPr="000C3662">
        <w:rPr>
          <w:b/>
        </w:rPr>
        <w:t>Банк клиентін сәйкестендіруі</w:t>
      </w:r>
      <w:r w:rsidRPr="000C3662">
        <w:rPr>
          <w:b/>
          <w:spacing w:val="-3"/>
        </w:rPr>
        <w:t xml:space="preserve"> </w:t>
      </w:r>
      <w:r w:rsidRPr="000C3662">
        <w:rPr>
          <w:b/>
        </w:rPr>
        <w:t>(тексеруі);</w:t>
      </w:r>
    </w:p>
    <w:p w14:paraId="048069BC" w14:textId="77777777" w:rsidR="009C752C" w:rsidRPr="000C3662" w:rsidRDefault="00C81F4D" w:rsidP="007C0093">
      <w:pPr>
        <w:pStyle w:val="a4"/>
        <w:numPr>
          <w:ilvl w:val="0"/>
          <w:numId w:val="47"/>
        </w:numPr>
        <w:tabs>
          <w:tab w:val="left" w:pos="1927"/>
          <w:tab w:val="left" w:pos="1928"/>
        </w:tabs>
        <w:ind w:left="934" w:right="789" w:firstLine="566"/>
        <w:rPr>
          <w:b/>
        </w:rPr>
      </w:pPr>
      <w:r w:rsidRPr="000C3662">
        <w:rPr>
          <w:b/>
        </w:rPr>
        <w:t>Клиенттің сауалнамалық мәліметтерін мазмұндайтын стандартты талаптарға қосылу туралы өтінішті</w:t>
      </w:r>
      <w:r w:rsidRPr="000C3662">
        <w:rPr>
          <w:b/>
          <w:spacing w:val="-3"/>
        </w:rPr>
        <w:t xml:space="preserve"> </w:t>
      </w:r>
      <w:r w:rsidRPr="000C3662">
        <w:rPr>
          <w:b/>
        </w:rPr>
        <w:t>рәсімдеуге.</w:t>
      </w:r>
    </w:p>
    <w:p w14:paraId="4D6515C8" w14:textId="77777777" w:rsidR="009C752C" w:rsidRPr="000C3662" w:rsidRDefault="00C81F4D" w:rsidP="007C0093">
      <w:pPr>
        <w:pStyle w:val="a4"/>
        <w:numPr>
          <w:ilvl w:val="0"/>
          <w:numId w:val="47"/>
        </w:numPr>
        <w:tabs>
          <w:tab w:val="left" w:pos="1927"/>
          <w:tab w:val="left" w:pos="1928"/>
        </w:tabs>
        <w:rPr>
          <w:b/>
        </w:rPr>
      </w:pPr>
      <w:r w:rsidRPr="000C3662">
        <w:rPr>
          <w:b/>
        </w:rPr>
        <w:t>Клиенттің күдік тұғызатын әрекеттеріне назар аударуы</w:t>
      </w:r>
      <w:r w:rsidRPr="000C3662">
        <w:rPr>
          <w:b/>
          <w:spacing w:val="-7"/>
        </w:rPr>
        <w:t xml:space="preserve"> </w:t>
      </w:r>
      <w:r w:rsidRPr="000C3662">
        <w:rPr>
          <w:b/>
        </w:rPr>
        <w:t>қажет.</w:t>
      </w:r>
    </w:p>
    <w:p w14:paraId="64D55F83" w14:textId="77777777" w:rsidR="009C752C" w:rsidRPr="000C3662" w:rsidRDefault="00C81F4D" w:rsidP="007C0093">
      <w:pPr>
        <w:pStyle w:val="a4"/>
        <w:numPr>
          <w:ilvl w:val="1"/>
          <w:numId w:val="47"/>
        </w:numPr>
        <w:tabs>
          <w:tab w:val="left" w:pos="4259"/>
        </w:tabs>
        <w:ind w:hanging="361"/>
        <w:jc w:val="left"/>
        <w:rPr>
          <w:b/>
        </w:rPr>
      </w:pPr>
      <w:r w:rsidRPr="000C3662">
        <w:rPr>
          <w:b/>
        </w:rPr>
        <w:t>Банк клиентін сәйкестендіру</w:t>
      </w:r>
      <w:r w:rsidRPr="000C3662">
        <w:rPr>
          <w:b/>
          <w:spacing w:val="-1"/>
        </w:rPr>
        <w:t xml:space="preserve"> </w:t>
      </w:r>
      <w:r w:rsidRPr="000C3662">
        <w:rPr>
          <w:b/>
        </w:rPr>
        <w:t>(тексеру)</w:t>
      </w:r>
    </w:p>
    <w:p w14:paraId="6117D71B" w14:textId="77777777" w:rsidR="009C752C" w:rsidRPr="000C3662" w:rsidRDefault="00C81F4D">
      <w:pPr>
        <w:ind w:left="934" w:right="801" w:firstLine="566"/>
      </w:pPr>
      <w:r w:rsidRPr="000C3662">
        <w:t>Клиент (оның өкілі) банктік операцияларды жасауға жүгінген кезде клиент (оның өкілін) тиісінше төмендегідей тексеру жүргізуге:</w:t>
      </w:r>
    </w:p>
    <w:p w14:paraId="6AA41C12" w14:textId="5579A4FF" w:rsidR="009C752C" w:rsidRPr="000C3662" w:rsidRDefault="00FE2AEF" w:rsidP="007C0093">
      <w:pPr>
        <w:pStyle w:val="a4"/>
        <w:numPr>
          <w:ilvl w:val="0"/>
          <w:numId w:val="48"/>
        </w:numPr>
        <w:tabs>
          <w:tab w:val="left" w:pos="1698"/>
        </w:tabs>
        <w:spacing w:before="1"/>
        <w:ind w:right="788" w:firstLine="566"/>
        <w:jc w:val="left"/>
        <w:rPr>
          <w:color w:val="548DD4" w:themeColor="text2" w:themeTint="99"/>
        </w:rPr>
      </w:pPr>
      <w:r w:rsidRPr="000C3662">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p>
    <w:p w14:paraId="34D5C2A5" w14:textId="274FA16A" w:rsidR="009C752C" w:rsidRPr="000C3662" w:rsidRDefault="00FE2AEF" w:rsidP="007C0093">
      <w:pPr>
        <w:pStyle w:val="a4"/>
        <w:numPr>
          <w:ilvl w:val="0"/>
          <w:numId w:val="48"/>
        </w:numPr>
        <w:tabs>
          <w:tab w:val="left" w:pos="1698"/>
        </w:tabs>
        <w:ind w:right="791" w:firstLine="566"/>
        <w:jc w:val="left"/>
        <w:rPr>
          <w:color w:val="548DD4" w:themeColor="text2" w:themeTint="99"/>
        </w:rPr>
      </w:pPr>
      <w:r w:rsidRPr="000C3662">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p>
    <w:p w14:paraId="07990132" w14:textId="77777777" w:rsidR="009C752C" w:rsidRPr="000C3662" w:rsidRDefault="00C81F4D" w:rsidP="007C0093">
      <w:pPr>
        <w:pStyle w:val="a4"/>
        <w:numPr>
          <w:ilvl w:val="0"/>
          <w:numId w:val="48"/>
        </w:numPr>
        <w:tabs>
          <w:tab w:val="left" w:pos="1683"/>
        </w:tabs>
        <w:spacing w:before="1" w:line="252" w:lineRule="exact"/>
        <w:ind w:left="1682" w:hanging="183"/>
        <w:jc w:val="left"/>
      </w:pPr>
      <w:r w:rsidRPr="000C3662">
        <w:t>заңды мекенжайларын</w:t>
      </w:r>
      <w:r w:rsidRPr="000C3662">
        <w:rPr>
          <w:spacing w:val="-3"/>
        </w:rPr>
        <w:t xml:space="preserve"> </w:t>
      </w:r>
      <w:r w:rsidRPr="000C3662">
        <w:t>сұрату;</w:t>
      </w:r>
    </w:p>
    <w:p w14:paraId="13CF990F" w14:textId="77777777" w:rsidR="009C752C" w:rsidRPr="000C3662" w:rsidRDefault="00C81F4D" w:rsidP="007C0093">
      <w:pPr>
        <w:pStyle w:val="a4"/>
        <w:numPr>
          <w:ilvl w:val="0"/>
          <w:numId w:val="48"/>
        </w:numPr>
        <w:tabs>
          <w:tab w:val="left" w:pos="1626"/>
        </w:tabs>
        <w:spacing w:line="252" w:lineRule="exact"/>
        <w:ind w:left="1625" w:hanging="126"/>
        <w:jc w:val="left"/>
      </w:pPr>
      <w:r w:rsidRPr="000C3662">
        <w:t>жұмыс орны, лауазымы туралы ақпаратты</w:t>
      </w:r>
      <w:r w:rsidRPr="000C3662">
        <w:rPr>
          <w:spacing w:val="-3"/>
        </w:rPr>
        <w:t xml:space="preserve"> </w:t>
      </w:r>
      <w:r w:rsidRPr="000C3662">
        <w:t>сұрату;</w:t>
      </w:r>
    </w:p>
    <w:p w14:paraId="1E2F8947" w14:textId="77777777" w:rsidR="009C752C" w:rsidRPr="000C3662" w:rsidRDefault="00C81F4D" w:rsidP="007C0093">
      <w:pPr>
        <w:pStyle w:val="a4"/>
        <w:numPr>
          <w:ilvl w:val="0"/>
          <w:numId w:val="48"/>
        </w:numPr>
        <w:tabs>
          <w:tab w:val="left" w:pos="1683"/>
        </w:tabs>
        <w:spacing w:before="2"/>
        <w:ind w:right="790" w:firstLine="566"/>
        <w:jc w:val="left"/>
      </w:pPr>
      <w:r w:rsidRPr="000C3662">
        <w:t>табыс көздері бойынша ақпаратты сұрату (жалақы; зейнетақы, кәсіпкерлік қызметтерден табыстар және</w:t>
      </w:r>
      <w:r w:rsidRPr="000C3662">
        <w:rPr>
          <w:spacing w:val="-1"/>
        </w:rPr>
        <w:t xml:space="preserve"> </w:t>
      </w:r>
      <w:r w:rsidRPr="000C3662">
        <w:t>т.б.);</w:t>
      </w:r>
    </w:p>
    <w:p w14:paraId="20B21E72" w14:textId="77777777" w:rsidR="009C752C" w:rsidRPr="000C3662" w:rsidRDefault="00C81F4D" w:rsidP="007C0093">
      <w:pPr>
        <w:pStyle w:val="a4"/>
        <w:numPr>
          <w:ilvl w:val="0"/>
          <w:numId w:val="48"/>
        </w:numPr>
        <w:tabs>
          <w:tab w:val="left" w:pos="1642"/>
        </w:tabs>
        <w:spacing w:line="251" w:lineRule="exact"/>
        <w:ind w:left="1642" w:hanging="142"/>
        <w:jc w:val="left"/>
      </w:pPr>
      <w:r w:rsidRPr="000C3662">
        <w:t>клиент бойынша (оның өкілі) мәліметтерді клиентті/оның өкілін карточкаға</w:t>
      </w:r>
      <w:r w:rsidRPr="000C3662">
        <w:rPr>
          <w:spacing w:val="-10"/>
        </w:rPr>
        <w:t xml:space="preserve"> </w:t>
      </w:r>
      <w:r w:rsidRPr="000C3662">
        <w:t>енгізуге;</w:t>
      </w:r>
    </w:p>
    <w:p w14:paraId="6C46B0FC" w14:textId="77777777" w:rsidR="009C752C" w:rsidRPr="000C3662" w:rsidRDefault="00C81F4D" w:rsidP="007C0093">
      <w:pPr>
        <w:pStyle w:val="a4"/>
        <w:numPr>
          <w:ilvl w:val="0"/>
          <w:numId w:val="48"/>
        </w:numPr>
        <w:tabs>
          <w:tab w:val="left" w:pos="1642"/>
        </w:tabs>
        <w:spacing w:before="1" w:line="252" w:lineRule="exact"/>
        <w:ind w:left="1642" w:hanging="142"/>
        <w:jc w:val="left"/>
      </w:pPr>
      <w:r w:rsidRPr="000C3662">
        <w:t>клиенттің электронды құжаттамасына құжаттарды</w:t>
      </w:r>
      <w:r w:rsidRPr="000C3662">
        <w:rPr>
          <w:spacing w:val="-8"/>
        </w:rPr>
        <w:t xml:space="preserve"> </w:t>
      </w:r>
      <w:r w:rsidRPr="000C3662">
        <w:t>сканерлеу;</w:t>
      </w:r>
    </w:p>
    <w:p w14:paraId="6F00AEE0" w14:textId="77777777" w:rsidR="009C752C" w:rsidRPr="000C3662" w:rsidRDefault="00C81F4D" w:rsidP="007C0093">
      <w:pPr>
        <w:pStyle w:val="a4"/>
        <w:numPr>
          <w:ilvl w:val="0"/>
          <w:numId w:val="48"/>
        </w:numPr>
        <w:tabs>
          <w:tab w:val="left" w:pos="1642"/>
        </w:tabs>
        <w:spacing w:line="252" w:lineRule="exact"/>
        <w:ind w:left="1642" w:hanging="142"/>
        <w:jc w:val="left"/>
      </w:pPr>
      <w:r w:rsidRPr="000C3662">
        <w:t>ТҚЖ салымын ашуды жобалаған мақсатын және сипатын</w:t>
      </w:r>
      <w:r w:rsidRPr="000C3662">
        <w:rPr>
          <w:spacing w:val="-8"/>
        </w:rPr>
        <w:t xml:space="preserve"> </w:t>
      </w:r>
      <w:r w:rsidRPr="000C3662">
        <w:t>белгілеуге.</w:t>
      </w:r>
    </w:p>
    <w:p w14:paraId="5E7B4B8C" w14:textId="20C2583C" w:rsidR="009C752C" w:rsidRPr="000C3662" w:rsidRDefault="00C81F4D">
      <w:pPr>
        <w:ind w:left="934" w:right="703" w:firstLine="566"/>
        <w:rPr>
          <w:b/>
        </w:rPr>
      </w:pPr>
      <w:r w:rsidRPr="008B781C">
        <w:rPr>
          <w:b/>
        </w:rPr>
        <w:t>Кеңесшілер Банк менеджерлері секілді, клиентпен ТҚЖ туралы шарт</w:t>
      </w:r>
      <w:r w:rsidR="008B781C" w:rsidRPr="008B781C">
        <w:rPr>
          <w:b/>
        </w:rPr>
        <w:t>ты</w:t>
      </w:r>
      <w:r w:rsidR="008B781C" w:rsidRPr="008B781C">
        <w:rPr>
          <w:rFonts w:ascii="Calibri" w:eastAsiaTheme="minorHAnsi" w:hAnsi="Calibri" w:cs="Calibri"/>
          <w:bCs/>
        </w:rPr>
        <w:t xml:space="preserve"> </w:t>
      </w:r>
      <w:r w:rsidR="008B781C" w:rsidRPr="008B781C">
        <w:rPr>
          <w:b/>
          <w:bCs/>
        </w:rPr>
        <w:t>және (немесе) білім беру жинақтау салымы туалы шартты</w:t>
      </w:r>
      <w:r w:rsidRPr="008B781C">
        <w:rPr>
          <w:b/>
        </w:rPr>
        <w:t xml:space="preserve"> жасау кезінде келесі жағдайларда бас тартуға МІНДЕТТІ:</w:t>
      </w:r>
    </w:p>
    <w:p w14:paraId="3B0E14D3" w14:textId="77777777" w:rsidR="009C752C" w:rsidRPr="000C3662" w:rsidRDefault="00C81F4D" w:rsidP="007C0093">
      <w:pPr>
        <w:pStyle w:val="a4"/>
        <w:numPr>
          <w:ilvl w:val="0"/>
          <w:numId w:val="48"/>
        </w:numPr>
        <w:tabs>
          <w:tab w:val="left" w:pos="1642"/>
        </w:tabs>
        <w:ind w:right="789" w:firstLine="566"/>
        <w:jc w:val="left"/>
      </w:pPr>
      <w:r w:rsidRPr="000C3662">
        <w:t>клиентті (оның өкілін) тиісті тексеруге байланысты шаралар қолдану мүмкін болмаған жағдайда;</w:t>
      </w:r>
    </w:p>
    <w:p w14:paraId="2641A9C3" w14:textId="77777777" w:rsidR="009C752C" w:rsidRPr="000C3662" w:rsidRDefault="00C81F4D" w:rsidP="007C0093">
      <w:pPr>
        <w:pStyle w:val="a4"/>
        <w:numPr>
          <w:ilvl w:val="0"/>
          <w:numId w:val="48"/>
        </w:numPr>
        <w:tabs>
          <w:tab w:val="left" w:pos="1698"/>
        </w:tabs>
        <w:ind w:right="792" w:firstLine="566"/>
        <w:jc w:val="left"/>
      </w:pPr>
      <w:r w:rsidRPr="000C3662">
        <w:t>жасырын иелерге шот ашуға әрекет жасаған жағдайда, яғни шот ашушы жеке тұлға оны сәйкестендіруге қажетті құжаттарды</w:t>
      </w:r>
      <w:r w:rsidRPr="000C3662">
        <w:rPr>
          <w:spacing w:val="-5"/>
        </w:rPr>
        <w:t xml:space="preserve"> </w:t>
      </w:r>
      <w:r w:rsidRPr="000C3662">
        <w:t>берусіз;</w:t>
      </w:r>
    </w:p>
    <w:p w14:paraId="401A5FC7" w14:textId="77777777" w:rsidR="009C752C" w:rsidRPr="000C3662" w:rsidRDefault="00C81F4D" w:rsidP="007C0093">
      <w:pPr>
        <w:pStyle w:val="a4"/>
        <w:numPr>
          <w:ilvl w:val="0"/>
          <w:numId w:val="48"/>
        </w:numPr>
        <w:tabs>
          <w:tab w:val="left" w:pos="1642"/>
        </w:tabs>
        <w:spacing w:line="252" w:lineRule="exact"/>
        <w:ind w:left="1642" w:hanging="142"/>
        <w:jc w:val="left"/>
      </w:pPr>
      <w:r w:rsidRPr="000C3662">
        <w:t>жеке тұлғаға шот ашу кезінде шот ашушы тұлғаның немесе оның өкілінің жеке</w:t>
      </w:r>
      <w:r w:rsidRPr="000C3662">
        <w:rPr>
          <w:spacing w:val="-17"/>
        </w:rPr>
        <w:t xml:space="preserve"> </w:t>
      </w:r>
      <w:r w:rsidRPr="000C3662">
        <w:t>қатысуынсыз;</w:t>
      </w:r>
    </w:p>
    <w:p w14:paraId="4ED92923" w14:textId="77777777" w:rsidR="009C752C" w:rsidRPr="000C3662" w:rsidRDefault="00C81F4D" w:rsidP="007C0093">
      <w:pPr>
        <w:pStyle w:val="a4"/>
        <w:numPr>
          <w:ilvl w:val="0"/>
          <w:numId w:val="48"/>
        </w:numPr>
        <w:tabs>
          <w:tab w:val="left" w:pos="1642"/>
        </w:tabs>
        <w:ind w:right="793" w:firstLine="566"/>
        <w:jc w:val="left"/>
      </w:pPr>
      <w:r w:rsidRPr="000C3662">
        <w:t>клиентке/оның өкіліне қажетті құжаттарды бермеген немесе дұрыс емес, жарамсыз құжаттарды берген</w:t>
      </w:r>
      <w:r w:rsidRPr="000C3662">
        <w:rPr>
          <w:spacing w:val="-4"/>
        </w:rPr>
        <w:t xml:space="preserve"> </w:t>
      </w:r>
      <w:r w:rsidRPr="000C3662">
        <w:t>жағдайда.</w:t>
      </w:r>
    </w:p>
    <w:p w14:paraId="7C0C075E" w14:textId="77777777" w:rsidR="009C752C" w:rsidRPr="000C3662" w:rsidRDefault="009C752C">
      <w:pPr>
        <w:sectPr w:rsidR="009C752C" w:rsidRPr="000C3662">
          <w:footerReference w:type="default" r:id="rId12"/>
          <w:pgSz w:w="11910" w:h="16840"/>
          <w:pgMar w:top="1300" w:right="60" w:bottom="300" w:left="540" w:header="0" w:footer="102" w:gutter="0"/>
          <w:pgNumType w:start="27"/>
          <w:cols w:space="720"/>
        </w:sectPr>
      </w:pPr>
    </w:p>
    <w:p w14:paraId="74839150" w14:textId="48D8C050" w:rsidR="009C752C" w:rsidRDefault="00EF7B2A" w:rsidP="007C0093">
      <w:pPr>
        <w:pStyle w:val="a4"/>
        <w:numPr>
          <w:ilvl w:val="0"/>
          <w:numId w:val="46"/>
        </w:numPr>
        <w:tabs>
          <w:tab w:val="left" w:pos="1721"/>
          <w:tab w:val="left" w:pos="1722"/>
        </w:tabs>
        <w:spacing w:before="68"/>
        <w:ind w:left="1721" w:hanging="361"/>
        <w:jc w:val="left"/>
      </w:pPr>
      <w:r>
        <w:lastRenderedPageBreak/>
        <w:t>Л</w:t>
      </w:r>
      <w:r w:rsidR="00C81F4D" w:rsidRPr="000C3662">
        <w:t>аңкестер тізімінде клиенттің (оның өкілінің) бар</w:t>
      </w:r>
      <w:r w:rsidR="00C81F4D" w:rsidRPr="000C3662">
        <w:rPr>
          <w:spacing w:val="-11"/>
        </w:rPr>
        <w:t xml:space="preserve"> </w:t>
      </w:r>
      <w:r w:rsidR="00C81F4D" w:rsidRPr="000C3662">
        <w:t>болуы.</w:t>
      </w:r>
    </w:p>
    <w:p w14:paraId="78191119" w14:textId="70E2BFC8" w:rsidR="00EE39EF" w:rsidRDefault="00EE39EF" w:rsidP="00EE39EF">
      <w:pPr>
        <w:pStyle w:val="a4"/>
        <w:numPr>
          <w:ilvl w:val="0"/>
          <w:numId w:val="75"/>
        </w:numPr>
        <w:tabs>
          <w:tab w:val="left" w:pos="1560"/>
          <w:tab w:val="left" w:pos="1701"/>
          <w:tab w:val="left" w:pos="1722"/>
        </w:tabs>
        <w:spacing w:line="251" w:lineRule="exact"/>
        <w:ind w:left="851" w:right="820" w:firstLine="669"/>
      </w:pPr>
      <w:r>
        <w:t>е</w:t>
      </w:r>
      <w:r w:rsidRPr="004C1A60">
        <w:t>сірткіні заңсыз өндіру, айналымы және (неме</w:t>
      </w:r>
      <w:r w:rsidR="009823B6">
        <w:t xml:space="preserve">се) транзиті факторы негізінде </w:t>
      </w:r>
      <w:r w:rsidR="009823B6" w:rsidRPr="009823B6">
        <w:t>К</w:t>
      </w:r>
      <w:r w:rsidRPr="004C1A60">
        <w:t>Ж/ТҚ тәуекелі жоғары елдердің резиденттері болып табылатын клиенттердің Қазақстан Республикасында болуының негіздемесін растайтын құжаттары (еңбек шарты, оқу шарты, шетелдіктің Қазақстан Республикасында тұруға ықтиярхаты және басқа да құжаттар) болмаған жағдайда</w:t>
      </w:r>
      <w:r>
        <w:t>.</w:t>
      </w:r>
      <w:r w:rsidRPr="004C1A60">
        <w:rPr>
          <w:i/>
          <w:snapToGrid w:val="0"/>
          <w:color w:val="4F81BD" w:themeColor="accent1"/>
          <w:lang w:eastAsia="ru-RU"/>
        </w:rPr>
        <w:t xml:space="preserve"> </w:t>
      </w:r>
      <w:r>
        <w:rPr>
          <w:i/>
          <w:snapToGrid w:val="0"/>
          <w:color w:val="4F81BD" w:themeColor="accent1"/>
          <w:lang w:eastAsia="ru-RU"/>
        </w:rPr>
        <w:t>(Басқарманың 03</w:t>
      </w:r>
      <w:r w:rsidRPr="009F2047">
        <w:rPr>
          <w:i/>
          <w:snapToGrid w:val="0"/>
          <w:color w:val="4F81BD" w:themeColor="accent1"/>
          <w:lang w:eastAsia="ru-RU"/>
        </w:rPr>
        <w:t>.0</w:t>
      </w:r>
      <w:r w:rsidRPr="009823B6">
        <w:rPr>
          <w:i/>
          <w:snapToGrid w:val="0"/>
          <w:color w:val="4F81BD" w:themeColor="accent1"/>
          <w:lang w:eastAsia="ru-RU"/>
        </w:rPr>
        <w:t>7</w:t>
      </w:r>
      <w:r>
        <w:rPr>
          <w:i/>
          <w:snapToGrid w:val="0"/>
          <w:color w:val="4F81BD" w:themeColor="accent1"/>
          <w:lang w:eastAsia="ru-RU"/>
        </w:rPr>
        <w:t>.2024 жылы №82</w:t>
      </w:r>
      <w:r w:rsidRPr="009F2047">
        <w:rPr>
          <w:i/>
          <w:snapToGrid w:val="0"/>
          <w:color w:val="4F81BD" w:themeColor="accent1"/>
          <w:lang w:eastAsia="ru-RU"/>
        </w:rPr>
        <w:t xml:space="preserve"> шешіміне сәйкес толықтырылды)</w:t>
      </w:r>
    </w:p>
    <w:p w14:paraId="0A16CB6D" w14:textId="77777777" w:rsidR="00FC494A" w:rsidRPr="000C3662" w:rsidRDefault="00FC494A" w:rsidP="00FC494A">
      <w:pPr>
        <w:pStyle w:val="a4"/>
        <w:tabs>
          <w:tab w:val="left" w:pos="1721"/>
          <w:tab w:val="left" w:pos="1722"/>
        </w:tabs>
        <w:spacing w:before="68"/>
        <w:ind w:left="1721" w:firstLine="0"/>
        <w:jc w:val="left"/>
      </w:pPr>
    </w:p>
    <w:p w14:paraId="26795BDA" w14:textId="3243CF85" w:rsidR="00EF7B2A" w:rsidRPr="008B781C" w:rsidRDefault="00E65CDD" w:rsidP="00E65CDD">
      <w:pPr>
        <w:spacing w:line="244" w:lineRule="auto"/>
        <w:ind w:right="788"/>
        <w:jc w:val="center"/>
        <w:rPr>
          <w:b/>
        </w:rPr>
      </w:pPr>
      <w:r w:rsidRPr="008B781C">
        <w:rPr>
          <w:b/>
        </w:rPr>
        <w:t xml:space="preserve">2. </w:t>
      </w:r>
      <w:r w:rsidR="00EF7B2A" w:rsidRPr="008B781C">
        <w:rPr>
          <w:b/>
        </w:rPr>
        <w:t>Клиенттің стандартты шарттарға қосылу туралы өтінішті және (немесе) мемлекеттік білім беру жинақтау жүйесіне қатысу және кешенді банктік қызмет көрсетудің стандартты шарттарына қосылу үшін шот ашу туралы өтінішті толтыруы</w:t>
      </w:r>
    </w:p>
    <w:p w14:paraId="510D57E7" w14:textId="77777777" w:rsidR="00E65CDD" w:rsidRPr="008B781C" w:rsidRDefault="00E65CDD" w:rsidP="00E65CDD">
      <w:pPr>
        <w:spacing w:line="244" w:lineRule="auto"/>
        <w:ind w:right="788"/>
        <w:rPr>
          <w:b/>
        </w:rPr>
      </w:pPr>
    </w:p>
    <w:p w14:paraId="18C574DE" w14:textId="71E5062C" w:rsidR="00EF7B2A" w:rsidRPr="008B781C" w:rsidRDefault="00971504" w:rsidP="00EF7B2A">
      <w:pPr>
        <w:spacing w:line="244" w:lineRule="auto"/>
        <w:ind w:left="993" w:right="788" w:firstLine="567"/>
        <w:jc w:val="both"/>
      </w:pPr>
      <w:r w:rsidRPr="008B781C">
        <w:t>Клиенттер туралы мәліметтерді қ</w:t>
      </w:r>
      <w:r w:rsidR="00EF7B2A" w:rsidRPr="008B781C">
        <w:t>ұжаттамалық тіркеу мақсатында мемлекеттік білім беру жинақтау жүйесіне қатысу және кешенді банктік қызмет көрсетудің стандартты шарттарына қосылу үшін қосылу туралы өтінішті және (немесе) шот ашу туралы өтінішті толтыру жолымен к</w:t>
      </w:r>
      <w:r w:rsidRPr="008B781C">
        <w:t>лиенттерге сауалнама жүргізілуі</w:t>
      </w:r>
      <w:r w:rsidR="00EF7B2A" w:rsidRPr="008B781C">
        <w:t xml:space="preserve"> тиіс.</w:t>
      </w:r>
    </w:p>
    <w:p w14:paraId="6A2124BD" w14:textId="40FCED38" w:rsidR="00EF7B2A" w:rsidRPr="008B781C" w:rsidRDefault="00EF7B2A" w:rsidP="00EF7B2A">
      <w:pPr>
        <w:spacing w:line="244" w:lineRule="auto"/>
        <w:ind w:left="993" w:right="788" w:firstLine="567"/>
        <w:jc w:val="both"/>
      </w:pPr>
      <w:r w:rsidRPr="008B781C">
        <w:t>ТҚЖ салымын</w:t>
      </w:r>
      <w:r w:rsidR="00971504" w:rsidRPr="008B781C">
        <w:t>а</w:t>
      </w:r>
      <w:r w:rsidRPr="008B781C">
        <w:t xml:space="preserve"> қос</w:t>
      </w:r>
      <w:r w:rsidR="00971504" w:rsidRPr="008B781C">
        <w:t xml:space="preserve">ылу шартына ТҚЖ салымын ашу туралы </w:t>
      </w:r>
      <w:r w:rsidRPr="008B781C">
        <w:t>өтінішті және (немесе) мемлекеттік білім беру ж</w:t>
      </w:r>
      <w:r w:rsidR="00971504" w:rsidRPr="008B781C">
        <w:t>инақтау жүйесіне қатысу және КӘЖ</w:t>
      </w:r>
      <w:r w:rsidRPr="008B781C">
        <w:t>-да клиентке кешенді банктік қызмет көрсетудің стандартты талаптарына қосылу үшін шот ашу туралы өтінішті к</w:t>
      </w:r>
      <w:r w:rsidR="00971504" w:rsidRPr="008B781C">
        <w:t>еңесші</w:t>
      </w:r>
      <w:r w:rsidRPr="008B781C">
        <w:t xml:space="preserve"> клиентке қызмет көрсету орны бойынша жүзеге асырады.</w:t>
      </w:r>
    </w:p>
    <w:p w14:paraId="148B5A6D" w14:textId="2C2CE7A8" w:rsidR="00EF7B2A" w:rsidRPr="008B781C" w:rsidRDefault="00EF7B2A" w:rsidP="00EF7B2A">
      <w:pPr>
        <w:spacing w:line="244" w:lineRule="auto"/>
        <w:ind w:left="993" w:right="788" w:firstLine="567"/>
        <w:jc w:val="both"/>
      </w:pPr>
      <w:r w:rsidRPr="008B781C">
        <w:t xml:space="preserve">Клиенттің қосылуы туралы өтініш/мемлекеттік білім беру жинақтау жүйесіне қатысу және кешенді банктік қызмет көрсетудің стандартты шарттарына қосылу үшін шот ашу туралы өтініш Банк </w:t>
      </w:r>
      <w:r w:rsidR="00971504" w:rsidRPr="008B781C">
        <w:t>кеңесшісінің</w:t>
      </w:r>
      <w:r w:rsidRPr="008B781C">
        <w:t xml:space="preserve"> қолымен және клиенттің қолымен куәландырылады.</w:t>
      </w:r>
    </w:p>
    <w:p w14:paraId="4118D36D" w14:textId="6DC40A06" w:rsidR="00EF7B2A" w:rsidRPr="008B781C" w:rsidRDefault="00EF7B2A" w:rsidP="00EF7B2A">
      <w:pPr>
        <w:spacing w:line="244" w:lineRule="auto"/>
        <w:ind w:left="993" w:right="788" w:firstLine="567"/>
        <w:jc w:val="both"/>
      </w:pPr>
      <w:r w:rsidRPr="008B781C">
        <w:t>Тиісті құжаттармен расталмайтын м</w:t>
      </w:r>
      <w:r w:rsidR="00971504" w:rsidRPr="008B781C">
        <w:t>әліметтер (мысалы, тіркеу мекен</w:t>
      </w:r>
      <w:r w:rsidRPr="008B781C">
        <w:t>ж</w:t>
      </w:r>
      <w:r w:rsidR="00971504" w:rsidRPr="008B781C">
        <w:t>айы және нақты тұрғылықты мекен</w:t>
      </w:r>
      <w:r w:rsidRPr="008B781C">
        <w:t>жайы, жұмыс орны, ақша қаражатының шығу көзі, телефон нөмірлері, электрондық пошта және т.б.) клиенттің ауызша өтініші негізінде тіркеледі.</w:t>
      </w:r>
    </w:p>
    <w:p w14:paraId="7073CF8A" w14:textId="5ADFBFDE" w:rsidR="00EF7B2A" w:rsidRPr="008B781C" w:rsidRDefault="00EF7B2A" w:rsidP="00EF7B2A">
      <w:pPr>
        <w:spacing w:line="244" w:lineRule="auto"/>
        <w:ind w:left="993" w:right="788" w:firstLine="567"/>
        <w:jc w:val="both"/>
      </w:pPr>
      <w:r w:rsidRPr="008B781C">
        <w:t>Клиенттің/клиенттің өкілінің қосылуы туралы өтініште ұсынылған құжаттар мен мәлі</w:t>
      </w:r>
      <w:r w:rsidR="00971504" w:rsidRPr="008B781C">
        <w:t>меттер негізінде клиент туралы с</w:t>
      </w:r>
      <w:r w:rsidRPr="008B781C">
        <w:t>әйкестендіру ақпараты, сондай-ақ өзге де ақпарат қамтылады.</w:t>
      </w:r>
    </w:p>
    <w:p w14:paraId="2CD4CCE1" w14:textId="615463EE" w:rsidR="009C752C" w:rsidRPr="008B781C" w:rsidRDefault="00EF7B2A" w:rsidP="00EF7B2A">
      <w:pPr>
        <w:spacing w:line="244" w:lineRule="auto"/>
        <w:ind w:left="993" w:right="788" w:firstLine="567"/>
        <w:jc w:val="both"/>
      </w:pPr>
      <w:r w:rsidRPr="008B781C">
        <w:t>Мемлекеттік білім беру жинақтау жүйесіне қатысу және кешенді банктік қызмет көрсетудің/клиент өкілінің стандартты шарттарына қосылу үшін шот ашу туралы өтініш ұсынылған құжаттар мен мәлі</w:t>
      </w:r>
      <w:r w:rsidR="00971504" w:rsidRPr="008B781C">
        <w:t>меттер негізінде клиент туралы с</w:t>
      </w:r>
      <w:r w:rsidRPr="008B781C">
        <w:t>әйкестендіру ақпаратын, сондай-ақ өзге де ақпаратты қамтиды.</w:t>
      </w:r>
      <w:r w:rsidR="00C81F4D" w:rsidRPr="008B781C">
        <w:t>!!! Клиенттің ТАӘ немесе ЖСН-ін КӘЖ</w:t>
      </w:r>
      <w:r w:rsidR="00546A57" w:rsidRPr="008B781C">
        <w:rPr>
          <w:vertAlign w:val="superscript"/>
        </w:rPr>
        <w:t>1</w:t>
      </w:r>
      <w:r w:rsidR="00C81F4D" w:rsidRPr="008B781C">
        <w:t>-ге енгізетін кезде клиенттің Лаңкестер тізімінде болу/болмауын тексеру жүргізіледі.</w:t>
      </w:r>
    </w:p>
    <w:p w14:paraId="029F50AA" w14:textId="43790980" w:rsidR="00EF7B2A" w:rsidRPr="008B781C" w:rsidRDefault="00971504" w:rsidP="00EF7B2A">
      <w:pPr>
        <w:spacing w:line="244" w:lineRule="auto"/>
        <w:ind w:left="993" w:right="788" w:firstLine="567"/>
        <w:jc w:val="both"/>
        <w:rPr>
          <w:b/>
        </w:rPr>
      </w:pPr>
      <w:r w:rsidRPr="008B781C">
        <w:rPr>
          <w:b/>
        </w:rPr>
        <w:t>!!! Клиенттің ТАӘ немесе ЖСН КӘЖ</w:t>
      </w:r>
      <w:r w:rsidR="00EF7B2A" w:rsidRPr="008B781C">
        <w:rPr>
          <w:b/>
        </w:rPr>
        <w:t xml:space="preserve">-ға енгізілген кезде </w:t>
      </w:r>
      <w:r w:rsidRPr="008B781C">
        <w:rPr>
          <w:b/>
        </w:rPr>
        <w:t xml:space="preserve">Лаңкестер тізімінде клиенттің </w:t>
      </w:r>
      <w:r w:rsidR="00EF7B2A" w:rsidRPr="008B781C">
        <w:rPr>
          <w:b/>
        </w:rPr>
        <w:t>бар-жоғына</w:t>
      </w:r>
      <w:r w:rsidRPr="008B781C">
        <w:rPr>
          <w:b/>
        </w:rPr>
        <w:t xml:space="preserve"> оны </w:t>
      </w:r>
      <w:r w:rsidR="00EF7B2A" w:rsidRPr="008B781C">
        <w:rPr>
          <w:b/>
        </w:rPr>
        <w:t>тексеру жүргізіледі.</w:t>
      </w:r>
    </w:p>
    <w:p w14:paraId="75B30BF7" w14:textId="67CF8F5D" w:rsidR="00EF7B2A" w:rsidRPr="008B781C" w:rsidRDefault="00971504" w:rsidP="00EF7B2A">
      <w:pPr>
        <w:spacing w:line="244" w:lineRule="auto"/>
        <w:ind w:left="993" w:right="788" w:firstLine="567"/>
        <w:jc w:val="both"/>
      </w:pPr>
      <w:r w:rsidRPr="008B781C">
        <w:t>Клиенттің деректері Лаңкестер</w:t>
      </w:r>
      <w:r w:rsidR="00EF7B2A" w:rsidRPr="008B781C">
        <w:t xml:space="preserve"> тізімімен сәйкес келген жағдайда, </w:t>
      </w:r>
      <w:r w:rsidRPr="008B781C">
        <w:t>КӘЖ-да</w:t>
      </w:r>
      <w:r w:rsidR="00EF7B2A" w:rsidRPr="008B781C">
        <w:t>: қате туралы хабарлама көрсетіледі "</w:t>
      </w:r>
      <w:r w:rsidR="00EF7B2A" w:rsidRPr="008B781C">
        <w:rPr>
          <w:i/>
        </w:rPr>
        <w:t>АБАЖ-да клиенттің карточкасын жасау кезінде қате пайда болды. Банк бөлімшесіне хабарласыңыз".</w:t>
      </w:r>
      <w:r w:rsidR="00D205FF" w:rsidRPr="008B781C">
        <w:t xml:space="preserve"> </w:t>
      </w:r>
    </w:p>
    <w:p w14:paraId="79A99EC9" w14:textId="77777777" w:rsidR="009C752C" w:rsidRPr="008B781C" w:rsidRDefault="009C752C">
      <w:pPr>
        <w:pStyle w:val="a3"/>
        <w:spacing w:before="5"/>
        <w:ind w:left="0"/>
        <w:jc w:val="left"/>
        <w:rPr>
          <w:sz w:val="21"/>
        </w:rPr>
      </w:pPr>
    </w:p>
    <w:p w14:paraId="2151D9FB" w14:textId="78D5ADF4" w:rsidR="00D3562A" w:rsidRPr="008B781C" w:rsidRDefault="00C81F4D" w:rsidP="00D3562A">
      <w:pPr>
        <w:ind w:left="934" w:firstLine="1132"/>
        <w:rPr>
          <w:b/>
        </w:rPr>
      </w:pPr>
      <w:r w:rsidRPr="008B781C">
        <w:rPr>
          <w:b/>
        </w:rPr>
        <w:t xml:space="preserve">!!! </w:t>
      </w:r>
      <w:r w:rsidR="00D3562A" w:rsidRPr="008B781C">
        <w:rPr>
          <w:b/>
        </w:rPr>
        <w:t>Кеңесшілер қосылу туралы өтінішті және (немесе) мемлекеттік білім беру жинақтау жүйесіне қатысу үшін шот ашу туралы өтінішті толтыру және клиентке (оның өкіліне) кешенді банктік қызмет көрсетудің стандартты шарттарына қосылу кезінде клиенттің (оның өкілінің) назарын ШЖЛТ белгілеріне қатысты өрістерге аударады.</w:t>
      </w:r>
    </w:p>
    <w:p w14:paraId="7F3E6F47" w14:textId="4F0A9930" w:rsidR="009C752C" w:rsidRPr="008B781C" w:rsidRDefault="00D3562A" w:rsidP="00D3562A">
      <w:pPr>
        <w:ind w:left="934" w:firstLine="1132"/>
      </w:pPr>
      <w:r w:rsidRPr="008B781C">
        <w:rPr>
          <w:b/>
        </w:rPr>
        <w:t xml:space="preserve">Шетелдік жария </w:t>
      </w:r>
      <w:r w:rsidR="00C81F4D" w:rsidRPr="008B781C">
        <w:rPr>
          <w:b/>
        </w:rPr>
        <w:t>лауазымды</w:t>
      </w:r>
      <w:r w:rsidR="00C81F4D" w:rsidRPr="008B781C">
        <w:rPr>
          <w:b/>
          <w:spacing w:val="32"/>
        </w:rPr>
        <w:t xml:space="preserve"> </w:t>
      </w:r>
      <w:r w:rsidR="00C81F4D" w:rsidRPr="008B781C">
        <w:rPr>
          <w:b/>
        </w:rPr>
        <w:t>тұлға</w:t>
      </w:r>
      <w:r w:rsidR="00C81F4D" w:rsidRPr="008B781C">
        <w:rPr>
          <w:b/>
        </w:rPr>
        <w:tab/>
        <w:t>(</w:t>
      </w:r>
      <w:r w:rsidRPr="008B781C">
        <w:rPr>
          <w:b/>
        </w:rPr>
        <w:t>ШЖЛТ</w:t>
      </w:r>
      <w:r w:rsidR="00C81F4D" w:rsidRPr="008B781C">
        <w:rPr>
          <w:b/>
        </w:rPr>
        <w:t xml:space="preserve">) </w:t>
      </w:r>
      <w:r w:rsidR="00C81F4D" w:rsidRPr="008B781C">
        <w:t>– атқарушы, әкімшілік</w:t>
      </w:r>
      <w:r w:rsidR="00C81F4D" w:rsidRPr="008B781C">
        <w:rPr>
          <w:spacing w:val="17"/>
        </w:rPr>
        <w:t xml:space="preserve"> </w:t>
      </w:r>
      <w:r w:rsidR="00C81F4D" w:rsidRPr="008B781C">
        <w:t>сот</w:t>
      </w:r>
      <w:r w:rsidR="00C81F4D" w:rsidRPr="008B781C">
        <w:rPr>
          <w:spacing w:val="42"/>
        </w:rPr>
        <w:t xml:space="preserve"> </w:t>
      </w:r>
      <w:r w:rsidR="00C81F4D" w:rsidRPr="008B781C">
        <w:t>органдары немесе шетел мемлекеттерінің қарулы күштері тағайындаған немесе сайлаған</w:t>
      </w:r>
      <w:r w:rsidR="00C81F4D" w:rsidRPr="008B781C">
        <w:rPr>
          <w:spacing w:val="35"/>
        </w:rPr>
        <w:t xml:space="preserve"> </w:t>
      </w:r>
      <w:r w:rsidR="00C81F4D" w:rsidRPr="008B781C">
        <w:t>тұлға;</w:t>
      </w:r>
      <w:r w:rsidR="00C81F4D" w:rsidRPr="008B781C">
        <w:rPr>
          <w:spacing w:val="54"/>
        </w:rPr>
        <w:t xml:space="preserve"> </w:t>
      </w:r>
      <w:r w:rsidR="00D205FF" w:rsidRPr="008B781C">
        <w:t xml:space="preserve">шетел </w:t>
      </w:r>
      <w:r w:rsidR="00C81F4D" w:rsidRPr="008B781C">
        <w:t>мемлекеттері үшін қандай да бір танымал қызметті атқаратын кез-келген</w:t>
      </w:r>
      <w:r w:rsidR="00C81F4D" w:rsidRPr="008B781C">
        <w:rPr>
          <w:spacing w:val="49"/>
        </w:rPr>
        <w:t xml:space="preserve"> </w:t>
      </w:r>
      <w:r w:rsidR="00C81F4D" w:rsidRPr="008B781C">
        <w:t>тұлға; халықаралық</w:t>
      </w:r>
      <w:r w:rsidR="00C81F4D" w:rsidRPr="008B781C">
        <w:rPr>
          <w:spacing w:val="23"/>
        </w:rPr>
        <w:t xml:space="preserve"> </w:t>
      </w:r>
      <w:r w:rsidR="00C81F4D" w:rsidRPr="008B781C">
        <w:t>шарт мәртебесін иеленетін шарт негізінде елдермен құрылған ұйымдарда басқарушы лауазымына ие</w:t>
      </w:r>
      <w:r w:rsidR="00C81F4D" w:rsidRPr="008B781C">
        <w:rPr>
          <w:spacing w:val="-36"/>
        </w:rPr>
        <w:t xml:space="preserve"> </w:t>
      </w:r>
      <w:r w:rsidR="00C81F4D" w:rsidRPr="008B781C">
        <w:t>тұлға.</w:t>
      </w:r>
    </w:p>
    <w:p w14:paraId="194005FC" w14:textId="750EEC8A" w:rsidR="009C752C" w:rsidRPr="008B781C" w:rsidRDefault="00D3562A">
      <w:pPr>
        <w:ind w:left="934" w:right="801" w:firstLine="851"/>
      </w:pPr>
      <w:r w:rsidRPr="008B781C">
        <w:t>ШЖЛТ</w:t>
      </w:r>
      <w:r w:rsidR="00C81F4D" w:rsidRPr="008B781C">
        <w:t>-ға келесі шетел мемлекеттерінде маңызды мемлекеттік лауазым иеленуші шетел азаматтар санатына жатады:</w:t>
      </w:r>
    </w:p>
    <w:p w14:paraId="48324C85" w14:textId="77777777" w:rsidR="009C752C" w:rsidRPr="008B781C" w:rsidRDefault="00C81F4D" w:rsidP="007C0093">
      <w:pPr>
        <w:pStyle w:val="a4"/>
        <w:numPr>
          <w:ilvl w:val="0"/>
          <w:numId w:val="45"/>
        </w:numPr>
        <w:tabs>
          <w:tab w:val="left" w:pos="2014"/>
        </w:tabs>
        <w:spacing w:line="268" w:lineRule="exact"/>
        <w:ind w:left="2014"/>
        <w:jc w:val="left"/>
      </w:pPr>
      <w:r w:rsidRPr="008B781C">
        <w:t>мемлекет (соның ішінде басқарушы корольдік әулеттер) үкімет</w:t>
      </w:r>
      <w:r w:rsidRPr="008B781C">
        <w:rPr>
          <w:spacing w:val="-7"/>
        </w:rPr>
        <w:t xml:space="preserve"> </w:t>
      </w:r>
      <w:r w:rsidRPr="008B781C">
        <w:t>басшылары;</w:t>
      </w:r>
    </w:p>
    <w:p w14:paraId="4CAE5817" w14:textId="77777777" w:rsidR="009C752C" w:rsidRPr="008B781C" w:rsidRDefault="00C81F4D" w:rsidP="007C0093">
      <w:pPr>
        <w:pStyle w:val="a4"/>
        <w:numPr>
          <w:ilvl w:val="0"/>
          <w:numId w:val="45"/>
        </w:numPr>
        <w:tabs>
          <w:tab w:val="left" w:pos="2014"/>
        </w:tabs>
        <w:spacing w:line="269" w:lineRule="exact"/>
        <w:ind w:left="2014"/>
        <w:jc w:val="left"/>
      </w:pPr>
      <w:r w:rsidRPr="008B781C">
        <w:t>министрлер, олардың орынбасарлары және</w:t>
      </w:r>
      <w:r w:rsidRPr="008B781C">
        <w:rPr>
          <w:spacing w:val="-1"/>
        </w:rPr>
        <w:t xml:space="preserve"> </w:t>
      </w:r>
      <w:r w:rsidRPr="008B781C">
        <w:t>көмекшілері;</w:t>
      </w:r>
    </w:p>
    <w:p w14:paraId="57765906" w14:textId="77777777" w:rsidR="009C752C" w:rsidRPr="008B781C" w:rsidRDefault="00C81F4D" w:rsidP="007C0093">
      <w:pPr>
        <w:pStyle w:val="a4"/>
        <w:numPr>
          <w:ilvl w:val="0"/>
          <w:numId w:val="45"/>
        </w:numPr>
        <w:tabs>
          <w:tab w:val="left" w:pos="2014"/>
        </w:tabs>
        <w:spacing w:line="269" w:lineRule="exact"/>
        <w:ind w:left="2014"/>
        <w:jc w:val="left"/>
      </w:pPr>
      <w:r w:rsidRPr="008B781C">
        <w:t>жоғары үкіметтік</w:t>
      </w:r>
      <w:r w:rsidRPr="008B781C">
        <w:rPr>
          <w:spacing w:val="-1"/>
        </w:rPr>
        <w:t xml:space="preserve"> </w:t>
      </w:r>
      <w:r w:rsidRPr="008B781C">
        <w:t>шенеуніктер;</w:t>
      </w:r>
    </w:p>
    <w:p w14:paraId="72421FE1" w14:textId="77777777" w:rsidR="009C752C" w:rsidRPr="008B781C" w:rsidRDefault="00C81F4D" w:rsidP="007C0093">
      <w:pPr>
        <w:pStyle w:val="a4"/>
        <w:numPr>
          <w:ilvl w:val="0"/>
          <w:numId w:val="45"/>
        </w:numPr>
        <w:tabs>
          <w:tab w:val="left" w:pos="2014"/>
        </w:tabs>
        <w:ind w:right="790" w:firstLine="851"/>
        <w:jc w:val="left"/>
      </w:pPr>
      <w:r w:rsidRPr="008B781C">
        <w:t xml:space="preserve">шешімдерге аппеляция берілмейтін </w:t>
      </w:r>
      <w:r w:rsidR="00E05F69" w:rsidRPr="008B781C">
        <w:t>"</w:t>
      </w:r>
      <w:r w:rsidRPr="008B781C">
        <w:t>соңғы инстанция</w:t>
      </w:r>
      <w:r w:rsidR="00E05F69" w:rsidRPr="008B781C">
        <w:t>"</w:t>
      </w:r>
      <w:r w:rsidRPr="008B781C">
        <w:t xml:space="preserve"> өкіметі сот органдарының лауазымды тұлғалары (Жоғарғы, Конституциялық</w:t>
      </w:r>
      <w:r w:rsidRPr="008B781C">
        <w:rPr>
          <w:spacing w:val="-3"/>
        </w:rPr>
        <w:t xml:space="preserve"> </w:t>
      </w:r>
      <w:r w:rsidRPr="008B781C">
        <w:t>сот);</w:t>
      </w:r>
    </w:p>
    <w:p w14:paraId="6DCDFFBC" w14:textId="77777777" w:rsidR="009C752C" w:rsidRPr="008B781C" w:rsidRDefault="00C81F4D" w:rsidP="007C0093">
      <w:pPr>
        <w:pStyle w:val="a4"/>
        <w:numPr>
          <w:ilvl w:val="0"/>
          <w:numId w:val="45"/>
        </w:numPr>
        <w:tabs>
          <w:tab w:val="left" w:pos="2014"/>
        </w:tabs>
        <w:spacing w:line="267" w:lineRule="exact"/>
        <w:ind w:left="2014"/>
        <w:jc w:val="left"/>
      </w:pPr>
      <w:r w:rsidRPr="008B781C">
        <w:t>мемлекеттік прокурор және оның</w:t>
      </w:r>
      <w:r w:rsidRPr="008B781C">
        <w:rPr>
          <w:spacing w:val="-5"/>
        </w:rPr>
        <w:t xml:space="preserve"> </w:t>
      </w:r>
      <w:r w:rsidRPr="008B781C">
        <w:t>орынбасарлары;</w:t>
      </w:r>
    </w:p>
    <w:p w14:paraId="12D8B906" w14:textId="77777777" w:rsidR="009C752C" w:rsidRPr="008B781C" w:rsidRDefault="00C81F4D" w:rsidP="007C0093">
      <w:pPr>
        <w:pStyle w:val="a4"/>
        <w:numPr>
          <w:ilvl w:val="0"/>
          <w:numId w:val="45"/>
        </w:numPr>
        <w:tabs>
          <w:tab w:val="left" w:pos="2014"/>
        </w:tabs>
        <w:spacing w:line="269" w:lineRule="exact"/>
        <w:ind w:left="2014"/>
        <w:jc w:val="left"/>
      </w:pPr>
      <w:r w:rsidRPr="008B781C">
        <w:t>жоғарғы әскери</w:t>
      </w:r>
      <w:r w:rsidRPr="008B781C">
        <w:rPr>
          <w:spacing w:val="-4"/>
        </w:rPr>
        <w:t xml:space="preserve"> </w:t>
      </w:r>
      <w:r w:rsidRPr="008B781C">
        <w:t>шенеуніктер;</w:t>
      </w:r>
    </w:p>
    <w:p w14:paraId="1F3EDA0C" w14:textId="77777777" w:rsidR="009C752C" w:rsidRPr="008B781C" w:rsidRDefault="00C81F4D" w:rsidP="007C0093">
      <w:pPr>
        <w:pStyle w:val="a4"/>
        <w:numPr>
          <w:ilvl w:val="0"/>
          <w:numId w:val="45"/>
        </w:numPr>
        <w:tabs>
          <w:tab w:val="left" w:pos="2014"/>
        </w:tabs>
        <w:spacing w:line="269" w:lineRule="exact"/>
        <w:ind w:left="2014"/>
        <w:jc w:val="left"/>
      </w:pPr>
      <w:r w:rsidRPr="008B781C">
        <w:t>Ұлттық Банктің Директорлар кеңесінің басшылары және</w:t>
      </w:r>
      <w:r w:rsidRPr="008B781C">
        <w:rPr>
          <w:spacing w:val="-8"/>
        </w:rPr>
        <w:t xml:space="preserve"> </w:t>
      </w:r>
      <w:r w:rsidRPr="008B781C">
        <w:t>мүшелері;</w:t>
      </w:r>
    </w:p>
    <w:p w14:paraId="493FC10C" w14:textId="77777777" w:rsidR="009C752C" w:rsidRPr="008B781C" w:rsidRDefault="00C81F4D" w:rsidP="007C0093">
      <w:pPr>
        <w:pStyle w:val="a4"/>
        <w:numPr>
          <w:ilvl w:val="0"/>
          <w:numId w:val="45"/>
        </w:numPr>
        <w:tabs>
          <w:tab w:val="left" w:pos="2014"/>
        </w:tabs>
        <w:spacing w:line="269" w:lineRule="exact"/>
        <w:ind w:left="2014"/>
        <w:jc w:val="left"/>
      </w:pPr>
      <w:r w:rsidRPr="008B781C">
        <w:t>елшілер;</w:t>
      </w:r>
    </w:p>
    <w:p w14:paraId="2DDDB62A" w14:textId="77777777" w:rsidR="009C752C" w:rsidRPr="008B781C" w:rsidRDefault="00C81F4D" w:rsidP="007C0093">
      <w:pPr>
        <w:pStyle w:val="a4"/>
        <w:numPr>
          <w:ilvl w:val="0"/>
          <w:numId w:val="45"/>
        </w:numPr>
        <w:tabs>
          <w:tab w:val="left" w:pos="2014"/>
        </w:tabs>
        <w:spacing w:line="269" w:lineRule="exact"/>
        <w:ind w:left="2014"/>
        <w:jc w:val="left"/>
      </w:pPr>
      <w:r w:rsidRPr="008B781C">
        <w:t>мемлекеттік корпорациялардың</w:t>
      </w:r>
      <w:r w:rsidRPr="008B781C">
        <w:rPr>
          <w:spacing w:val="-6"/>
        </w:rPr>
        <w:t xml:space="preserve"> </w:t>
      </w:r>
      <w:r w:rsidRPr="008B781C">
        <w:t>басшылары;</w:t>
      </w:r>
    </w:p>
    <w:p w14:paraId="2DA223B4" w14:textId="77777777" w:rsidR="009C752C" w:rsidRPr="008B781C" w:rsidRDefault="00C81F4D" w:rsidP="007C0093">
      <w:pPr>
        <w:pStyle w:val="a4"/>
        <w:numPr>
          <w:ilvl w:val="0"/>
          <w:numId w:val="45"/>
        </w:numPr>
        <w:tabs>
          <w:tab w:val="left" w:pos="2014"/>
        </w:tabs>
        <w:spacing w:line="269" w:lineRule="exact"/>
        <w:ind w:left="2014"/>
        <w:jc w:val="left"/>
      </w:pPr>
      <w:r w:rsidRPr="008B781C">
        <w:t>Парламенттің немесе басқа заңнамалық органның</w:t>
      </w:r>
      <w:r w:rsidRPr="008B781C">
        <w:rPr>
          <w:spacing w:val="-4"/>
        </w:rPr>
        <w:t xml:space="preserve"> </w:t>
      </w:r>
      <w:r w:rsidRPr="008B781C">
        <w:t>мүшелері;</w:t>
      </w:r>
    </w:p>
    <w:p w14:paraId="40407DF1" w14:textId="77777777" w:rsidR="009C752C" w:rsidRPr="008B781C" w:rsidRDefault="00C81F4D" w:rsidP="007C0093">
      <w:pPr>
        <w:pStyle w:val="a4"/>
        <w:numPr>
          <w:ilvl w:val="0"/>
          <w:numId w:val="45"/>
        </w:numPr>
        <w:tabs>
          <w:tab w:val="left" w:pos="2014"/>
        </w:tabs>
        <w:spacing w:line="269" w:lineRule="exact"/>
        <w:ind w:left="2014"/>
        <w:jc w:val="left"/>
      </w:pPr>
      <w:r w:rsidRPr="008B781C">
        <w:lastRenderedPageBreak/>
        <w:t>саяси партиялардың</w:t>
      </w:r>
      <w:r w:rsidRPr="008B781C">
        <w:rPr>
          <w:spacing w:val="-4"/>
        </w:rPr>
        <w:t xml:space="preserve"> </w:t>
      </w:r>
      <w:r w:rsidRPr="008B781C">
        <w:t>басшылары;</w:t>
      </w:r>
    </w:p>
    <w:p w14:paraId="499AF6EF" w14:textId="07BC9047" w:rsidR="00BD4D41" w:rsidRPr="008B781C" w:rsidRDefault="00C81F4D" w:rsidP="007C0093">
      <w:pPr>
        <w:pStyle w:val="a4"/>
        <w:numPr>
          <w:ilvl w:val="0"/>
          <w:numId w:val="45"/>
        </w:numPr>
        <w:tabs>
          <w:tab w:val="left" w:pos="2014"/>
        </w:tabs>
        <w:ind w:right="785" w:firstLine="851"/>
      </w:pPr>
      <w:r w:rsidRPr="008B781C">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8B781C">
        <w:rPr>
          <w:spacing w:val="-6"/>
        </w:rPr>
        <w:t xml:space="preserve"> </w:t>
      </w:r>
      <w:r w:rsidRPr="008B781C">
        <w:t>т.б.).</w:t>
      </w:r>
    </w:p>
    <w:p w14:paraId="58FFFA93" w14:textId="77777777" w:rsidR="00BD4D41" w:rsidRPr="008B781C" w:rsidRDefault="00BD4D41" w:rsidP="00BD4D41">
      <w:pPr>
        <w:pStyle w:val="a3"/>
        <w:spacing w:before="6"/>
        <w:ind w:left="0"/>
        <w:jc w:val="left"/>
        <w:rPr>
          <w:b/>
          <w:sz w:val="28"/>
        </w:rPr>
      </w:pPr>
      <w:r w:rsidRPr="008B781C">
        <w:rPr>
          <w:noProof/>
          <w:lang w:val="ru-RU" w:eastAsia="ru-RU"/>
        </w:rPr>
        <mc:AlternateContent>
          <mc:Choice Requires="wps">
            <w:drawing>
              <wp:anchor distT="0" distB="0" distL="0" distR="0" simplePos="0" relativeHeight="487592960" behindDoc="1" locked="0" layoutInCell="1" allowOverlap="1" wp14:anchorId="48FC7DFC" wp14:editId="197A19DF">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A171" id="Rectangle 14" o:spid="_x0000_s1026" style="position:absolute;margin-left:73.7pt;margin-top:18.4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0A6118E9" w14:textId="77777777" w:rsidR="00BD4D41" w:rsidRPr="008B781C" w:rsidRDefault="00BD4D41" w:rsidP="00BD4D41">
      <w:pPr>
        <w:spacing w:before="77"/>
        <w:ind w:left="934"/>
        <w:rPr>
          <w:rFonts w:ascii="Carlito" w:hAnsi="Carlito"/>
          <w:sz w:val="20"/>
        </w:rPr>
      </w:pPr>
      <w:r w:rsidRPr="008B781C">
        <w:rPr>
          <w:rFonts w:ascii="Carlito" w:hAnsi="Carlito"/>
          <w:sz w:val="20"/>
          <w:vertAlign w:val="superscript"/>
        </w:rPr>
        <w:t>1</w:t>
      </w:r>
      <w:r w:rsidRPr="008B781C">
        <w:rPr>
          <w:rFonts w:ascii="Carlito" w:hAnsi="Carlito"/>
          <w:sz w:val="20"/>
        </w:rPr>
        <w:t xml:space="preserve"> </w:t>
      </w:r>
      <w:r w:rsidRPr="008B781C">
        <w:rPr>
          <w:rFonts w:ascii="Arial" w:hAnsi="Arial"/>
          <w:b/>
          <w:sz w:val="20"/>
        </w:rPr>
        <w:t xml:space="preserve">КӘЖ </w:t>
      </w:r>
      <w:r w:rsidRPr="008B781C">
        <w:rPr>
          <w:rFonts w:ascii="Carlito" w:hAnsi="Carlito"/>
          <w:sz w:val="20"/>
        </w:rPr>
        <w:t>- кеңесшілердің әлеуметтік желісі</w:t>
      </w:r>
    </w:p>
    <w:p w14:paraId="5C3A3AB1" w14:textId="77777777" w:rsidR="00EE39EF" w:rsidRDefault="00EE39EF">
      <w:pPr>
        <w:ind w:left="934" w:right="801" w:firstLine="851"/>
      </w:pPr>
    </w:p>
    <w:p w14:paraId="192BA580" w14:textId="3D2685DD" w:rsidR="009C752C" w:rsidRPr="008B781C" w:rsidRDefault="00D3562A">
      <w:pPr>
        <w:ind w:left="934" w:right="801" w:firstLine="851"/>
      </w:pPr>
      <w:r w:rsidRPr="008B781C">
        <w:t xml:space="preserve">ШЖЛТ </w:t>
      </w:r>
      <w:r w:rsidR="00C81F4D" w:rsidRPr="008B781C">
        <w:t>- белгісі байқалған жағдайда осындай тұлғаға қызмет көрсетуге қабылдау туралы шешімді Банктің Басқарма Төрағасы қабылдайды.</w:t>
      </w:r>
    </w:p>
    <w:p w14:paraId="3A78ED5A" w14:textId="33DDE595" w:rsidR="009C752C" w:rsidRPr="008B781C" w:rsidRDefault="00C81F4D">
      <w:pPr>
        <w:spacing w:before="5"/>
        <w:ind w:left="934" w:right="801" w:firstLine="851"/>
        <w:rPr>
          <w:b/>
        </w:rPr>
      </w:pPr>
      <w:r w:rsidRPr="008B781C">
        <w:rPr>
          <w:b/>
        </w:rPr>
        <w:t>!!! Кеңесш</w:t>
      </w:r>
      <w:r w:rsidR="00CD40AC" w:rsidRPr="008B781C">
        <w:rPr>
          <w:b/>
        </w:rPr>
        <w:t>ілер Клиенттің (оның өкілінің) қ</w:t>
      </w:r>
      <w:r w:rsidRPr="008B781C">
        <w:rPr>
          <w:b/>
        </w:rPr>
        <w:t>осылу туралы өтінішін толтыру кезінде клиенттің (оның өкілінің</w:t>
      </w:r>
      <w:r w:rsidR="00D3562A" w:rsidRPr="008B781C">
        <w:rPr>
          <w:b/>
        </w:rPr>
        <w:t>) АҚШ белгілеріне қатысы бар өрістерге</w:t>
      </w:r>
      <w:r w:rsidRPr="008B781C">
        <w:rPr>
          <w:b/>
        </w:rPr>
        <w:t xml:space="preserve"> назар аударады.</w:t>
      </w:r>
    </w:p>
    <w:p w14:paraId="316A7997" w14:textId="77777777" w:rsidR="00FC494A" w:rsidRPr="008B781C" w:rsidRDefault="00FC494A" w:rsidP="00FC494A">
      <w:pPr>
        <w:spacing w:before="68"/>
        <w:ind w:left="1927"/>
      </w:pPr>
      <w:r w:rsidRPr="008B781C">
        <w:t>АҚШ белгілері:</w:t>
      </w:r>
    </w:p>
    <w:p w14:paraId="5CC76714" w14:textId="77777777" w:rsidR="00FC494A" w:rsidRPr="008B781C" w:rsidRDefault="00FC494A" w:rsidP="007C0093">
      <w:pPr>
        <w:pStyle w:val="a4"/>
        <w:numPr>
          <w:ilvl w:val="0"/>
          <w:numId w:val="44"/>
        </w:numPr>
        <w:tabs>
          <w:tab w:val="left" w:pos="2067"/>
        </w:tabs>
        <w:spacing w:before="2" w:line="252" w:lineRule="exact"/>
      </w:pPr>
      <w:r w:rsidRPr="008B781C">
        <w:t>АҚШ резиденті (АҚШ-қа мекендеу қағазы</w:t>
      </w:r>
      <w:r w:rsidRPr="008B781C">
        <w:rPr>
          <w:spacing w:val="-1"/>
        </w:rPr>
        <w:t xml:space="preserve"> </w:t>
      </w:r>
      <w:r w:rsidRPr="008B781C">
        <w:t>(грин-карта));</w:t>
      </w:r>
    </w:p>
    <w:p w14:paraId="68CA4035" w14:textId="77777777" w:rsidR="00FC494A" w:rsidRPr="008B781C" w:rsidRDefault="00FC494A" w:rsidP="007C0093">
      <w:pPr>
        <w:pStyle w:val="a4"/>
        <w:numPr>
          <w:ilvl w:val="0"/>
          <w:numId w:val="44"/>
        </w:numPr>
        <w:tabs>
          <w:tab w:val="left" w:pos="2067"/>
        </w:tabs>
        <w:spacing w:line="252" w:lineRule="exact"/>
      </w:pPr>
      <w:r w:rsidRPr="008B781C">
        <w:t>АҚШ азаматы;</w:t>
      </w:r>
    </w:p>
    <w:p w14:paraId="320E1835" w14:textId="50D4C672" w:rsidR="00FC494A" w:rsidRPr="008B781C" w:rsidRDefault="00D3562A" w:rsidP="007C0093">
      <w:pPr>
        <w:pStyle w:val="a4"/>
        <w:numPr>
          <w:ilvl w:val="0"/>
          <w:numId w:val="44"/>
        </w:numPr>
        <w:tabs>
          <w:tab w:val="left" w:pos="2067"/>
        </w:tabs>
        <w:spacing w:before="1" w:line="252" w:lineRule="exact"/>
      </w:pPr>
      <w:r w:rsidRPr="008B781C">
        <w:t>АҚШ-тағы ту</w:t>
      </w:r>
      <w:r w:rsidR="00FC494A" w:rsidRPr="008B781C">
        <w:t>ған</w:t>
      </w:r>
      <w:r w:rsidR="00FC494A" w:rsidRPr="008B781C">
        <w:rPr>
          <w:spacing w:val="-1"/>
        </w:rPr>
        <w:t xml:space="preserve"> </w:t>
      </w:r>
      <w:r w:rsidR="00FC494A" w:rsidRPr="008B781C">
        <w:t>жері;</w:t>
      </w:r>
    </w:p>
    <w:p w14:paraId="61C372C2" w14:textId="77777777" w:rsidR="00FC494A" w:rsidRPr="008B781C" w:rsidRDefault="00FC494A" w:rsidP="007C0093">
      <w:pPr>
        <w:pStyle w:val="a4"/>
        <w:numPr>
          <w:ilvl w:val="0"/>
          <w:numId w:val="44"/>
        </w:numPr>
        <w:tabs>
          <w:tab w:val="left" w:pos="2067"/>
        </w:tabs>
        <w:spacing w:line="252" w:lineRule="exact"/>
      </w:pPr>
      <w:r w:rsidRPr="008B781C">
        <w:t>АҚШ резидентінің</w:t>
      </w:r>
      <w:r w:rsidRPr="008B781C">
        <w:rPr>
          <w:spacing w:val="-1"/>
        </w:rPr>
        <w:t xml:space="preserve"> </w:t>
      </w:r>
      <w:r w:rsidRPr="008B781C">
        <w:t>мекенжайы;</w:t>
      </w:r>
    </w:p>
    <w:p w14:paraId="22165D96" w14:textId="77777777" w:rsidR="00FC494A" w:rsidRPr="008B781C" w:rsidRDefault="00FC494A" w:rsidP="007C0093">
      <w:pPr>
        <w:pStyle w:val="a4"/>
        <w:numPr>
          <w:ilvl w:val="0"/>
          <w:numId w:val="44"/>
        </w:numPr>
        <w:tabs>
          <w:tab w:val="left" w:pos="2067"/>
        </w:tabs>
        <w:spacing w:before="2" w:line="252" w:lineRule="exact"/>
      </w:pPr>
      <w:r w:rsidRPr="008B781C">
        <w:t>АҚШ-тағы пошталық мекенжайы (пошталық жәшікті</w:t>
      </w:r>
      <w:r w:rsidRPr="008B781C">
        <w:rPr>
          <w:spacing w:val="-2"/>
        </w:rPr>
        <w:t xml:space="preserve"> </w:t>
      </w:r>
      <w:r w:rsidRPr="008B781C">
        <w:t>қосқанда);</w:t>
      </w:r>
    </w:p>
    <w:p w14:paraId="4F11068D" w14:textId="77777777" w:rsidR="00FC494A" w:rsidRPr="008B781C" w:rsidRDefault="00FC494A" w:rsidP="007C0093">
      <w:pPr>
        <w:pStyle w:val="a4"/>
        <w:numPr>
          <w:ilvl w:val="0"/>
          <w:numId w:val="44"/>
        </w:numPr>
        <w:tabs>
          <w:tab w:val="left" w:pos="2067"/>
        </w:tabs>
        <w:spacing w:line="252" w:lineRule="exact"/>
      </w:pPr>
      <w:r w:rsidRPr="008B781C">
        <w:t>АҚШ-тағы телефон нөмірі;</w:t>
      </w:r>
    </w:p>
    <w:p w14:paraId="5B353EDD" w14:textId="77777777" w:rsidR="00FC494A" w:rsidRPr="008B781C" w:rsidRDefault="00FC494A" w:rsidP="007C0093">
      <w:pPr>
        <w:pStyle w:val="a4"/>
        <w:numPr>
          <w:ilvl w:val="0"/>
          <w:numId w:val="44"/>
        </w:numPr>
        <w:tabs>
          <w:tab w:val="left" w:pos="2122"/>
        </w:tabs>
        <w:spacing w:line="252" w:lineRule="exact"/>
        <w:ind w:left="2122" w:hanging="336"/>
      </w:pPr>
      <w:r w:rsidRPr="008B781C">
        <w:t>АҚШ-тағы төлем сомалары бойынша үнемі қолданыстағы</w:t>
      </w:r>
      <w:r w:rsidRPr="008B781C">
        <w:rPr>
          <w:spacing w:val="-4"/>
        </w:rPr>
        <w:t xml:space="preserve"> </w:t>
      </w:r>
      <w:r w:rsidRPr="008B781C">
        <w:t>нұсқамалар;</w:t>
      </w:r>
    </w:p>
    <w:p w14:paraId="24B996DA" w14:textId="77777777" w:rsidR="00FC494A" w:rsidRPr="008B781C" w:rsidRDefault="00FC494A" w:rsidP="007C0093">
      <w:pPr>
        <w:pStyle w:val="a4"/>
        <w:numPr>
          <w:ilvl w:val="0"/>
          <w:numId w:val="44"/>
        </w:numPr>
        <w:tabs>
          <w:tab w:val="left" w:pos="2122"/>
        </w:tabs>
        <w:spacing w:before="1" w:line="252" w:lineRule="exact"/>
        <w:ind w:left="2122" w:hanging="336"/>
      </w:pPr>
      <w:r w:rsidRPr="008B781C">
        <w:t>АҚШ-тағы мекенжайдағы тұлғаға берілген</w:t>
      </w:r>
      <w:r w:rsidRPr="008B781C">
        <w:rPr>
          <w:spacing w:val="-3"/>
        </w:rPr>
        <w:t xml:space="preserve"> </w:t>
      </w:r>
      <w:r w:rsidRPr="008B781C">
        <w:t>сенімхат;</w:t>
      </w:r>
    </w:p>
    <w:p w14:paraId="7EDCF89E" w14:textId="77777777" w:rsidR="00FC494A" w:rsidRPr="008B781C" w:rsidRDefault="00FC494A" w:rsidP="007C0093">
      <w:pPr>
        <w:pStyle w:val="a4"/>
        <w:numPr>
          <w:ilvl w:val="0"/>
          <w:numId w:val="44"/>
        </w:numPr>
        <w:tabs>
          <w:tab w:val="left" w:pos="2122"/>
        </w:tabs>
        <w:spacing w:line="252" w:lineRule="exact"/>
        <w:ind w:left="2122" w:hanging="336"/>
      </w:pPr>
      <w:r w:rsidRPr="008B781C">
        <w:t>АҚШ-тағы мекенжайдағы тұлғаға берілген қол қою</w:t>
      </w:r>
      <w:r w:rsidRPr="008B781C">
        <w:rPr>
          <w:spacing w:val="-3"/>
        </w:rPr>
        <w:t xml:space="preserve"> </w:t>
      </w:r>
      <w:r w:rsidRPr="008B781C">
        <w:t>құқығы;</w:t>
      </w:r>
    </w:p>
    <w:p w14:paraId="7E3AB3EA" w14:textId="77777777" w:rsidR="00FC494A" w:rsidRPr="008B781C" w:rsidRDefault="00FC494A" w:rsidP="007C0093">
      <w:pPr>
        <w:pStyle w:val="a4"/>
        <w:numPr>
          <w:ilvl w:val="0"/>
          <w:numId w:val="44"/>
        </w:numPr>
        <w:tabs>
          <w:tab w:val="left" w:pos="2352"/>
          <w:tab w:val="left" w:pos="2353"/>
        </w:tabs>
        <w:spacing w:before="1" w:line="252" w:lineRule="exact"/>
        <w:ind w:left="2352" w:hanging="567"/>
      </w:pPr>
      <w:r w:rsidRPr="008B781C">
        <w:t>Шот үшін жалғыз "беру үшін" немесе "талап еткенге дейін"</w:t>
      </w:r>
      <w:r w:rsidRPr="008B781C">
        <w:rPr>
          <w:spacing w:val="-16"/>
        </w:rPr>
        <w:t xml:space="preserve"> </w:t>
      </w:r>
      <w:r w:rsidRPr="008B781C">
        <w:t>мекенжайы.</w:t>
      </w:r>
    </w:p>
    <w:p w14:paraId="2D151537" w14:textId="0DCDF2D6" w:rsidR="00FC494A" w:rsidRPr="008B781C" w:rsidRDefault="00FC494A" w:rsidP="00FC494A">
      <w:pPr>
        <w:ind w:left="934" w:right="801" w:firstLine="851"/>
      </w:pPr>
      <w:r w:rsidRPr="008B781C">
        <w:t>Клиентте көрсетілген белгілердің ең болмағанда біреуі бар болса ТҚЖ туралы шарт</w:t>
      </w:r>
      <w:r w:rsidR="00D3562A" w:rsidRPr="008B781C">
        <w:t>/білім беру жинақтау шарты</w:t>
      </w:r>
      <w:r w:rsidRPr="008B781C">
        <w:t xml:space="preserve"> жасалмайды, соңғы мәртебесін анықтау үшін қосымша құжаттар беру талап етіледі.</w:t>
      </w:r>
    </w:p>
    <w:p w14:paraId="5BDCDC12" w14:textId="77777777" w:rsidR="00BD4D41" w:rsidRPr="008B781C" w:rsidRDefault="00BD4D41" w:rsidP="00FC494A">
      <w:pPr>
        <w:spacing w:before="5"/>
        <w:ind w:left="934" w:right="790" w:firstLine="566"/>
        <w:jc w:val="both"/>
        <w:rPr>
          <w:b/>
        </w:rPr>
      </w:pPr>
    </w:p>
    <w:p w14:paraId="1CDBA68A" w14:textId="7E3CEC97" w:rsidR="00FC494A" w:rsidRPr="008B781C" w:rsidRDefault="00FC494A" w:rsidP="00FC494A">
      <w:pPr>
        <w:spacing w:before="5"/>
        <w:ind w:left="934" w:right="790" w:firstLine="566"/>
        <w:jc w:val="both"/>
        <w:rPr>
          <w:b/>
        </w:rPr>
      </w:pPr>
      <w:r w:rsidRPr="008B781C">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w:t>
      </w:r>
      <w:r w:rsidR="00D3562A" w:rsidRPr="008B781C">
        <w:rPr>
          <w:b/>
        </w:rPr>
        <w:t xml:space="preserve"> / білім беру жинақтау шарты</w:t>
      </w:r>
      <w:r w:rsidRPr="008B781C">
        <w:rPr>
          <w:b/>
        </w:rPr>
        <w:t xml:space="preserve"> жасау мүмкіндігі туралы шешім қабылдау үшін Банктің филиалына жібереді.</w:t>
      </w:r>
    </w:p>
    <w:p w14:paraId="57BDD75E" w14:textId="77777777" w:rsidR="00567273" w:rsidRPr="008B781C" w:rsidRDefault="00567273" w:rsidP="00567273">
      <w:pPr>
        <w:pStyle w:val="a4"/>
        <w:tabs>
          <w:tab w:val="left" w:pos="3947"/>
        </w:tabs>
        <w:spacing w:before="1" w:line="250" w:lineRule="exact"/>
        <w:ind w:left="360" w:firstLine="0"/>
        <w:jc w:val="center"/>
        <w:rPr>
          <w:b/>
        </w:rPr>
      </w:pPr>
      <w:r w:rsidRPr="008B781C">
        <w:rPr>
          <w:b/>
        </w:rPr>
        <w:t>3. Клиенттердің күмәнді әрекеттерін</w:t>
      </w:r>
      <w:r w:rsidRPr="008B781C">
        <w:rPr>
          <w:b/>
          <w:spacing w:val="-2"/>
        </w:rPr>
        <w:t xml:space="preserve"> </w:t>
      </w:r>
      <w:r w:rsidRPr="008B781C">
        <w:rPr>
          <w:b/>
        </w:rPr>
        <w:t>анықтау</w:t>
      </w:r>
    </w:p>
    <w:p w14:paraId="28FC28F6" w14:textId="73BCC5E3" w:rsidR="00567273" w:rsidRPr="008B781C" w:rsidRDefault="00567273" w:rsidP="00567273">
      <w:pPr>
        <w:spacing w:line="242" w:lineRule="auto"/>
        <w:ind w:left="934" w:right="790" w:firstLine="707"/>
        <w:jc w:val="both"/>
        <w:rPr>
          <w:b/>
        </w:rPr>
      </w:pPr>
      <w:r w:rsidRPr="008B781C">
        <w:t xml:space="preserve">!!! </w:t>
      </w:r>
      <w:r w:rsidRPr="008B781C">
        <w:rPr>
          <w:b/>
        </w:rPr>
        <w:t xml:space="preserve">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w:t>
      </w:r>
      <w:r w:rsidR="00D3562A" w:rsidRPr="008B781C">
        <w:rPr>
          <w:b/>
        </w:rPr>
        <w:t xml:space="preserve">/ білім беру жинақтау шарты </w:t>
      </w:r>
      <w:r w:rsidRPr="008B781C">
        <w:rPr>
          <w:b/>
        </w:rPr>
        <w:t>жаса</w:t>
      </w:r>
      <w:r w:rsidR="00D3562A" w:rsidRPr="008B781C">
        <w:rPr>
          <w:b/>
        </w:rPr>
        <w:t>л</w:t>
      </w:r>
      <w:r w:rsidRPr="008B781C">
        <w:rPr>
          <w:b/>
        </w:rPr>
        <w:t>май турып, клиентті филиалға жіберуге</w:t>
      </w:r>
      <w:r w:rsidRPr="008B781C">
        <w:rPr>
          <w:b/>
          <w:spacing w:val="-3"/>
        </w:rPr>
        <w:t xml:space="preserve"> </w:t>
      </w:r>
      <w:r w:rsidRPr="008B781C">
        <w:rPr>
          <w:b/>
        </w:rPr>
        <w:t>міндетті.</w:t>
      </w:r>
    </w:p>
    <w:p w14:paraId="6CBC29D9" w14:textId="77777777" w:rsidR="00567273" w:rsidRPr="008B781C" w:rsidRDefault="00567273" w:rsidP="00567273">
      <w:pPr>
        <w:spacing w:before="1"/>
        <w:ind w:left="934" w:right="786" w:firstLine="707"/>
        <w:jc w:val="both"/>
      </w:pPr>
      <w:r w:rsidRPr="008B781C">
        <w:t>Егер клиент операциялар жүргізуде бақылаудан жылыстау және рәсімдерден жалтару мақсатында кеңес беру туралы сұрақтармен (</w:t>
      </w:r>
      <w:r w:rsidRPr="008B781C">
        <w:rPr>
          <w:i/>
        </w:rPr>
        <w:t xml:space="preserve">мысалы: сол және басқа да операцияларды және т.б. жүргізу кезінде қандай көлемде операцияларды жүргізуге болатындығы) </w:t>
      </w:r>
      <w:r w:rsidRPr="008B781C">
        <w:t>Банк кеңесшісіне жүгінсе, клиентке қызмет</w:t>
      </w:r>
      <w:r w:rsidRPr="008B781C">
        <w:rPr>
          <w:spacing w:val="-1"/>
        </w:rPr>
        <w:t xml:space="preserve"> </w:t>
      </w:r>
      <w:r w:rsidRPr="008B781C">
        <w:t>көрсетушіге:</w:t>
      </w:r>
    </w:p>
    <w:p w14:paraId="099E6ACA" w14:textId="77777777" w:rsidR="00567273" w:rsidRPr="008B781C" w:rsidRDefault="00567273" w:rsidP="007C0093">
      <w:pPr>
        <w:pStyle w:val="a4"/>
        <w:numPr>
          <w:ilvl w:val="0"/>
          <w:numId w:val="46"/>
        </w:numPr>
        <w:tabs>
          <w:tab w:val="left" w:pos="1721"/>
          <w:tab w:val="left" w:pos="1722"/>
        </w:tabs>
        <w:spacing w:before="1" w:line="252" w:lineRule="exact"/>
        <w:ind w:left="1721" w:hanging="361"/>
        <w:jc w:val="left"/>
      </w:pPr>
      <w:r w:rsidRPr="008B781C">
        <w:t>Осы сұрақ бойынша қандай да бір кеңес</w:t>
      </w:r>
      <w:r w:rsidRPr="008B781C">
        <w:rPr>
          <w:spacing w:val="-3"/>
        </w:rPr>
        <w:t xml:space="preserve"> </w:t>
      </w:r>
      <w:r w:rsidRPr="008B781C">
        <w:t>беруге;</w:t>
      </w:r>
    </w:p>
    <w:p w14:paraId="1D736BBA" w14:textId="77777777" w:rsidR="00567273" w:rsidRPr="008B781C" w:rsidRDefault="00567273" w:rsidP="007C0093">
      <w:pPr>
        <w:pStyle w:val="a4"/>
        <w:numPr>
          <w:ilvl w:val="0"/>
          <w:numId w:val="46"/>
        </w:numPr>
        <w:tabs>
          <w:tab w:val="left" w:pos="1721"/>
          <w:tab w:val="left" w:pos="1722"/>
        </w:tabs>
        <w:spacing w:line="252" w:lineRule="exact"/>
        <w:ind w:left="1721" w:hanging="361"/>
        <w:jc w:val="left"/>
      </w:pPr>
      <w:r w:rsidRPr="008B781C">
        <w:t>Операциялар жүргізу, соның ішінде операция сомаларын бөлшектеу сызбасын</w:t>
      </w:r>
      <w:r w:rsidRPr="008B781C">
        <w:rPr>
          <w:spacing w:val="-15"/>
        </w:rPr>
        <w:t xml:space="preserve"> </w:t>
      </w:r>
      <w:r w:rsidRPr="008B781C">
        <w:t>беруге;</w:t>
      </w:r>
    </w:p>
    <w:p w14:paraId="6FF875B7" w14:textId="77777777" w:rsidR="00567273" w:rsidRPr="008B781C" w:rsidRDefault="00567273" w:rsidP="007C0093">
      <w:pPr>
        <w:pStyle w:val="a4"/>
        <w:numPr>
          <w:ilvl w:val="0"/>
          <w:numId w:val="46"/>
        </w:numPr>
        <w:tabs>
          <w:tab w:val="left" w:pos="1721"/>
          <w:tab w:val="left" w:pos="1722"/>
        </w:tabs>
        <w:spacing w:before="1" w:line="252" w:lineRule="exact"/>
        <w:ind w:left="1721" w:hanging="361"/>
        <w:jc w:val="left"/>
      </w:pPr>
      <w:r w:rsidRPr="008B781C">
        <w:t>клиентке бақылау рәсімінен жалтаруға кез-келген көмек</w:t>
      </w:r>
      <w:r w:rsidRPr="008B781C">
        <w:rPr>
          <w:spacing w:val="-3"/>
        </w:rPr>
        <w:t xml:space="preserve"> </w:t>
      </w:r>
      <w:r w:rsidRPr="008B781C">
        <w:t>беруге;</w:t>
      </w:r>
    </w:p>
    <w:p w14:paraId="582F361E" w14:textId="1865926A" w:rsidR="00D3562A" w:rsidRPr="008B781C" w:rsidRDefault="00567273" w:rsidP="007C0093">
      <w:pPr>
        <w:pStyle w:val="a4"/>
        <w:numPr>
          <w:ilvl w:val="0"/>
          <w:numId w:val="46"/>
        </w:numPr>
        <w:tabs>
          <w:tab w:val="left" w:pos="1721"/>
          <w:tab w:val="left" w:pos="1722"/>
        </w:tabs>
        <w:spacing w:line="480" w:lineRule="auto"/>
        <w:ind w:right="1522" w:hanging="610"/>
        <w:jc w:val="left"/>
        <w:rPr>
          <w:sz w:val="20"/>
          <w:szCs w:val="20"/>
        </w:rPr>
      </w:pPr>
      <w:r w:rsidRPr="008B781C">
        <w:t xml:space="preserve">Банк тарапынан бақылау рәсімдері туралы хабарлауға </w:t>
      </w:r>
      <w:r w:rsidRPr="008B781C">
        <w:rPr>
          <w:sz w:val="20"/>
          <w:szCs w:val="20"/>
        </w:rPr>
        <w:t>ҚАТАҢ ТЫЙ</w:t>
      </w:r>
      <w:r w:rsidR="00E65CDD" w:rsidRPr="008B781C">
        <w:rPr>
          <w:sz w:val="20"/>
          <w:szCs w:val="20"/>
        </w:rPr>
        <w:t xml:space="preserve">ЫМ </w:t>
      </w:r>
      <w:r w:rsidRPr="008B781C">
        <w:rPr>
          <w:sz w:val="20"/>
          <w:szCs w:val="20"/>
        </w:rPr>
        <w:t xml:space="preserve">САЛЫНАДЫ. </w:t>
      </w:r>
    </w:p>
    <w:p w14:paraId="29C8E1B2" w14:textId="263C111D" w:rsidR="00567273" w:rsidRPr="008B781C" w:rsidRDefault="00567273" w:rsidP="00D3562A">
      <w:pPr>
        <w:tabs>
          <w:tab w:val="left" w:pos="1721"/>
          <w:tab w:val="left" w:pos="1722"/>
        </w:tabs>
        <w:spacing w:line="480" w:lineRule="auto"/>
        <w:ind w:left="1360" w:right="1522"/>
      </w:pPr>
      <w:r w:rsidRPr="008B781C">
        <w:t xml:space="preserve">Клиенттің күмәнді әрекетінің негізгі белгілері </w:t>
      </w:r>
      <w:r w:rsidRPr="008B781C">
        <w:rPr>
          <w:b/>
        </w:rPr>
        <w:t>Қосымшада</w:t>
      </w:r>
      <w:r w:rsidRPr="008B781C">
        <w:rPr>
          <w:b/>
          <w:spacing w:val="-3"/>
        </w:rPr>
        <w:t xml:space="preserve"> </w:t>
      </w:r>
      <w:r w:rsidRPr="008B781C">
        <w:t>көрсетілген:</w:t>
      </w:r>
    </w:p>
    <w:p w14:paraId="0F46FD27" w14:textId="77777777" w:rsidR="00FC494A" w:rsidRPr="008B781C" w:rsidRDefault="00FC494A">
      <w:pPr>
        <w:spacing w:before="5"/>
        <w:ind w:left="934" w:right="801" w:firstLine="851"/>
        <w:rPr>
          <w:b/>
        </w:rPr>
      </w:pPr>
    </w:p>
    <w:p w14:paraId="13B4E796" w14:textId="46256B97" w:rsidR="00556099" w:rsidRPr="008B781C" w:rsidRDefault="00C81F4D" w:rsidP="007C0093">
      <w:pPr>
        <w:pStyle w:val="a4"/>
        <w:numPr>
          <w:ilvl w:val="0"/>
          <w:numId w:val="47"/>
        </w:numPr>
        <w:tabs>
          <w:tab w:val="left" w:pos="2084"/>
        </w:tabs>
        <w:spacing w:before="5"/>
        <w:jc w:val="center"/>
        <w:rPr>
          <w:b/>
        </w:rPr>
      </w:pPr>
      <w:r w:rsidRPr="008B781C">
        <w:rPr>
          <w:b/>
        </w:rPr>
        <w:t>Күмәнді әрекетт</w:t>
      </w:r>
      <w:r w:rsidRPr="008B781C">
        <w:rPr>
          <w:b/>
          <w:spacing w:val="-7"/>
        </w:rPr>
        <w:t xml:space="preserve"> </w:t>
      </w:r>
      <w:r w:rsidRPr="008B781C">
        <w:rPr>
          <w:b/>
        </w:rPr>
        <w:t>белгілері</w:t>
      </w:r>
    </w:p>
    <w:p w14:paraId="49B08396" w14:textId="77777777" w:rsidR="00556099" w:rsidRPr="008B781C" w:rsidRDefault="00556099" w:rsidP="00556099">
      <w:pPr>
        <w:pStyle w:val="a4"/>
        <w:tabs>
          <w:tab w:val="left" w:pos="2084"/>
        </w:tabs>
        <w:spacing w:before="5"/>
        <w:ind w:left="1927" w:firstLine="0"/>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969"/>
        <w:gridCol w:w="4961"/>
        <w:gridCol w:w="1701"/>
      </w:tblGrid>
      <w:tr w:rsidR="009C752C" w:rsidRPr="008B781C" w14:paraId="7E7A1637" w14:textId="77777777" w:rsidTr="00EE39EF">
        <w:trPr>
          <w:trHeight w:val="492"/>
        </w:trPr>
        <w:tc>
          <w:tcPr>
            <w:tcW w:w="426" w:type="dxa"/>
          </w:tcPr>
          <w:p w14:paraId="3BE73EA8" w14:textId="77777777" w:rsidR="009C752C" w:rsidRPr="008B781C" w:rsidRDefault="009C752C">
            <w:pPr>
              <w:pStyle w:val="TableParagraph"/>
              <w:spacing w:before="6"/>
              <w:ind w:left="0"/>
              <w:jc w:val="left"/>
              <w:rPr>
                <w:b/>
                <w:sz w:val="21"/>
              </w:rPr>
            </w:pPr>
          </w:p>
          <w:p w14:paraId="315B920B" w14:textId="6C12214E" w:rsidR="009C752C" w:rsidRPr="008B781C" w:rsidRDefault="008B781C" w:rsidP="008B781C">
            <w:pPr>
              <w:pStyle w:val="TableParagraph"/>
              <w:ind w:left="0"/>
              <w:jc w:val="left"/>
              <w:rPr>
                <w:lang w:val="ru-RU"/>
              </w:rPr>
            </w:pPr>
            <w:r>
              <w:rPr>
                <w:lang w:val="ru-RU"/>
              </w:rPr>
              <w:t>№</w:t>
            </w:r>
          </w:p>
        </w:tc>
        <w:tc>
          <w:tcPr>
            <w:tcW w:w="3969" w:type="dxa"/>
          </w:tcPr>
          <w:p w14:paraId="20FE6FC3" w14:textId="07DE48CC" w:rsidR="009C752C" w:rsidRPr="008B781C" w:rsidRDefault="00C81F4D">
            <w:pPr>
              <w:pStyle w:val="TableParagraph"/>
              <w:ind w:left="1036" w:hanging="360"/>
              <w:jc w:val="left"/>
              <w:rPr>
                <w:b/>
              </w:rPr>
            </w:pPr>
            <w:r w:rsidRPr="008B781C">
              <w:rPr>
                <w:b/>
              </w:rPr>
              <w:t>Күмәнді әрекетт белгілері</w:t>
            </w:r>
          </w:p>
        </w:tc>
        <w:tc>
          <w:tcPr>
            <w:tcW w:w="4961" w:type="dxa"/>
          </w:tcPr>
          <w:p w14:paraId="5C12556B" w14:textId="77777777" w:rsidR="009C752C" w:rsidRPr="008B781C" w:rsidRDefault="00C81F4D">
            <w:pPr>
              <w:pStyle w:val="TableParagraph"/>
              <w:spacing w:line="251" w:lineRule="exact"/>
              <w:ind w:left="1559" w:right="1549"/>
              <w:jc w:val="center"/>
              <w:rPr>
                <w:b/>
              </w:rPr>
            </w:pPr>
            <w:r w:rsidRPr="008B781C">
              <w:rPr>
                <w:b/>
              </w:rPr>
              <w:t>Сипаттамасы</w:t>
            </w:r>
          </w:p>
        </w:tc>
        <w:tc>
          <w:tcPr>
            <w:tcW w:w="1701" w:type="dxa"/>
          </w:tcPr>
          <w:p w14:paraId="4663D1F2" w14:textId="77777777" w:rsidR="009C752C" w:rsidRPr="008B781C" w:rsidRDefault="00C81F4D" w:rsidP="008B781C">
            <w:pPr>
              <w:pStyle w:val="TableParagraph"/>
              <w:ind w:left="425" w:right="393" w:hanging="425"/>
              <w:rPr>
                <w:b/>
              </w:rPr>
            </w:pPr>
            <w:r w:rsidRPr="008B781C">
              <w:rPr>
                <w:b/>
              </w:rPr>
              <w:t>Кеңесшінің әрекеті</w:t>
            </w:r>
          </w:p>
        </w:tc>
      </w:tr>
      <w:tr w:rsidR="00B6149A" w:rsidRPr="008B781C" w14:paraId="2CDBB250" w14:textId="77777777" w:rsidTr="00F80596">
        <w:trPr>
          <w:trHeight w:val="1832"/>
        </w:trPr>
        <w:tc>
          <w:tcPr>
            <w:tcW w:w="426" w:type="dxa"/>
            <w:tcBorders>
              <w:bottom w:val="single" w:sz="4" w:space="0" w:color="000000"/>
            </w:tcBorders>
          </w:tcPr>
          <w:p w14:paraId="735BA0A8" w14:textId="22EA7513" w:rsidR="00B6149A" w:rsidRDefault="00B6149A">
            <w:pPr>
              <w:pStyle w:val="TableParagraph"/>
              <w:spacing w:line="231" w:lineRule="exact"/>
              <w:ind w:left="107"/>
              <w:jc w:val="left"/>
            </w:pPr>
            <w:r>
              <w:t>1</w:t>
            </w:r>
          </w:p>
          <w:p w14:paraId="1D2F3868" w14:textId="77777777" w:rsidR="00B6149A" w:rsidRDefault="00B6149A">
            <w:pPr>
              <w:pStyle w:val="TableParagraph"/>
              <w:spacing w:line="231" w:lineRule="exact"/>
              <w:ind w:left="107"/>
              <w:jc w:val="left"/>
            </w:pPr>
          </w:p>
          <w:p w14:paraId="3793AC7F" w14:textId="77777777" w:rsidR="00B6149A" w:rsidRDefault="00B6149A">
            <w:pPr>
              <w:pStyle w:val="TableParagraph"/>
              <w:spacing w:line="231" w:lineRule="exact"/>
              <w:ind w:left="107"/>
              <w:jc w:val="left"/>
            </w:pPr>
          </w:p>
          <w:p w14:paraId="374D5F40" w14:textId="77777777" w:rsidR="00B6149A" w:rsidRDefault="00B6149A">
            <w:pPr>
              <w:pStyle w:val="TableParagraph"/>
              <w:spacing w:line="231" w:lineRule="exact"/>
              <w:ind w:left="107"/>
              <w:jc w:val="left"/>
            </w:pPr>
          </w:p>
          <w:p w14:paraId="2E4BEF4C" w14:textId="77777777" w:rsidR="00B6149A" w:rsidRDefault="00B6149A">
            <w:pPr>
              <w:pStyle w:val="TableParagraph"/>
              <w:spacing w:line="231" w:lineRule="exact"/>
              <w:ind w:left="107"/>
              <w:jc w:val="left"/>
            </w:pPr>
          </w:p>
          <w:p w14:paraId="3227F04E" w14:textId="77777777" w:rsidR="00B6149A" w:rsidRDefault="00B6149A">
            <w:pPr>
              <w:pStyle w:val="TableParagraph"/>
              <w:spacing w:line="231" w:lineRule="exact"/>
              <w:ind w:left="107"/>
              <w:jc w:val="left"/>
            </w:pPr>
          </w:p>
          <w:p w14:paraId="09B5FEDD" w14:textId="77777777" w:rsidR="00B6149A" w:rsidRDefault="00B6149A">
            <w:pPr>
              <w:pStyle w:val="TableParagraph"/>
              <w:spacing w:line="231" w:lineRule="exact"/>
              <w:ind w:left="107"/>
              <w:jc w:val="left"/>
            </w:pPr>
          </w:p>
          <w:p w14:paraId="2CB32C00" w14:textId="77777777" w:rsidR="00B6149A" w:rsidRPr="008B781C" w:rsidRDefault="00B6149A">
            <w:pPr>
              <w:pStyle w:val="TableParagraph"/>
              <w:spacing w:line="231" w:lineRule="exact"/>
              <w:ind w:left="107"/>
              <w:jc w:val="left"/>
            </w:pPr>
          </w:p>
        </w:tc>
        <w:tc>
          <w:tcPr>
            <w:tcW w:w="3969" w:type="dxa"/>
          </w:tcPr>
          <w:p w14:paraId="1DA762E2" w14:textId="77777777" w:rsidR="00B6149A" w:rsidRPr="008B781C" w:rsidRDefault="00B6149A">
            <w:pPr>
              <w:pStyle w:val="TableParagraph"/>
              <w:spacing w:line="231" w:lineRule="exact"/>
              <w:ind w:left="140"/>
              <w:jc w:val="left"/>
            </w:pPr>
            <w:r w:rsidRPr="008B781C">
              <w:t>Жеке басын</w:t>
            </w:r>
          </w:p>
          <w:p w14:paraId="3989304C" w14:textId="77777777" w:rsidR="00B6149A" w:rsidRPr="008B781C" w:rsidRDefault="00B6149A">
            <w:pPr>
              <w:pStyle w:val="TableParagraph"/>
              <w:spacing w:line="234" w:lineRule="exact"/>
              <w:ind w:left="107"/>
              <w:jc w:val="left"/>
            </w:pPr>
            <w:r w:rsidRPr="008B781C">
              <w:t>куәландыратын жоғалған</w:t>
            </w:r>
          </w:p>
          <w:p w14:paraId="5F0EB64A" w14:textId="77777777" w:rsidR="00B6149A" w:rsidRPr="008B781C" w:rsidRDefault="00B6149A">
            <w:pPr>
              <w:pStyle w:val="TableParagraph"/>
              <w:spacing w:line="233" w:lineRule="exact"/>
              <w:ind w:left="107"/>
              <w:jc w:val="left"/>
            </w:pPr>
            <w:r w:rsidRPr="008B781C">
              <w:t>және ұрланған құжат</w:t>
            </w:r>
          </w:p>
          <w:p w14:paraId="52741730" w14:textId="77777777" w:rsidR="00B6149A" w:rsidRPr="008B781C" w:rsidRDefault="00B6149A">
            <w:pPr>
              <w:pStyle w:val="TableParagraph"/>
              <w:spacing w:line="232" w:lineRule="exact"/>
              <w:ind w:left="107"/>
              <w:jc w:val="left"/>
            </w:pPr>
            <w:r w:rsidRPr="008B781C">
              <w:t>бойынша операциялар</w:t>
            </w:r>
          </w:p>
          <w:p w14:paraId="70ABC4C1" w14:textId="4AAA7244" w:rsidR="00B6149A" w:rsidRPr="008B781C" w:rsidRDefault="00B6149A" w:rsidP="00667033">
            <w:pPr>
              <w:pStyle w:val="TableParagraph"/>
              <w:spacing w:line="233" w:lineRule="exact"/>
              <w:ind w:left="107"/>
              <w:jc w:val="left"/>
            </w:pPr>
            <w:r w:rsidRPr="008B781C">
              <w:t>жасау әрекет жасауы</w:t>
            </w:r>
          </w:p>
        </w:tc>
        <w:tc>
          <w:tcPr>
            <w:tcW w:w="4961" w:type="dxa"/>
            <w:tcBorders>
              <w:bottom w:val="single" w:sz="4" w:space="0" w:color="000000"/>
            </w:tcBorders>
          </w:tcPr>
          <w:p w14:paraId="37F1F383" w14:textId="77777777" w:rsidR="00B6149A" w:rsidRPr="008B781C" w:rsidRDefault="00B6149A">
            <w:pPr>
              <w:pStyle w:val="TableParagraph"/>
              <w:spacing w:line="231" w:lineRule="exact"/>
              <w:ind w:left="107"/>
              <w:jc w:val="left"/>
            </w:pPr>
            <w:r w:rsidRPr="008B781C">
              <w:t>Клиент өзінің жеке басын сәйкестендіру үшін</w:t>
            </w:r>
          </w:p>
          <w:p w14:paraId="5817BCE2" w14:textId="77777777" w:rsidR="00B6149A" w:rsidRPr="008B781C" w:rsidRDefault="00B6149A">
            <w:pPr>
              <w:pStyle w:val="TableParagraph"/>
              <w:spacing w:line="234" w:lineRule="exact"/>
              <w:ind w:left="107"/>
              <w:jc w:val="left"/>
            </w:pPr>
            <w:r w:rsidRPr="008B781C">
              <w:t>басқа тұлғаның жеке басын куәландыратын</w:t>
            </w:r>
          </w:p>
          <w:p w14:paraId="21B61134" w14:textId="77777777" w:rsidR="00B6149A" w:rsidRPr="008B781C" w:rsidRDefault="00B6149A">
            <w:pPr>
              <w:pStyle w:val="TableParagraph"/>
              <w:spacing w:line="233" w:lineRule="exact"/>
              <w:ind w:left="107"/>
              <w:jc w:val="left"/>
            </w:pPr>
            <w:r w:rsidRPr="008B781C">
              <w:t>құжатты беруі.</w:t>
            </w:r>
          </w:p>
          <w:p w14:paraId="60BECF55" w14:textId="77777777" w:rsidR="00B6149A" w:rsidRPr="008B781C" w:rsidRDefault="00B6149A">
            <w:pPr>
              <w:pStyle w:val="TableParagraph"/>
              <w:tabs>
                <w:tab w:val="left" w:pos="1451"/>
                <w:tab w:val="left" w:pos="2585"/>
                <w:tab w:val="left" w:pos="3425"/>
              </w:tabs>
              <w:spacing w:line="232" w:lineRule="exact"/>
              <w:ind w:left="107"/>
              <w:jc w:val="left"/>
            </w:pPr>
            <w:r w:rsidRPr="008B781C">
              <w:t>Визуалдау</w:t>
            </w:r>
            <w:r w:rsidRPr="008B781C">
              <w:tab/>
              <w:t>арқылы,</w:t>
            </w:r>
            <w:r w:rsidRPr="008B781C">
              <w:tab/>
              <w:t>яғни,</w:t>
            </w:r>
            <w:r w:rsidRPr="008B781C">
              <w:tab/>
              <w:t>деректерді</w:t>
            </w:r>
          </w:p>
          <w:p w14:paraId="1324C8BF" w14:textId="77777777" w:rsidR="00B6149A" w:rsidRPr="008B781C" w:rsidRDefault="00B6149A">
            <w:pPr>
              <w:pStyle w:val="TableParagraph"/>
              <w:spacing w:line="233" w:lineRule="exact"/>
              <w:ind w:left="107"/>
              <w:jc w:val="left"/>
            </w:pPr>
            <w:r w:rsidRPr="008B781C">
              <w:t>салыстыруда (сәйкестендіру мәліметтері және</w:t>
            </w:r>
          </w:p>
          <w:p w14:paraId="05360B33" w14:textId="77777777" w:rsidR="00B6149A" w:rsidRPr="008B781C" w:rsidRDefault="00B6149A">
            <w:pPr>
              <w:pStyle w:val="TableParagraph"/>
              <w:spacing w:line="233" w:lineRule="exact"/>
              <w:ind w:left="107"/>
              <w:jc w:val="left"/>
            </w:pPr>
            <w:r w:rsidRPr="008B781C">
              <w:t>сурет) клиент жеке басты куәландыратын</w:t>
            </w:r>
          </w:p>
          <w:p w14:paraId="055865C5" w14:textId="77777777" w:rsidR="00B6149A" w:rsidRPr="008B781C" w:rsidRDefault="00B6149A">
            <w:pPr>
              <w:pStyle w:val="TableParagraph"/>
              <w:spacing w:line="233" w:lineRule="exact"/>
              <w:ind w:left="107"/>
              <w:jc w:val="left"/>
            </w:pPr>
            <w:r w:rsidRPr="008B781C">
              <w:t>құжаттағы тұлға болып табылмайтындығы</w:t>
            </w:r>
          </w:p>
          <w:p w14:paraId="08A80844" w14:textId="2B44D98F" w:rsidR="00B6149A" w:rsidRPr="008B781C" w:rsidRDefault="00B6149A" w:rsidP="00667033">
            <w:pPr>
              <w:pStyle w:val="TableParagraph"/>
              <w:spacing w:line="249" w:lineRule="exact"/>
              <w:ind w:left="107"/>
              <w:jc w:val="left"/>
            </w:pPr>
            <w:r w:rsidRPr="008B781C">
              <w:t>анықталды.</w:t>
            </w:r>
          </w:p>
        </w:tc>
        <w:tc>
          <w:tcPr>
            <w:tcW w:w="1701" w:type="dxa"/>
            <w:vMerge w:val="restart"/>
          </w:tcPr>
          <w:p w14:paraId="548A9510" w14:textId="77777777" w:rsidR="00B6149A" w:rsidRPr="008B781C" w:rsidRDefault="00B6149A" w:rsidP="009D65F1">
            <w:pPr>
              <w:pStyle w:val="TableParagraph"/>
              <w:ind w:left="0"/>
              <w:rPr>
                <w:sz w:val="20"/>
                <w:szCs w:val="20"/>
              </w:rPr>
            </w:pPr>
            <w:r w:rsidRPr="008B781C">
              <w:rPr>
                <w:sz w:val="20"/>
                <w:szCs w:val="20"/>
              </w:rPr>
              <w:t>Клиенттің көрсетілген күдікті әрекеттері анықталған кезде консультанттар</w:t>
            </w:r>
          </w:p>
          <w:p w14:paraId="3151DEC3" w14:textId="63856ED0" w:rsidR="00B6149A" w:rsidRPr="008B781C" w:rsidRDefault="00B6149A" w:rsidP="009D65F1">
            <w:pPr>
              <w:pStyle w:val="TableParagraph"/>
              <w:ind w:left="0"/>
              <w:rPr>
                <w:sz w:val="20"/>
                <w:szCs w:val="20"/>
              </w:rPr>
            </w:pPr>
            <w:r w:rsidRPr="008B781C">
              <w:rPr>
                <w:sz w:val="20"/>
                <w:szCs w:val="20"/>
              </w:rPr>
              <w:t xml:space="preserve">Клиентті ТҚЖ туралы шарт/білім беру жинақтау </w:t>
            </w:r>
            <w:r w:rsidRPr="008B781C">
              <w:rPr>
                <w:sz w:val="20"/>
                <w:szCs w:val="20"/>
              </w:rPr>
              <w:lastRenderedPageBreak/>
              <w:t>салымы туралы шарт жасаспай Банкке жіберуге міндетті.</w:t>
            </w:r>
          </w:p>
        </w:tc>
      </w:tr>
      <w:tr w:rsidR="00B6149A" w:rsidRPr="008B781C" w14:paraId="7E0C1BAF" w14:textId="77777777" w:rsidTr="00EE39EF">
        <w:trPr>
          <w:trHeight w:val="243"/>
        </w:trPr>
        <w:tc>
          <w:tcPr>
            <w:tcW w:w="426" w:type="dxa"/>
            <w:vMerge w:val="restart"/>
            <w:tcBorders>
              <w:top w:val="nil"/>
            </w:tcBorders>
          </w:tcPr>
          <w:p w14:paraId="04EAF8A5" w14:textId="5391E547" w:rsidR="00B6149A" w:rsidRPr="00B6149A" w:rsidRDefault="00B6149A" w:rsidP="00B6149A">
            <w:pPr>
              <w:jc w:val="center"/>
              <w:rPr>
                <w:sz w:val="2"/>
                <w:szCs w:val="2"/>
                <w:lang w:val="ru-RU"/>
              </w:rPr>
            </w:pPr>
            <w:r w:rsidRPr="00B6149A">
              <w:rPr>
                <w:sz w:val="2"/>
                <w:szCs w:val="2"/>
              </w:rPr>
              <w:lastRenderedPageBreak/>
              <w:t>3</w:t>
            </w:r>
            <w:r>
              <w:t>2</w:t>
            </w:r>
          </w:p>
        </w:tc>
        <w:tc>
          <w:tcPr>
            <w:tcW w:w="3969" w:type="dxa"/>
            <w:tcBorders>
              <w:top w:val="nil"/>
              <w:bottom w:val="nil"/>
            </w:tcBorders>
          </w:tcPr>
          <w:p w14:paraId="5700DF7D" w14:textId="38BCBBFC" w:rsidR="00B6149A" w:rsidRPr="008B781C" w:rsidRDefault="00B6149A">
            <w:pPr>
              <w:pStyle w:val="TableParagraph"/>
              <w:spacing w:line="223" w:lineRule="exact"/>
              <w:ind w:left="107"/>
              <w:jc w:val="left"/>
            </w:pPr>
            <w:r w:rsidRPr="008B781C">
              <w:t>ТҚЖ туралы шарт/білім беру жинақтау салымы туралы шарт жасасудағы клиенттің (клиент өкілінің) негізсіз асығыстығы және (немесе) ТҚЖ туралы шарт/білім беру жинақтау салымы туралы шарт жасасуға қатысты құпиялылық мәселелерімен шектен тыс алаңдаушылық.</w:t>
            </w:r>
          </w:p>
        </w:tc>
        <w:tc>
          <w:tcPr>
            <w:tcW w:w="4961" w:type="dxa"/>
            <w:tcBorders>
              <w:top w:val="nil"/>
              <w:bottom w:val="nil"/>
            </w:tcBorders>
          </w:tcPr>
          <w:p w14:paraId="5B1F7801" w14:textId="77777777" w:rsidR="00B6149A" w:rsidRPr="008B781C" w:rsidRDefault="00B6149A" w:rsidP="009D65F1">
            <w:pPr>
              <w:pStyle w:val="TableParagraph"/>
              <w:spacing w:line="223" w:lineRule="exact"/>
              <w:ind w:left="107"/>
            </w:pPr>
            <w:r w:rsidRPr="008B781C">
              <w:t>Клиент тұрғын үй құрылыс жинақтары туралы шарт/білім беру жинақтау салымы туралы шарт жасасуды жеделдетуді сұрайды.</w:t>
            </w:r>
          </w:p>
          <w:p w14:paraId="614B9A26" w14:textId="77777777" w:rsidR="00B6149A" w:rsidRPr="008B781C" w:rsidRDefault="00B6149A" w:rsidP="009D65F1">
            <w:pPr>
              <w:pStyle w:val="TableParagraph"/>
              <w:spacing w:line="223" w:lineRule="exact"/>
              <w:ind w:left="107"/>
            </w:pPr>
            <w:r w:rsidRPr="008B781C">
              <w:t>Сондай - ақ, клиент күдікті анықтаудың ішкі талаптары мен критерийлері қандай</w:t>
            </w:r>
          </w:p>
          <w:p w14:paraId="578AB4A5" w14:textId="2C659134" w:rsidR="00B6149A" w:rsidRPr="008B781C" w:rsidRDefault="00B6149A" w:rsidP="009D65F1">
            <w:pPr>
              <w:pStyle w:val="TableParagraph"/>
              <w:spacing w:line="223" w:lineRule="exact"/>
              <w:ind w:left="107"/>
              <w:jc w:val="left"/>
            </w:pPr>
            <w:r w:rsidRPr="008B781C">
              <w:t>Операциялар; ол жүргізетін операцияның егжей-тегжейін үшінші тұлғаларға жария етпеуді сұрайды және т. б.</w:t>
            </w:r>
          </w:p>
        </w:tc>
        <w:tc>
          <w:tcPr>
            <w:tcW w:w="1701" w:type="dxa"/>
            <w:vMerge/>
          </w:tcPr>
          <w:p w14:paraId="7F410FE7" w14:textId="1DA2DCF8" w:rsidR="00B6149A" w:rsidRPr="008B781C" w:rsidRDefault="00B6149A">
            <w:pPr>
              <w:pStyle w:val="TableParagraph"/>
              <w:spacing w:line="223" w:lineRule="exact"/>
              <w:ind w:left="107"/>
              <w:jc w:val="left"/>
            </w:pPr>
          </w:p>
        </w:tc>
      </w:tr>
      <w:tr w:rsidR="00B6149A" w:rsidRPr="008B781C" w14:paraId="50CBBCB7" w14:textId="77777777" w:rsidTr="00EE39EF">
        <w:trPr>
          <w:trHeight w:val="53"/>
        </w:trPr>
        <w:tc>
          <w:tcPr>
            <w:tcW w:w="426" w:type="dxa"/>
            <w:vMerge/>
            <w:tcBorders>
              <w:top w:val="nil"/>
            </w:tcBorders>
          </w:tcPr>
          <w:p w14:paraId="318EF1B3" w14:textId="77777777" w:rsidR="00B6149A" w:rsidRPr="008B781C" w:rsidRDefault="00B6149A">
            <w:pPr>
              <w:rPr>
                <w:sz w:val="2"/>
                <w:szCs w:val="2"/>
              </w:rPr>
            </w:pPr>
          </w:p>
        </w:tc>
        <w:tc>
          <w:tcPr>
            <w:tcW w:w="3969" w:type="dxa"/>
            <w:tcBorders>
              <w:top w:val="nil"/>
            </w:tcBorders>
          </w:tcPr>
          <w:p w14:paraId="53DB33DF" w14:textId="77777777" w:rsidR="00B6149A" w:rsidRPr="008B781C" w:rsidRDefault="00B6149A">
            <w:pPr>
              <w:pStyle w:val="TableParagraph"/>
              <w:ind w:left="0"/>
              <w:jc w:val="left"/>
              <w:rPr>
                <w:sz w:val="18"/>
              </w:rPr>
            </w:pPr>
          </w:p>
        </w:tc>
        <w:tc>
          <w:tcPr>
            <w:tcW w:w="4961" w:type="dxa"/>
            <w:tcBorders>
              <w:top w:val="nil"/>
            </w:tcBorders>
          </w:tcPr>
          <w:p w14:paraId="1B61D5AB" w14:textId="77777777" w:rsidR="00B6149A" w:rsidRPr="008B781C" w:rsidRDefault="00B6149A">
            <w:pPr>
              <w:pStyle w:val="TableParagraph"/>
              <w:ind w:left="0"/>
              <w:jc w:val="left"/>
              <w:rPr>
                <w:sz w:val="18"/>
              </w:rPr>
            </w:pPr>
          </w:p>
        </w:tc>
        <w:tc>
          <w:tcPr>
            <w:tcW w:w="1701" w:type="dxa"/>
            <w:vMerge/>
          </w:tcPr>
          <w:p w14:paraId="134ECAEE" w14:textId="0C03D530" w:rsidR="00B6149A" w:rsidRPr="008B781C" w:rsidRDefault="00B6149A">
            <w:pPr>
              <w:pStyle w:val="TableParagraph"/>
              <w:spacing w:line="234" w:lineRule="exact"/>
              <w:ind w:left="107"/>
              <w:jc w:val="left"/>
            </w:pPr>
          </w:p>
        </w:tc>
      </w:tr>
      <w:tr w:rsidR="00B6149A" w:rsidRPr="008B781C" w14:paraId="273FF067" w14:textId="77777777" w:rsidTr="00EE39EF">
        <w:trPr>
          <w:trHeight w:val="1773"/>
        </w:trPr>
        <w:tc>
          <w:tcPr>
            <w:tcW w:w="426" w:type="dxa"/>
          </w:tcPr>
          <w:p w14:paraId="10BEA704" w14:textId="77777777" w:rsidR="00B6149A" w:rsidRPr="008B781C" w:rsidRDefault="00B6149A">
            <w:pPr>
              <w:pStyle w:val="TableParagraph"/>
              <w:spacing w:line="243" w:lineRule="exact"/>
              <w:ind w:left="107"/>
              <w:jc w:val="left"/>
            </w:pPr>
            <w:r w:rsidRPr="008B781C">
              <w:t>3</w:t>
            </w:r>
          </w:p>
        </w:tc>
        <w:tc>
          <w:tcPr>
            <w:tcW w:w="3969" w:type="dxa"/>
          </w:tcPr>
          <w:p w14:paraId="7D1A0291" w14:textId="0F75A744" w:rsidR="00B6149A" w:rsidRPr="008B781C" w:rsidRDefault="00B6149A">
            <w:pPr>
              <w:pStyle w:val="TableParagraph"/>
              <w:ind w:left="107" w:right="153" w:firstLine="33"/>
              <w:jc w:val="left"/>
            </w:pPr>
            <w:r w:rsidRPr="008B781C">
              <w:t>Клиентпен үшінші тұлғаның басшылық етуімен және/немесе ТҚЖ туралы шартты/білім беру жинақтау шартын жасау кезінде қатысушы тұлғамен</w:t>
            </w:r>
          </w:p>
          <w:p w14:paraId="69E164C4" w14:textId="77777777" w:rsidR="00B6149A" w:rsidRPr="008B781C" w:rsidRDefault="00B6149A">
            <w:pPr>
              <w:pStyle w:val="TableParagraph"/>
              <w:spacing w:line="252" w:lineRule="exact"/>
              <w:ind w:left="107" w:right="666" w:firstLine="33"/>
              <w:jc w:val="left"/>
            </w:pPr>
            <w:r w:rsidRPr="008B781C">
              <w:t>ТҚЖ туралы шартын жасау</w:t>
            </w:r>
          </w:p>
        </w:tc>
        <w:tc>
          <w:tcPr>
            <w:tcW w:w="4961" w:type="dxa"/>
          </w:tcPr>
          <w:p w14:paraId="06E3A938" w14:textId="24280317" w:rsidR="00B6149A" w:rsidRPr="008B781C" w:rsidRDefault="00B6149A">
            <w:pPr>
              <w:pStyle w:val="TableParagraph"/>
              <w:ind w:left="107" w:right="96" w:firstLine="16"/>
            </w:pPr>
            <w:r w:rsidRPr="008B781C">
              <w:t>Клиентпен ТҚЖ туралы шартты/білім беру жинақтау шартын жасау кезінде клиенттің әрекетін басқарушы үшінші тұлғалардың қатысуы (туысы емес болуы мүмкін).</w:t>
            </w:r>
          </w:p>
        </w:tc>
        <w:tc>
          <w:tcPr>
            <w:tcW w:w="1701" w:type="dxa"/>
            <w:vMerge/>
          </w:tcPr>
          <w:p w14:paraId="66DF800A" w14:textId="0A1643AB" w:rsidR="00B6149A" w:rsidRPr="008B781C" w:rsidRDefault="00B6149A">
            <w:pPr>
              <w:pStyle w:val="TableParagraph"/>
              <w:ind w:left="107" w:right="124"/>
              <w:jc w:val="left"/>
            </w:pPr>
          </w:p>
        </w:tc>
      </w:tr>
      <w:tr w:rsidR="00B6149A" w:rsidRPr="008B781C" w14:paraId="686C4453" w14:textId="77777777" w:rsidTr="00F80596">
        <w:trPr>
          <w:trHeight w:val="2781"/>
        </w:trPr>
        <w:tc>
          <w:tcPr>
            <w:tcW w:w="426" w:type="dxa"/>
          </w:tcPr>
          <w:p w14:paraId="5AF6610E" w14:textId="77777777" w:rsidR="00B6149A" w:rsidRPr="008B781C" w:rsidRDefault="00B6149A">
            <w:pPr>
              <w:pStyle w:val="TableParagraph"/>
              <w:spacing w:line="241" w:lineRule="exact"/>
              <w:ind w:left="107"/>
              <w:jc w:val="left"/>
            </w:pPr>
            <w:r w:rsidRPr="008B781C">
              <w:t>4</w:t>
            </w:r>
          </w:p>
        </w:tc>
        <w:tc>
          <w:tcPr>
            <w:tcW w:w="3969" w:type="dxa"/>
          </w:tcPr>
          <w:p w14:paraId="38F6346C" w14:textId="43181F4D" w:rsidR="00B6149A" w:rsidRPr="008B781C" w:rsidRDefault="00B6149A">
            <w:pPr>
              <w:pStyle w:val="TableParagraph"/>
              <w:ind w:left="107" w:right="322" w:firstLine="33"/>
              <w:jc w:val="left"/>
            </w:pPr>
            <w:r w:rsidRPr="008B781C">
              <w:t>ТҚЖ туралы шартты /білім беру жинақтау шартын жасау кезінде клиент жалған ақпарат беруі әсерінен толқу байқалады.</w:t>
            </w:r>
          </w:p>
        </w:tc>
        <w:tc>
          <w:tcPr>
            <w:tcW w:w="4961" w:type="dxa"/>
          </w:tcPr>
          <w:p w14:paraId="5845E102" w14:textId="77777777" w:rsidR="00B6149A" w:rsidRPr="008B781C" w:rsidRDefault="00B6149A">
            <w:pPr>
              <w:pStyle w:val="TableParagraph"/>
              <w:ind w:left="107" w:right="95" w:firstLine="16"/>
            </w:pPr>
            <w:r w:rsidRPr="008B781C">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0BD5F866" w14:textId="77777777" w:rsidR="00B6149A" w:rsidRPr="008B781C" w:rsidRDefault="00B6149A">
            <w:pPr>
              <w:pStyle w:val="TableParagraph"/>
              <w:spacing w:line="244" w:lineRule="exact"/>
              <w:ind w:left="107"/>
              <w:jc w:val="left"/>
            </w:pPr>
            <w:r w:rsidRPr="008B781C">
              <w:t>берілді.</w:t>
            </w:r>
          </w:p>
        </w:tc>
        <w:tc>
          <w:tcPr>
            <w:tcW w:w="1701" w:type="dxa"/>
            <w:vMerge/>
          </w:tcPr>
          <w:p w14:paraId="2AA71F66" w14:textId="77777777" w:rsidR="00B6149A" w:rsidRPr="008B781C" w:rsidRDefault="00B6149A">
            <w:pPr>
              <w:rPr>
                <w:sz w:val="2"/>
                <w:szCs w:val="2"/>
              </w:rPr>
            </w:pPr>
          </w:p>
        </w:tc>
      </w:tr>
      <w:tr w:rsidR="00B6149A" w:rsidRPr="008B781C" w14:paraId="583B5FED" w14:textId="77777777" w:rsidTr="00F80596">
        <w:trPr>
          <w:trHeight w:val="3035"/>
        </w:trPr>
        <w:tc>
          <w:tcPr>
            <w:tcW w:w="426" w:type="dxa"/>
          </w:tcPr>
          <w:p w14:paraId="1C860DCE" w14:textId="77777777" w:rsidR="00B6149A" w:rsidRPr="008B781C" w:rsidRDefault="00B6149A">
            <w:pPr>
              <w:pStyle w:val="TableParagraph"/>
              <w:spacing w:line="241" w:lineRule="exact"/>
              <w:ind w:left="107"/>
              <w:jc w:val="left"/>
            </w:pPr>
            <w:r w:rsidRPr="008B781C">
              <w:t>5</w:t>
            </w:r>
          </w:p>
        </w:tc>
        <w:tc>
          <w:tcPr>
            <w:tcW w:w="3969" w:type="dxa"/>
          </w:tcPr>
          <w:p w14:paraId="5DCC4FA8" w14:textId="77777777" w:rsidR="00B6149A" w:rsidRPr="008B781C" w:rsidRDefault="00B6149A">
            <w:pPr>
              <w:pStyle w:val="TableParagraph"/>
              <w:ind w:left="107" w:right="153" w:firstLine="33"/>
              <w:jc w:val="left"/>
            </w:pPr>
            <w:r w:rsidRPr="008B781C">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961" w:type="dxa"/>
          </w:tcPr>
          <w:p w14:paraId="0218C63D" w14:textId="6EF2A76A" w:rsidR="00B6149A" w:rsidRPr="008B781C" w:rsidRDefault="00B6149A">
            <w:pPr>
              <w:pStyle w:val="TableParagraph"/>
              <w:ind w:left="107" w:right="163" w:firstLine="16"/>
              <w:jc w:val="left"/>
            </w:pPr>
            <w:r w:rsidRPr="008B781C">
              <w:t>Клиент ақшалай сыйақы, банк операцияларын жүргізгені үшін жауап қызметтерін ұсынады. Бұл ретте клиент жүзеге асыратын мәмілелер үшін ұсынылатын құжаттарда сәйкессіздіктер болады.</w:t>
            </w:r>
          </w:p>
        </w:tc>
        <w:tc>
          <w:tcPr>
            <w:tcW w:w="1701" w:type="dxa"/>
            <w:vMerge/>
          </w:tcPr>
          <w:p w14:paraId="0B79BC59" w14:textId="77777777" w:rsidR="00B6149A" w:rsidRPr="008B781C" w:rsidRDefault="00B6149A">
            <w:pPr>
              <w:rPr>
                <w:sz w:val="2"/>
                <w:szCs w:val="2"/>
              </w:rPr>
            </w:pPr>
          </w:p>
        </w:tc>
      </w:tr>
      <w:tr w:rsidR="00B6149A" w:rsidRPr="008B781C" w14:paraId="3E05A930" w14:textId="77777777" w:rsidTr="00F80596">
        <w:trPr>
          <w:trHeight w:val="2025"/>
        </w:trPr>
        <w:tc>
          <w:tcPr>
            <w:tcW w:w="426" w:type="dxa"/>
          </w:tcPr>
          <w:p w14:paraId="78DBDD67" w14:textId="77777777" w:rsidR="00B6149A" w:rsidRPr="008B781C" w:rsidRDefault="00B6149A">
            <w:pPr>
              <w:pStyle w:val="TableParagraph"/>
              <w:spacing w:line="241" w:lineRule="exact"/>
              <w:ind w:left="107"/>
              <w:jc w:val="left"/>
            </w:pPr>
            <w:r w:rsidRPr="008B781C">
              <w:t>6</w:t>
            </w:r>
          </w:p>
        </w:tc>
        <w:tc>
          <w:tcPr>
            <w:tcW w:w="3969" w:type="dxa"/>
          </w:tcPr>
          <w:p w14:paraId="25C9B2ED" w14:textId="45613870" w:rsidR="00B6149A" w:rsidRPr="008B781C" w:rsidRDefault="00B6149A">
            <w:pPr>
              <w:pStyle w:val="TableParagraph"/>
              <w:ind w:left="107" w:right="186" w:firstLine="33"/>
              <w:jc w:val="left"/>
            </w:pPr>
            <w:r w:rsidRPr="008B781C">
              <w:t>ТҚЖ туралы шартты/білім беру жинақтау шартын жүзеге асырушы тұлғаның сыртқы жағымсыз түрі (түрінің үй-күйі жоқ кезбе белгісі, нашақорлық және (немесе) маскүнемдік белгілер)</w:t>
            </w:r>
          </w:p>
        </w:tc>
        <w:tc>
          <w:tcPr>
            <w:tcW w:w="4961" w:type="dxa"/>
          </w:tcPr>
          <w:p w14:paraId="45E20756" w14:textId="77777777" w:rsidR="00B6149A" w:rsidRPr="008B781C" w:rsidRDefault="00B6149A">
            <w:pPr>
              <w:pStyle w:val="TableParagraph"/>
              <w:ind w:left="107" w:right="97" w:firstLine="16"/>
            </w:pPr>
            <w:r w:rsidRPr="008B781C">
              <w:t>Клиент үй-күйі жоқ кезбе белгісіне, нашақорлық және (немесе) маскүнемдік белгілеріне ие (жағымсыз иіс, лас киім).</w:t>
            </w:r>
          </w:p>
        </w:tc>
        <w:tc>
          <w:tcPr>
            <w:tcW w:w="1701" w:type="dxa"/>
            <w:vMerge/>
          </w:tcPr>
          <w:p w14:paraId="0B4054E6" w14:textId="77777777" w:rsidR="00B6149A" w:rsidRPr="008B781C" w:rsidRDefault="00B6149A">
            <w:pPr>
              <w:rPr>
                <w:sz w:val="2"/>
                <w:szCs w:val="2"/>
              </w:rPr>
            </w:pPr>
          </w:p>
        </w:tc>
      </w:tr>
      <w:tr w:rsidR="00B6149A" w:rsidRPr="008B781C" w14:paraId="2AB9642F" w14:textId="77777777" w:rsidTr="00F80596">
        <w:trPr>
          <w:trHeight w:val="2781"/>
        </w:trPr>
        <w:tc>
          <w:tcPr>
            <w:tcW w:w="426" w:type="dxa"/>
          </w:tcPr>
          <w:p w14:paraId="7A3861AA" w14:textId="77777777" w:rsidR="00B6149A" w:rsidRPr="008B781C" w:rsidRDefault="00B6149A">
            <w:pPr>
              <w:pStyle w:val="TableParagraph"/>
              <w:spacing w:line="241" w:lineRule="exact"/>
              <w:ind w:left="107"/>
              <w:jc w:val="left"/>
            </w:pPr>
            <w:r w:rsidRPr="008B781C">
              <w:t>7</w:t>
            </w:r>
          </w:p>
        </w:tc>
        <w:tc>
          <w:tcPr>
            <w:tcW w:w="3969" w:type="dxa"/>
          </w:tcPr>
          <w:p w14:paraId="60079EAF" w14:textId="77777777" w:rsidR="00B6149A" w:rsidRPr="008B781C" w:rsidRDefault="00B6149A">
            <w:pPr>
              <w:pStyle w:val="TableParagraph"/>
              <w:tabs>
                <w:tab w:val="left" w:pos="1282"/>
              </w:tabs>
              <w:ind w:left="107" w:right="96" w:firstLine="33"/>
            </w:pPr>
            <w:r w:rsidRPr="008B781C">
              <w:t xml:space="preserve">Клиент (клиенттің </w:t>
            </w:r>
            <w:r w:rsidRPr="008B781C">
              <w:rPr>
                <w:spacing w:val="-3"/>
              </w:rPr>
              <w:t xml:space="preserve">өкілі) </w:t>
            </w:r>
            <w:r w:rsidRPr="008B781C">
              <w:t xml:space="preserve">ұсынған мәліметтердің анықтығы күмән </w:t>
            </w:r>
            <w:r w:rsidRPr="008B781C">
              <w:rPr>
                <w:spacing w:val="-3"/>
              </w:rPr>
              <w:t xml:space="preserve">тудырса </w:t>
            </w:r>
            <w:r w:rsidRPr="008B781C">
              <w:t>және тексерілмесе, клиент көрсеткен мекенжайлар және</w:t>
            </w:r>
            <w:r w:rsidRPr="008B781C">
              <w:tab/>
            </w:r>
            <w:r w:rsidRPr="008B781C">
              <w:rPr>
                <w:spacing w:val="-1"/>
              </w:rPr>
              <w:t xml:space="preserve">телефондармен </w:t>
            </w:r>
            <w:r w:rsidRPr="008B781C">
              <w:t>байланысуды жүзеге асыру мүмкін</w:t>
            </w:r>
            <w:r w:rsidRPr="008B781C">
              <w:rPr>
                <w:spacing w:val="-3"/>
              </w:rPr>
              <w:t xml:space="preserve"> </w:t>
            </w:r>
            <w:r w:rsidRPr="008B781C">
              <w:t>болмаса</w:t>
            </w:r>
          </w:p>
        </w:tc>
        <w:tc>
          <w:tcPr>
            <w:tcW w:w="4961" w:type="dxa"/>
          </w:tcPr>
          <w:p w14:paraId="1F5F7705" w14:textId="77777777" w:rsidR="00B6149A" w:rsidRPr="008B781C" w:rsidRDefault="00B6149A">
            <w:pPr>
              <w:pStyle w:val="TableParagraph"/>
              <w:ind w:left="107" w:right="95" w:firstLine="33"/>
            </w:pPr>
            <w:r w:rsidRPr="008B781C">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14:paraId="2C65AD52" w14:textId="77777777" w:rsidR="00B6149A" w:rsidRPr="008B781C" w:rsidRDefault="00B6149A">
            <w:pPr>
              <w:pStyle w:val="TableParagraph"/>
              <w:spacing w:line="244" w:lineRule="exact"/>
              <w:ind w:left="107"/>
            </w:pPr>
            <w:r w:rsidRPr="008B781C">
              <w:t>мүмкін болмаса.</w:t>
            </w:r>
          </w:p>
        </w:tc>
        <w:tc>
          <w:tcPr>
            <w:tcW w:w="1701" w:type="dxa"/>
            <w:vMerge/>
          </w:tcPr>
          <w:p w14:paraId="53B6E699" w14:textId="77777777" w:rsidR="00B6149A" w:rsidRPr="008B781C" w:rsidRDefault="00B6149A">
            <w:pPr>
              <w:rPr>
                <w:sz w:val="2"/>
                <w:szCs w:val="2"/>
              </w:rPr>
            </w:pPr>
          </w:p>
        </w:tc>
      </w:tr>
      <w:tr w:rsidR="00B6149A" w:rsidRPr="008B781C" w14:paraId="1567FE39" w14:textId="77777777" w:rsidTr="00F80596">
        <w:trPr>
          <w:trHeight w:val="1267"/>
        </w:trPr>
        <w:tc>
          <w:tcPr>
            <w:tcW w:w="426" w:type="dxa"/>
          </w:tcPr>
          <w:p w14:paraId="2545286E" w14:textId="77777777" w:rsidR="00B6149A" w:rsidRPr="008B781C" w:rsidRDefault="00B6149A">
            <w:pPr>
              <w:pStyle w:val="TableParagraph"/>
              <w:spacing w:line="241" w:lineRule="exact"/>
              <w:ind w:left="107"/>
              <w:jc w:val="left"/>
            </w:pPr>
            <w:r w:rsidRPr="008B781C">
              <w:lastRenderedPageBreak/>
              <w:t>8</w:t>
            </w:r>
          </w:p>
        </w:tc>
        <w:tc>
          <w:tcPr>
            <w:tcW w:w="3969" w:type="dxa"/>
          </w:tcPr>
          <w:p w14:paraId="692CD721" w14:textId="4061BD85" w:rsidR="00B6149A" w:rsidRPr="008B781C" w:rsidRDefault="00B6149A">
            <w:pPr>
              <w:pStyle w:val="TableParagraph"/>
              <w:ind w:left="107" w:right="111" w:firstLine="33"/>
              <w:jc w:val="left"/>
            </w:pPr>
            <w:r w:rsidRPr="008B781C">
              <w:t>Сәйкестендіру кезінде ШЖЛТ (Шетелдік жария лауазымды тұлға)</w:t>
            </w:r>
          </w:p>
          <w:p w14:paraId="7845FEA7" w14:textId="77777777" w:rsidR="00B6149A" w:rsidRPr="008B781C" w:rsidRDefault="00B6149A">
            <w:pPr>
              <w:pStyle w:val="TableParagraph"/>
              <w:spacing w:line="252" w:lineRule="exact"/>
              <w:ind w:left="107" w:right="713"/>
              <w:jc w:val="left"/>
            </w:pPr>
            <w:r w:rsidRPr="008B781C">
              <w:t>мәртебесін жасыруға әрекеттенуі</w:t>
            </w:r>
          </w:p>
        </w:tc>
        <w:tc>
          <w:tcPr>
            <w:tcW w:w="4961" w:type="dxa"/>
          </w:tcPr>
          <w:p w14:paraId="30473B90" w14:textId="68689ED6" w:rsidR="00B6149A" w:rsidRPr="008B781C" w:rsidRDefault="00B6149A" w:rsidP="008C6D6D">
            <w:pPr>
              <w:pStyle w:val="TableParagraph"/>
              <w:ind w:left="107" w:right="95" w:firstLine="16"/>
            </w:pPr>
            <w:r w:rsidRPr="008B781C">
              <w:t>Клиент сауалнаманы толтыру кезінде ШЖЛТ мәртебесін көрсетпейді, басқа елдің</w:t>
            </w:r>
            <w:r w:rsidRPr="008B781C">
              <w:rPr>
                <w:spacing w:val="-20"/>
              </w:rPr>
              <w:t xml:space="preserve"> </w:t>
            </w:r>
            <w:r w:rsidRPr="008B781C">
              <w:t>резиденті мәртебесін</w:t>
            </w:r>
            <w:r w:rsidRPr="008B781C">
              <w:rPr>
                <w:spacing w:val="-3"/>
              </w:rPr>
              <w:t xml:space="preserve"> </w:t>
            </w:r>
            <w:r w:rsidRPr="008B781C">
              <w:t>жасырады.</w:t>
            </w:r>
          </w:p>
        </w:tc>
        <w:tc>
          <w:tcPr>
            <w:tcW w:w="1701" w:type="dxa"/>
            <w:vMerge/>
          </w:tcPr>
          <w:p w14:paraId="37C4D68F" w14:textId="77777777" w:rsidR="00B6149A" w:rsidRPr="008B781C" w:rsidRDefault="00B6149A">
            <w:pPr>
              <w:rPr>
                <w:sz w:val="2"/>
                <w:szCs w:val="2"/>
              </w:rPr>
            </w:pPr>
          </w:p>
        </w:tc>
      </w:tr>
      <w:tr w:rsidR="00B6149A" w:rsidRPr="008B781C" w14:paraId="339F9786" w14:textId="77777777" w:rsidTr="00F80596">
        <w:trPr>
          <w:trHeight w:val="758"/>
        </w:trPr>
        <w:tc>
          <w:tcPr>
            <w:tcW w:w="426" w:type="dxa"/>
          </w:tcPr>
          <w:p w14:paraId="5190951E" w14:textId="77777777" w:rsidR="00B6149A" w:rsidRPr="008B781C" w:rsidRDefault="00B6149A">
            <w:pPr>
              <w:pStyle w:val="TableParagraph"/>
              <w:spacing w:line="241" w:lineRule="exact"/>
              <w:ind w:left="107"/>
              <w:jc w:val="left"/>
            </w:pPr>
            <w:r w:rsidRPr="008B781C">
              <w:t>9</w:t>
            </w:r>
          </w:p>
        </w:tc>
        <w:tc>
          <w:tcPr>
            <w:tcW w:w="3969" w:type="dxa"/>
          </w:tcPr>
          <w:p w14:paraId="761D8410" w14:textId="76A58105" w:rsidR="00B6149A" w:rsidRPr="008B781C" w:rsidRDefault="00B6149A" w:rsidP="00EE39EF">
            <w:pPr>
              <w:pStyle w:val="TableParagraph"/>
              <w:ind w:left="107" w:right="638" w:firstLine="33"/>
            </w:pPr>
            <w:r w:rsidRPr="008B781C">
              <w:t>Күмәнді операциялар жасауға әрекеттенуге</w:t>
            </w:r>
            <w:r w:rsidRPr="00EE39EF">
              <w:t xml:space="preserve"> </w:t>
            </w:r>
            <w:r w:rsidRPr="008B781C">
              <w:t>қатысты Кеңесшіде заңсыз</w:t>
            </w:r>
            <w:r w:rsidRPr="00EE39EF">
              <w:t xml:space="preserve"> жолмен табылған табысты заңдастыруға (жылыстатуға) бағытталған операциялар туралы күдік пайда болады</w:t>
            </w:r>
          </w:p>
        </w:tc>
        <w:tc>
          <w:tcPr>
            <w:tcW w:w="4961" w:type="dxa"/>
          </w:tcPr>
          <w:p w14:paraId="3BDD439D" w14:textId="687C2D32" w:rsidR="00B6149A" w:rsidRPr="008B781C" w:rsidRDefault="00B6149A" w:rsidP="00EE39EF">
            <w:pPr>
              <w:pStyle w:val="TableParagraph"/>
              <w:ind w:left="107" w:right="91"/>
            </w:pPr>
            <w:r w:rsidRPr="008B781C">
              <w:t xml:space="preserve">ТҚЖ туралы шартты/білім беру жинақтау шартын жасауға </w:t>
            </w:r>
            <w:r w:rsidRPr="008B781C">
              <w:rPr>
                <w:spacing w:val="-3"/>
              </w:rPr>
              <w:t xml:space="preserve">әрекеттену </w:t>
            </w:r>
            <w:r w:rsidRPr="008B781C">
              <w:t xml:space="preserve">кезінде  кеңесшінің  ЗТЖ/ЛҚ  туралы  </w:t>
            </w:r>
            <w:r w:rsidRPr="008B781C">
              <w:rPr>
                <w:spacing w:val="14"/>
              </w:rPr>
              <w:t xml:space="preserve"> </w:t>
            </w:r>
            <w:r w:rsidRPr="008B781C">
              <w:t>заңды</w:t>
            </w:r>
            <w:r w:rsidRPr="00EE39EF">
              <w:t xml:space="preserve"> </w:t>
            </w:r>
            <w:r w:rsidRPr="008B781C">
              <w:t>бұзу деректері  бойынша  күмән  пайда</w:t>
            </w:r>
            <w:r w:rsidRPr="008B781C">
              <w:rPr>
                <w:spacing w:val="-6"/>
              </w:rPr>
              <w:t xml:space="preserve"> </w:t>
            </w:r>
            <w:r w:rsidRPr="008B781C">
              <w:t>болса,</w:t>
            </w:r>
            <w:r w:rsidRPr="00EE39EF">
              <w:t xml:space="preserve">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701" w:type="dxa"/>
            <w:vMerge/>
          </w:tcPr>
          <w:p w14:paraId="3277A91D" w14:textId="77777777" w:rsidR="00B6149A" w:rsidRPr="008B781C" w:rsidRDefault="00B6149A">
            <w:pPr>
              <w:rPr>
                <w:sz w:val="2"/>
                <w:szCs w:val="2"/>
              </w:rPr>
            </w:pPr>
          </w:p>
        </w:tc>
      </w:tr>
      <w:tr w:rsidR="00B6149A" w:rsidRPr="008B781C" w14:paraId="66FBA0D5" w14:textId="77777777" w:rsidTr="00F80596">
        <w:trPr>
          <w:trHeight w:val="2022"/>
        </w:trPr>
        <w:tc>
          <w:tcPr>
            <w:tcW w:w="426" w:type="dxa"/>
          </w:tcPr>
          <w:p w14:paraId="7E3BC38B" w14:textId="77777777" w:rsidR="00B6149A" w:rsidRPr="008B781C" w:rsidRDefault="00B6149A">
            <w:pPr>
              <w:pStyle w:val="TableParagraph"/>
              <w:spacing w:line="241" w:lineRule="exact"/>
              <w:ind w:left="107"/>
              <w:jc w:val="left"/>
            </w:pPr>
            <w:r w:rsidRPr="008B781C">
              <w:t>10</w:t>
            </w:r>
          </w:p>
        </w:tc>
        <w:tc>
          <w:tcPr>
            <w:tcW w:w="3969" w:type="dxa"/>
          </w:tcPr>
          <w:p w14:paraId="55C99751" w14:textId="77777777" w:rsidR="00B6149A" w:rsidRPr="008B781C" w:rsidRDefault="00B6149A">
            <w:pPr>
              <w:pStyle w:val="TableParagraph"/>
              <w:ind w:left="107" w:right="115" w:firstLine="33"/>
              <w:jc w:val="left"/>
            </w:pPr>
            <w:r w:rsidRPr="008B781C">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961" w:type="dxa"/>
          </w:tcPr>
          <w:p w14:paraId="31BEE6F4" w14:textId="77777777" w:rsidR="00B6149A" w:rsidRPr="008B781C" w:rsidRDefault="00B6149A">
            <w:pPr>
              <w:pStyle w:val="TableParagraph"/>
              <w:ind w:left="107" w:right="328" w:firstLine="16"/>
              <w:jc w:val="left"/>
            </w:pPr>
            <w:r w:rsidRPr="008B781C">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701" w:type="dxa"/>
            <w:vMerge/>
          </w:tcPr>
          <w:p w14:paraId="03AEE108" w14:textId="77777777" w:rsidR="00B6149A" w:rsidRPr="008B781C" w:rsidRDefault="00B6149A">
            <w:pPr>
              <w:rPr>
                <w:sz w:val="2"/>
                <w:szCs w:val="2"/>
              </w:rPr>
            </w:pPr>
          </w:p>
        </w:tc>
      </w:tr>
      <w:tr w:rsidR="00B6149A" w:rsidRPr="000C3662" w14:paraId="72E2AFEE" w14:textId="77777777" w:rsidTr="00F80596">
        <w:trPr>
          <w:trHeight w:val="3290"/>
        </w:trPr>
        <w:tc>
          <w:tcPr>
            <w:tcW w:w="426" w:type="dxa"/>
          </w:tcPr>
          <w:p w14:paraId="5E55FCAB" w14:textId="77777777" w:rsidR="00B6149A" w:rsidRPr="008B781C" w:rsidRDefault="00B6149A">
            <w:pPr>
              <w:pStyle w:val="TableParagraph"/>
              <w:spacing w:line="241" w:lineRule="exact"/>
              <w:ind w:left="107"/>
              <w:jc w:val="left"/>
            </w:pPr>
            <w:r w:rsidRPr="008B781C">
              <w:t>11</w:t>
            </w:r>
          </w:p>
        </w:tc>
        <w:tc>
          <w:tcPr>
            <w:tcW w:w="3969" w:type="dxa"/>
          </w:tcPr>
          <w:p w14:paraId="23CB1E8A" w14:textId="77777777" w:rsidR="00B6149A" w:rsidRPr="008B781C" w:rsidRDefault="00B6149A">
            <w:pPr>
              <w:pStyle w:val="TableParagraph"/>
              <w:ind w:left="107" w:right="149" w:firstLine="33"/>
              <w:jc w:val="left"/>
            </w:pPr>
            <w:r w:rsidRPr="008B781C">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961" w:type="dxa"/>
          </w:tcPr>
          <w:p w14:paraId="425F559F" w14:textId="77777777" w:rsidR="00B6149A" w:rsidRPr="000C3662" w:rsidRDefault="00B6149A">
            <w:pPr>
              <w:pStyle w:val="TableParagraph"/>
              <w:ind w:left="107" w:right="328" w:firstLine="16"/>
              <w:jc w:val="left"/>
            </w:pPr>
            <w:r w:rsidRPr="008B781C">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14:paraId="5E648529" w14:textId="77777777" w:rsidR="00B6149A" w:rsidRPr="000C3662" w:rsidRDefault="00B6149A">
            <w:pPr>
              <w:pStyle w:val="TableParagraph"/>
              <w:ind w:left="0"/>
              <w:jc w:val="left"/>
              <w:rPr>
                <w:b/>
                <w:sz w:val="21"/>
              </w:rPr>
            </w:pPr>
          </w:p>
          <w:p w14:paraId="504E1790" w14:textId="24B4DDDF" w:rsidR="00B6149A" w:rsidRPr="000C3662" w:rsidRDefault="00B6149A">
            <w:pPr>
              <w:pStyle w:val="TableParagraph"/>
              <w:spacing w:before="5" w:line="252" w:lineRule="exact"/>
              <w:ind w:left="107" w:right="683"/>
              <w:jc w:val="left"/>
            </w:pPr>
          </w:p>
        </w:tc>
        <w:tc>
          <w:tcPr>
            <w:tcW w:w="1701" w:type="dxa"/>
            <w:vMerge/>
          </w:tcPr>
          <w:p w14:paraId="5EEADB0F" w14:textId="77777777" w:rsidR="00B6149A" w:rsidRPr="000C3662" w:rsidRDefault="00B6149A">
            <w:pPr>
              <w:rPr>
                <w:sz w:val="2"/>
                <w:szCs w:val="2"/>
              </w:rPr>
            </w:pPr>
          </w:p>
        </w:tc>
      </w:tr>
    </w:tbl>
    <w:p w14:paraId="7D84235C" w14:textId="77777777" w:rsidR="009C752C" w:rsidRPr="000C3662" w:rsidRDefault="009C752C">
      <w:pPr>
        <w:rPr>
          <w:sz w:val="2"/>
          <w:szCs w:val="2"/>
        </w:rPr>
        <w:sectPr w:rsidR="009C752C" w:rsidRPr="000C3662">
          <w:pgSz w:w="11910" w:h="16840"/>
          <w:pgMar w:top="1120" w:right="60" w:bottom="300" w:left="540" w:header="0" w:footer="102" w:gutter="0"/>
          <w:cols w:space="720"/>
        </w:sectPr>
      </w:pPr>
    </w:p>
    <w:p w14:paraId="514D81D3" w14:textId="77777777" w:rsidR="009C752C" w:rsidRPr="000C3662" w:rsidRDefault="00C81F4D">
      <w:pPr>
        <w:tabs>
          <w:tab w:val="left" w:pos="7395"/>
          <w:tab w:val="left" w:pos="7645"/>
        </w:tabs>
        <w:spacing w:before="63"/>
        <w:ind w:left="934" w:right="822"/>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№3 к Стандартным стандартты  талаптарына</w:t>
      </w:r>
      <w:r w:rsidRPr="000C3662">
        <w:tab/>
      </w:r>
      <w:r w:rsidRPr="000C3662">
        <w:tab/>
        <w:t>условиям договора</w:t>
      </w:r>
      <w:r w:rsidRPr="000C3662">
        <w:rPr>
          <w:spacing w:val="10"/>
        </w:rPr>
        <w:t xml:space="preserve"> </w:t>
      </w:r>
      <w:r w:rsidRPr="000C3662">
        <w:rPr>
          <w:spacing w:val="-3"/>
        </w:rPr>
        <w:t>поручения</w:t>
      </w:r>
    </w:p>
    <w:p w14:paraId="257A49CE" w14:textId="77777777" w:rsidR="009C752C" w:rsidRPr="000C3662" w:rsidRDefault="00C81F4D">
      <w:pPr>
        <w:tabs>
          <w:tab w:val="left" w:pos="7897"/>
        </w:tabs>
        <w:ind w:left="934"/>
      </w:pPr>
      <w:r w:rsidRPr="000C3662">
        <w:t>№3</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5F6E289E" w14:textId="77777777" w:rsidR="009C752C" w:rsidRPr="000C3662" w:rsidRDefault="009C752C">
      <w:pPr>
        <w:pStyle w:val="a3"/>
        <w:spacing w:before="0"/>
        <w:ind w:left="0"/>
        <w:jc w:val="left"/>
      </w:pPr>
    </w:p>
    <w:p w14:paraId="20192BDD" w14:textId="77777777" w:rsidR="009C752C" w:rsidRPr="000C3662" w:rsidRDefault="009C752C">
      <w:pPr>
        <w:pStyle w:val="a3"/>
        <w:spacing w:before="4"/>
        <w:ind w:left="0"/>
        <w:jc w:val="left"/>
        <w:rPr>
          <w:sz w:val="20"/>
        </w:rPr>
      </w:pPr>
    </w:p>
    <w:p w14:paraId="00B4776F" w14:textId="77777777" w:rsidR="009C752C" w:rsidRPr="000C3662" w:rsidRDefault="00C81F4D" w:rsidP="003A4D96">
      <w:pPr>
        <w:ind w:left="3860" w:right="3652" w:firstLine="259"/>
        <w:jc w:val="center"/>
        <w:rPr>
          <w:b/>
        </w:rPr>
      </w:pPr>
      <w:r w:rsidRPr="000C3662">
        <w:rPr>
          <w:b/>
        </w:rPr>
        <w:t xml:space="preserve">Кодекс этики Лидеров команды АО </w:t>
      </w:r>
      <w:r w:rsidR="00E05F69" w:rsidRPr="000C3662">
        <w:rPr>
          <w:b/>
        </w:rPr>
        <w:t>"</w:t>
      </w:r>
      <w:r w:rsidR="003A4D96" w:rsidRPr="000C3662">
        <w:rPr>
          <w:b/>
          <w:lang w:val="ru-RU"/>
        </w:rPr>
        <w:t>Отбасы банк</w:t>
      </w:r>
      <w:r w:rsidR="00E05F69" w:rsidRPr="000C3662">
        <w:rPr>
          <w:b/>
        </w:rPr>
        <w:t>"</w:t>
      </w:r>
      <w:r w:rsidRPr="000C3662">
        <w:rPr>
          <w:b/>
        </w:rPr>
        <w:t>/</w:t>
      </w:r>
      <w:r w:rsidR="00E05F69" w:rsidRPr="000C3662">
        <w:rPr>
          <w:b/>
        </w:rPr>
        <w:t>"</w:t>
      </w:r>
      <w:r w:rsidR="003A4D96" w:rsidRPr="000C3662">
        <w:rPr>
          <w:b/>
          <w:lang w:val="ru-RU"/>
        </w:rPr>
        <w:t>Отбасы банк</w:t>
      </w:r>
      <w:r w:rsidR="00E05F69" w:rsidRPr="000C3662">
        <w:rPr>
          <w:b/>
        </w:rPr>
        <w:t>"</w:t>
      </w:r>
      <w:r w:rsidR="003A4D96" w:rsidRPr="000C3662">
        <w:rPr>
          <w:b/>
          <w:lang w:val="ru-RU"/>
        </w:rPr>
        <w:t xml:space="preserve"> </w:t>
      </w:r>
      <w:r w:rsidRPr="000C3662">
        <w:rPr>
          <w:b/>
        </w:rPr>
        <w:t>АҚ топ Көшбасшысының әдеп кодексі</w:t>
      </w:r>
    </w:p>
    <w:p w14:paraId="26568F01" w14:textId="77777777" w:rsidR="009C752C" w:rsidRPr="000C3662"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0C3662" w14:paraId="4447F16D" w14:textId="77777777">
        <w:trPr>
          <w:trHeight w:val="11624"/>
        </w:trPr>
        <w:tc>
          <w:tcPr>
            <w:tcW w:w="5057" w:type="dxa"/>
          </w:tcPr>
          <w:p w14:paraId="61B8DD3F" w14:textId="77777777" w:rsidR="009C752C" w:rsidRPr="000C3662" w:rsidRDefault="00C81F4D">
            <w:pPr>
              <w:pStyle w:val="TableParagraph"/>
              <w:spacing w:line="244" w:lineRule="exact"/>
              <w:ind w:left="1507"/>
              <w:jc w:val="left"/>
              <w:rPr>
                <w:b/>
              </w:rPr>
            </w:pPr>
            <w:r w:rsidRPr="000C3662">
              <w:rPr>
                <w:b/>
              </w:rPr>
              <w:t>Глава 1. Общие положения</w:t>
            </w:r>
          </w:p>
          <w:p w14:paraId="0C0CB4F6" w14:textId="77777777" w:rsidR="009C752C" w:rsidRPr="000C3662" w:rsidRDefault="009C752C">
            <w:pPr>
              <w:pStyle w:val="TableParagraph"/>
              <w:spacing w:before="7"/>
              <w:ind w:left="0"/>
              <w:jc w:val="left"/>
              <w:rPr>
                <w:b/>
                <w:sz w:val="21"/>
              </w:rPr>
            </w:pPr>
          </w:p>
          <w:p w14:paraId="5E86EEEC" w14:textId="77777777" w:rsidR="009C752C" w:rsidRPr="000C3662" w:rsidRDefault="00C81F4D" w:rsidP="007C0093">
            <w:pPr>
              <w:pStyle w:val="TableParagraph"/>
              <w:numPr>
                <w:ilvl w:val="0"/>
                <w:numId w:val="43"/>
              </w:numPr>
              <w:tabs>
                <w:tab w:val="left" w:pos="1215"/>
                <w:tab w:val="left" w:pos="3756"/>
              </w:tabs>
              <w:ind w:right="105" w:firstLine="595"/>
            </w:pPr>
            <w:r w:rsidRPr="000C3662">
              <w:t xml:space="preserve">Настоящий Кодекс Лидеров </w:t>
            </w:r>
            <w:r w:rsidR="001728C0" w:rsidRPr="000C3662">
              <w:rPr>
                <w:lang w:val="ru-RU"/>
              </w:rPr>
              <w:t xml:space="preserve">команды </w:t>
            </w:r>
            <w:r w:rsidRPr="000C3662">
              <w:t xml:space="preserve">АО </w:t>
            </w:r>
            <w:r w:rsidR="00E05F69" w:rsidRPr="000C3662">
              <w:t>"</w:t>
            </w:r>
            <w:r w:rsidR="003A4D96" w:rsidRPr="000C3662">
              <w:rPr>
                <w:lang w:val="ru-RU"/>
              </w:rPr>
              <w:t>Отбасы банк</w:t>
            </w:r>
            <w:r w:rsidR="00E05F69" w:rsidRPr="000C3662">
              <w:t>"</w:t>
            </w:r>
            <w:r w:rsidRPr="000C3662">
              <w:t xml:space="preserve"> (далее – Кодекс) разработан с целью формирования единой культуры привлечения клиентов АО </w:t>
            </w:r>
            <w:r w:rsidR="00E05F69" w:rsidRPr="000C3662">
              <w:t>"</w:t>
            </w:r>
            <w:r w:rsidR="003A4D96" w:rsidRPr="000C3662">
              <w:rPr>
                <w:lang w:val="ru-RU"/>
              </w:rPr>
              <w:t>Отбасы банк</w:t>
            </w:r>
            <w:r w:rsidR="00E05F69" w:rsidRPr="000C3662">
              <w:t>"</w:t>
            </w:r>
            <w:r w:rsidRPr="000C3662">
              <w:t xml:space="preserve"> (далее –</w:t>
            </w:r>
            <w:r w:rsidRPr="000C3662">
              <w:rPr>
                <w:spacing w:val="-24"/>
              </w:rPr>
              <w:t xml:space="preserve"> </w:t>
            </w:r>
            <w:r w:rsidRPr="000C3662">
              <w:t>Банк), общих принципов и этических норм поведения Лидеров</w:t>
            </w:r>
            <w:r w:rsidR="001728C0" w:rsidRPr="000C3662">
              <w:rPr>
                <w:lang w:val="ru-RU"/>
              </w:rPr>
              <w:t xml:space="preserve"> команды</w:t>
            </w:r>
            <w:r w:rsidRPr="000C3662">
              <w:t>,</w:t>
            </w:r>
            <w:r w:rsidRPr="000C3662">
              <w:tab/>
            </w:r>
            <w:r w:rsidRPr="000C3662">
              <w:rPr>
                <w:spacing w:val="-3"/>
              </w:rPr>
              <w:t xml:space="preserve">определения </w:t>
            </w:r>
            <w:r w:rsidRPr="000C3662">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sidRPr="000C3662">
              <w:rPr>
                <w:lang w:val="ru-RU"/>
              </w:rPr>
              <w:t xml:space="preserve"> команд</w:t>
            </w:r>
            <w:r w:rsidRPr="000C3662">
              <w:t>, и является обязательным для соблюдения Консультантами</w:t>
            </w:r>
            <w:r w:rsidRPr="000C3662">
              <w:rPr>
                <w:spacing w:val="-2"/>
              </w:rPr>
              <w:t xml:space="preserve"> </w:t>
            </w:r>
            <w:r w:rsidRPr="000C3662">
              <w:t>Банка.</w:t>
            </w:r>
          </w:p>
          <w:p w14:paraId="7988BE5B" w14:textId="77777777" w:rsidR="009C752C" w:rsidRPr="000C3662" w:rsidRDefault="00C81F4D" w:rsidP="007C0093">
            <w:pPr>
              <w:pStyle w:val="TableParagraph"/>
              <w:numPr>
                <w:ilvl w:val="0"/>
                <w:numId w:val="43"/>
              </w:numPr>
              <w:tabs>
                <w:tab w:val="left" w:pos="1081"/>
              </w:tabs>
              <w:ind w:right="105" w:firstLine="595"/>
            </w:pPr>
            <w:r w:rsidRPr="000C3662">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sidRPr="000C3662">
              <w:rPr>
                <w:lang w:val="ru-RU"/>
              </w:rPr>
              <w:t xml:space="preserve"> команд</w:t>
            </w:r>
            <w:r w:rsidRPr="000C3662">
              <w:t>.</w:t>
            </w:r>
          </w:p>
          <w:p w14:paraId="0DFB951C" w14:textId="77777777" w:rsidR="009C752C" w:rsidRPr="000C3662" w:rsidRDefault="009C752C">
            <w:pPr>
              <w:pStyle w:val="TableParagraph"/>
              <w:spacing w:before="5"/>
              <w:ind w:left="0"/>
              <w:jc w:val="left"/>
              <w:rPr>
                <w:b/>
              </w:rPr>
            </w:pPr>
          </w:p>
          <w:p w14:paraId="079403F4" w14:textId="77777777" w:rsidR="009C752C" w:rsidRPr="000C3662" w:rsidRDefault="00C81F4D">
            <w:pPr>
              <w:pStyle w:val="TableParagraph"/>
              <w:ind w:left="317" w:right="222" w:firstLine="851"/>
              <w:jc w:val="left"/>
              <w:rPr>
                <w:b/>
                <w:lang w:val="ru-RU"/>
              </w:rPr>
            </w:pPr>
            <w:r w:rsidRPr="000C3662">
              <w:rPr>
                <w:b/>
              </w:rPr>
              <w:t>Глава 2. Взаимоотношения между Консультантами/Лидерами</w:t>
            </w:r>
            <w:r w:rsidR="001728C0" w:rsidRPr="000C3662">
              <w:rPr>
                <w:b/>
                <w:lang w:val="ru-RU"/>
              </w:rPr>
              <w:t xml:space="preserve"> команд</w:t>
            </w:r>
          </w:p>
          <w:p w14:paraId="546864A2" w14:textId="77777777" w:rsidR="009C752C" w:rsidRPr="000C3662" w:rsidRDefault="009C752C">
            <w:pPr>
              <w:pStyle w:val="TableParagraph"/>
              <w:spacing w:before="6"/>
              <w:ind w:left="0"/>
              <w:jc w:val="left"/>
              <w:rPr>
                <w:b/>
                <w:sz w:val="21"/>
              </w:rPr>
            </w:pPr>
          </w:p>
          <w:p w14:paraId="43E96F25" w14:textId="77777777" w:rsidR="009C752C" w:rsidRPr="000C3662" w:rsidRDefault="00C81F4D" w:rsidP="007C0093">
            <w:pPr>
              <w:pStyle w:val="TableParagraph"/>
              <w:numPr>
                <w:ilvl w:val="0"/>
                <w:numId w:val="43"/>
              </w:numPr>
              <w:tabs>
                <w:tab w:val="left" w:pos="1167"/>
              </w:tabs>
              <w:ind w:right="107" w:firstLine="595"/>
            </w:pPr>
            <w:r w:rsidRPr="000C3662">
              <w:t>Каждый Лидер команды Банка обязан неукоснительно соблюдать следующие принципы при оказании</w:t>
            </w:r>
            <w:r w:rsidRPr="000C3662">
              <w:rPr>
                <w:spacing w:val="-2"/>
              </w:rPr>
              <w:t xml:space="preserve"> </w:t>
            </w:r>
            <w:r w:rsidRPr="000C3662">
              <w:t>услуг:</w:t>
            </w:r>
          </w:p>
          <w:p w14:paraId="6D59C58A" w14:textId="77777777" w:rsidR="009C752C" w:rsidRPr="000C3662" w:rsidRDefault="00C81F4D" w:rsidP="007C0093">
            <w:pPr>
              <w:pStyle w:val="TableParagraph"/>
              <w:numPr>
                <w:ilvl w:val="0"/>
                <w:numId w:val="42"/>
              </w:numPr>
              <w:tabs>
                <w:tab w:val="left" w:pos="1179"/>
              </w:tabs>
              <w:ind w:right="107" w:firstLine="595"/>
            </w:pPr>
            <w:r w:rsidRPr="000C3662">
              <w:t>представлять клиенту Банка только точную</w:t>
            </w:r>
            <w:r w:rsidRPr="000C3662">
              <w:rPr>
                <w:spacing w:val="-12"/>
              </w:rPr>
              <w:t xml:space="preserve"> </w:t>
            </w:r>
            <w:r w:rsidRPr="000C3662">
              <w:t>и</w:t>
            </w:r>
            <w:r w:rsidRPr="000C3662">
              <w:rPr>
                <w:spacing w:val="-12"/>
              </w:rPr>
              <w:t xml:space="preserve"> </w:t>
            </w:r>
            <w:r w:rsidRPr="000C3662">
              <w:t>полную</w:t>
            </w:r>
            <w:r w:rsidRPr="000C3662">
              <w:rPr>
                <w:spacing w:val="-11"/>
              </w:rPr>
              <w:t xml:space="preserve"> </w:t>
            </w:r>
            <w:r w:rsidRPr="000C3662">
              <w:t>информацию</w:t>
            </w:r>
            <w:r w:rsidRPr="000C3662">
              <w:rPr>
                <w:spacing w:val="-12"/>
              </w:rPr>
              <w:t xml:space="preserve"> </w:t>
            </w:r>
            <w:r w:rsidRPr="000C3662">
              <w:t>о</w:t>
            </w:r>
            <w:r w:rsidRPr="000C3662">
              <w:rPr>
                <w:spacing w:val="-12"/>
              </w:rPr>
              <w:t xml:space="preserve"> </w:t>
            </w:r>
            <w:r w:rsidRPr="000C3662">
              <w:t>продуктах</w:t>
            </w:r>
            <w:r w:rsidRPr="000C3662">
              <w:rPr>
                <w:spacing w:val="-12"/>
              </w:rPr>
              <w:t xml:space="preserve"> </w:t>
            </w:r>
            <w:r w:rsidRPr="000C3662">
              <w:t>Банка, информацию об услугах Банка, способах</w:t>
            </w:r>
            <w:r w:rsidRPr="000C3662">
              <w:rPr>
                <w:spacing w:val="-13"/>
              </w:rPr>
              <w:t xml:space="preserve"> </w:t>
            </w:r>
            <w:r w:rsidRPr="000C3662">
              <w:t>оплаты;</w:t>
            </w:r>
          </w:p>
          <w:p w14:paraId="27FC3CF0" w14:textId="77777777" w:rsidR="009C752C" w:rsidRPr="000C3662" w:rsidRDefault="00C81F4D" w:rsidP="007C0093">
            <w:pPr>
              <w:pStyle w:val="TableParagraph"/>
              <w:numPr>
                <w:ilvl w:val="0"/>
                <w:numId w:val="42"/>
              </w:numPr>
              <w:tabs>
                <w:tab w:val="left" w:pos="1203"/>
              </w:tabs>
              <w:spacing w:before="2"/>
              <w:ind w:right="108" w:firstLine="595"/>
            </w:pPr>
            <w:r w:rsidRPr="000C3662">
              <w:t>предоставлять только те сведения, которые полностью соответствуют официальной информации</w:t>
            </w:r>
            <w:r w:rsidRPr="000C3662">
              <w:rPr>
                <w:spacing w:val="-2"/>
              </w:rPr>
              <w:t xml:space="preserve"> </w:t>
            </w:r>
            <w:r w:rsidRPr="000C3662">
              <w:t>Банка;</w:t>
            </w:r>
          </w:p>
          <w:p w14:paraId="12BA9C21" w14:textId="77777777" w:rsidR="009C752C" w:rsidRPr="000C3662" w:rsidRDefault="00C81F4D" w:rsidP="007C0093">
            <w:pPr>
              <w:pStyle w:val="TableParagraph"/>
              <w:numPr>
                <w:ilvl w:val="0"/>
                <w:numId w:val="42"/>
              </w:numPr>
              <w:tabs>
                <w:tab w:val="left" w:pos="1153"/>
              </w:tabs>
              <w:ind w:right="106" w:firstLine="595"/>
            </w:pPr>
            <w:r w:rsidRPr="000C3662">
              <w:t xml:space="preserve">Лидеры </w:t>
            </w:r>
            <w:r w:rsidR="001728C0" w:rsidRPr="000C3662">
              <w:rPr>
                <w:lang w:val="ru-RU"/>
              </w:rPr>
              <w:t xml:space="preserve">команд </w:t>
            </w:r>
            <w:r w:rsidRPr="000C3662">
              <w:t>Банка должны быть честными при оказании</w:t>
            </w:r>
            <w:r w:rsidRPr="000C3662">
              <w:rPr>
                <w:spacing w:val="-4"/>
              </w:rPr>
              <w:t xml:space="preserve"> </w:t>
            </w:r>
            <w:r w:rsidRPr="000C3662">
              <w:t>услуг;</w:t>
            </w:r>
          </w:p>
          <w:p w14:paraId="1C0468C5" w14:textId="77777777" w:rsidR="009C752C" w:rsidRPr="000C3662" w:rsidRDefault="00C81F4D" w:rsidP="007C0093">
            <w:pPr>
              <w:pStyle w:val="TableParagraph"/>
              <w:numPr>
                <w:ilvl w:val="0"/>
                <w:numId w:val="42"/>
              </w:numPr>
              <w:tabs>
                <w:tab w:val="left" w:pos="1081"/>
                <w:tab w:val="left" w:pos="4334"/>
              </w:tabs>
              <w:ind w:right="106" w:firstLine="595"/>
            </w:pPr>
            <w:r w:rsidRPr="000C3662">
              <w:t>взаимоотношения</w:t>
            </w:r>
            <w:r w:rsidRPr="000C3662">
              <w:tab/>
            </w:r>
            <w:r w:rsidRPr="000C3662">
              <w:rPr>
                <w:spacing w:val="-4"/>
              </w:rPr>
              <w:t xml:space="preserve">между </w:t>
            </w:r>
            <w:r w:rsidRPr="000C3662">
              <w:t>Консультантами, Лидерами</w:t>
            </w:r>
            <w:r w:rsidR="001728C0" w:rsidRPr="000C3662">
              <w:rPr>
                <w:lang w:val="ru-RU"/>
              </w:rPr>
              <w:t xml:space="preserve"> команд</w:t>
            </w:r>
            <w:r w:rsidRPr="000C3662">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70340BAE" w14:textId="36BB4F63" w:rsidR="009C752C" w:rsidRPr="000C3662" w:rsidRDefault="00C81F4D" w:rsidP="007C0093">
            <w:pPr>
              <w:pStyle w:val="TableParagraph"/>
              <w:numPr>
                <w:ilvl w:val="0"/>
                <w:numId w:val="42"/>
              </w:numPr>
              <w:tabs>
                <w:tab w:val="left" w:pos="1081"/>
                <w:tab w:val="left" w:pos="4399"/>
              </w:tabs>
              <w:spacing w:before="5" w:line="252" w:lineRule="exact"/>
              <w:ind w:right="106" w:firstLine="595"/>
            </w:pPr>
            <w:r w:rsidRPr="000C3662">
              <w:t>Лидерам</w:t>
            </w:r>
            <w:r w:rsidR="001728C0" w:rsidRPr="000C3662">
              <w:rPr>
                <w:lang w:val="ru-RU"/>
              </w:rPr>
              <w:t xml:space="preserve"> команд</w:t>
            </w:r>
            <w:r w:rsidRPr="000C3662">
              <w:rPr>
                <w:spacing w:val="-4"/>
              </w:rPr>
              <w:t xml:space="preserve">Банка </w:t>
            </w:r>
            <w:r w:rsidRPr="000C3662">
              <w:t>недопустимо употребление таких слов и выражений, использование тона и</w:t>
            </w:r>
            <w:r w:rsidRPr="000C3662">
              <w:rPr>
                <w:spacing w:val="45"/>
              </w:rPr>
              <w:t xml:space="preserve"> </w:t>
            </w:r>
            <w:r w:rsidRPr="000C3662">
              <w:t>манеры</w:t>
            </w:r>
            <w:r w:rsidR="00611B9B" w:rsidRPr="000C3662">
              <w:rPr>
                <w:lang w:val="ru-RU"/>
              </w:rPr>
              <w:t xml:space="preserve"> поведения,</w:t>
            </w:r>
          </w:p>
        </w:tc>
        <w:tc>
          <w:tcPr>
            <w:tcW w:w="5057" w:type="dxa"/>
          </w:tcPr>
          <w:p w14:paraId="17B1024E" w14:textId="77777777" w:rsidR="009C752C" w:rsidRPr="000C3662" w:rsidRDefault="00C81F4D">
            <w:pPr>
              <w:pStyle w:val="TableParagraph"/>
              <w:spacing w:line="244" w:lineRule="exact"/>
              <w:ind w:left="1242"/>
              <w:jc w:val="left"/>
              <w:rPr>
                <w:b/>
              </w:rPr>
            </w:pPr>
            <w:r w:rsidRPr="000C3662">
              <w:rPr>
                <w:b/>
              </w:rPr>
              <w:t>1 Тарау. Жапы ережелер</w:t>
            </w:r>
          </w:p>
          <w:p w14:paraId="7CB239FB" w14:textId="77777777" w:rsidR="009C752C" w:rsidRPr="000C3662" w:rsidRDefault="009C752C">
            <w:pPr>
              <w:pStyle w:val="TableParagraph"/>
              <w:spacing w:before="7"/>
              <w:ind w:left="0"/>
              <w:jc w:val="left"/>
              <w:rPr>
                <w:b/>
                <w:sz w:val="21"/>
              </w:rPr>
            </w:pPr>
          </w:p>
          <w:p w14:paraId="5C67559B" w14:textId="77777777" w:rsidR="009C752C" w:rsidRPr="000C3662" w:rsidRDefault="00C81F4D" w:rsidP="007C0093">
            <w:pPr>
              <w:pStyle w:val="TableParagraph"/>
              <w:numPr>
                <w:ilvl w:val="0"/>
                <w:numId w:val="41"/>
              </w:numPr>
              <w:tabs>
                <w:tab w:val="left" w:pos="991"/>
              </w:tabs>
              <w:ind w:right="198" w:firstLine="458"/>
            </w:pPr>
            <w:r w:rsidRPr="000C3662">
              <w:t xml:space="preserve">Осы </w:t>
            </w:r>
            <w:r w:rsidR="00E05F69" w:rsidRPr="000C3662">
              <w:t>"</w:t>
            </w:r>
            <w:r w:rsidR="003A4D96" w:rsidRPr="000C3662">
              <w:t>Отбасы банк</w:t>
            </w:r>
            <w:r w:rsidR="00E05F69" w:rsidRPr="000C3662">
              <w:t>"</w:t>
            </w:r>
            <w:r w:rsidRPr="000C3662">
              <w:t xml:space="preserve"> АҚ топ Көшбасшысының әдеп кодексі (әра қарай - Кодекс) </w:t>
            </w:r>
            <w:r w:rsidR="00E05F69" w:rsidRPr="000C3662">
              <w:t>"</w:t>
            </w:r>
            <w:r w:rsidR="003A4D96" w:rsidRPr="000C3662">
              <w:t>Отбасы банк</w:t>
            </w:r>
            <w:r w:rsidR="00E05F69" w:rsidRPr="000C3662">
              <w:t>"</w:t>
            </w:r>
            <w:r w:rsidRPr="000C3662">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0C3662">
              <w:rPr>
                <w:spacing w:val="-29"/>
              </w:rPr>
              <w:t xml:space="preserve"> </w:t>
            </w:r>
            <w:r w:rsidRPr="000C3662">
              <w:t>топ Көшбасшы өзара әрекеттесетін басқа тұлғалармен қатынасу тәртібін анықтау мақсатында</w:t>
            </w:r>
            <w:r w:rsidRPr="000C3662">
              <w:rPr>
                <w:spacing w:val="-30"/>
              </w:rPr>
              <w:t xml:space="preserve"> </w:t>
            </w:r>
            <w:r w:rsidRPr="000C3662">
              <w:t>әзірленген.</w:t>
            </w:r>
          </w:p>
          <w:p w14:paraId="034C0C3B" w14:textId="77777777" w:rsidR="009C752C" w:rsidRPr="000C3662" w:rsidRDefault="00C81F4D" w:rsidP="007C0093">
            <w:pPr>
              <w:pStyle w:val="TableParagraph"/>
              <w:numPr>
                <w:ilvl w:val="0"/>
                <w:numId w:val="41"/>
              </w:numPr>
              <w:tabs>
                <w:tab w:val="left" w:pos="828"/>
              </w:tabs>
              <w:spacing w:before="1"/>
              <w:ind w:right="199" w:firstLine="458"/>
            </w:pPr>
            <w:r w:rsidRPr="000C3662">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0C3662">
              <w:rPr>
                <w:spacing w:val="-3"/>
              </w:rPr>
              <w:t xml:space="preserve"> </w:t>
            </w:r>
            <w:r w:rsidRPr="000C3662">
              <w:t>жүктеледі.</w:t>
            </w:r>
          </w:p>
          <w:p w14:paraId="177DDCA6" w14:textId="77777777" w:rsidR="009C752C" w:rsidRPr="000C3662" w:rsidRDefault="009C752C">
            <w:pPr>
              <w:pStyle w:val="TableParagraph"/>
              <w:spacing w:before="4"/>
              <w:ind w:left="0"/>
              <w:jc w:val="left"/>
              <w:rPr>
                <w:b/>
              </w:rPr>
            </w:pPr>
          </w:p>
          <w:p w14:paraId="52867C09" w14:textId="77777777" w:rsidR="009C752C" w:rsidRPr="000C3662" w:rsidRDefault="00C81F4D">
            <w:pPr>
              <w:pStyle w:val="TableParagraph"/>
              <w:ind w:left="483" w:right="562" w:firstLine="794"/>
              <w:jc w:val="left"/>
              <w:rPr>
                <w:b/>
              </w:rPr>
            </w:pPr>
            <w:r w:rsidRPr="000C3662">
              <w:rPr>
                <w:b/>
              </w:rPr>
              <w:t>2 Тарау. Кеңесшілердің/ топ Көшбасшылардың арасындағы қарым-</w:t>
            </w:r>
          </w:p>
          <w:p w14:paraId="0C514ACD" w14:textId="77777777" w:rsidR="009C752C" w:rsidRPr="000C3662" w:rsidRDefault="00C81F4D">
            <w:pPr>
              <w:pStyle w:val="TableParagraph"/>
              <w:ind w:left="2051"/>
              <w:jc w:val="left"/>
              <w:rPr>
                <w:b/>
              </w:rPr>
            </w:pPr>
            <w:r w:rsidRPr="000C3662">
              <w:rPr>
                <w:b/>
              </w:rPr>
              <w:t>қатынас</w:t>
            </w:r>
          </w:p>
          <w:p w14:paraId="25AF52AC" w14:textId="77777777" w:rsidR="009C752C" w:rsidRPr="000C3662" w:rsidRDefault="009C752C">
            <w:pPr>
              <w:pStyle w:val="TableParagraph"/>
              <w:spacing w:before="7"/>
              <w:ind w:left="0"/>
              <w:jc w:val="left"/>
              <w:rPr>
                <w:b/>
                <w:sz w:val="21"/>
              </w:rPr>
            </w:pPr>
          </w:p>
          <w:p w14:paraId="52034CCD" w14:textId="77777777" w:rsidR="009C752C" w:rsidRPr="000C3662" w:rsidRDefault="00C81F4D" w:rsidP="007C0093">
            <w:pPr>
              <w:pStyle w:val="TableParagraph"/>
              <w:numPr>
                <w:ilvl w:val="0"/>
                <w:numId w:val="41"/>
              </w:numPr>
              <w:tabs>
                <w:tab w:val="left" w:pos="935"/>
              </w:tabs>
              <w:ind w:right="202" w:firstLine="458"/>
            </w:pPr>
            <w:r w:rsidRPr="000C3662">
              <w:t>Банктің әрбір топ Көшбасшысы қызмет көрсету кезінде келесі қағидаларды мүлтіксіз сақтауға</w:t>
            </w:r>
            <w:r w:rsidRPr="000C3662">
              <w:rPr>
                <w:spacing w:val="-1"/>
              </w:rPr>
              <w:t xml:space="preserve"> </w:t>
            </w:r>
            <w:r w:rsidRPr="000C3662">
              <w:t>міндетті:</w:t>
            </w:r>
          </w:p>
          <w:p w14:paraId="63A636C7" w14:textId="77777777" w:rsidR="009C752C" w:rsidRPr="000C3662" w:rsidRDefault="00C81F4D" w:rsidP="007C0093">
            <w:pPr>
              <w:pStyle w:val="TableParagraph"/>
              <w:numPr>
                <w:ilvl w:val="0"/>
                <w:numId w:val="40"/>
              </w:numPr>
              <w:tabs>
                <w:tab w:val="left" w:pos="863"/>
              </w:tabs>
              <w:ind w:right="202" w:firstLine="458"/>
            </w:pPr>
            <w:r w:rsidRPr="000C3662">
              <w:t>Банк клиентіне толық және нақты Банк өнімдері туралы ақпаратты, Банк қызметтері, төлем тәсілдері туралы ақпаратты ғана</w:t>
            </w:r>
            <w:r w:rsidRPr="000C3662">
              <w:rPr>
                <w:spacing w:val="-3"/>
              </w:rPr>
              <w:t xml:space="preserve"> </w:t>
            </w:r>
            <w:r w:rsidRPr="000C3662">
              <w:t>беруге;</w:t>
            </w:r>
          </w:p>
          <w:p w14:paraId="7A90561E" w14:textId="77777777" w:rsidR="009C752C" w:rsidRPr="000C3662" w:rsidRDefault="00C81F4D" w:rsidP="007C0093">
            <w:pPr>
              <w:pStyle w:val="TableParagraph"/>
              <w:numPr>
                <w:ilvl w:val="0"/>
                <w:numId w:val="40"/>
              </w:numPr>
              <w:tabs>
                <w:tab w:val="left" w:pos="878"/>
              </w:tabs>
              <w:ind w:right="203" w:firstLine="458"/>
            </w:pPr>
            <w:r w:rsidRPr="000C3662">
              <w:t>Банктің ресми ақпарттарына толық сай келетін мәліметтерді ғана</w:t>
            </w:r>
            <w:r w:rsidRPr="000C3662">
              <w:rPr>
                <w:spacing w:val="-4"/>
              </w:rPr>
              <w:t xml:space="preserve"> </w:t>
            </w:r>
            <w:r w:rsidRPr="000C3662">
              <w:t>беруге;</w:t>
            </w:r>
          </w:p>
          <w:p w14:paraId="0E44B756" w14:textId="77777777" w:rsidR="009C752C" w:rsidRPr="000C3662" w:rsidRDefault="00C81F4D" w:rsidP="007C0093">
            <w:pPr>
              <w:pStyle w:val="TableParagraph"/>
              <w:numPr>
                <w:ilvl w:val="0"/>
                <w:numId w:val="40"/>
              </w:numPr>
              <w:tabs>
                <w:tab w:val="left" w:pos="967"/>
              </w:tabs>
              <w:ind w:right="200" w:firstLine="458"/>
            </w:pPr>
            <w:r w:rsidRPr="000C3662">
              <w:t xml:space="preserve">Банктің топ Көшбасшылары </w:t>
            </w:r>
            <w:r w:rsidRPr="000C3662">
              <w:rPr>
                <w:spacing w:val="-3"/>
              </w:rPr>
              <w:t xml:space="preserve">қызмет </w:t>
            </w:r>
            <w:r w:rsidRPr="000C3662">
              <w:t>көрсету кезінде адал</w:t>
            </w:r>
            <w:r w:rsidRPr="000C3662">
              <w:rPr>
                <w:spacing w:val="-7"/>
              </w:rPr>
              <w:t xml:space="preserve"> </w:t>
            </w:r>
            <w:r w:rsidRPr="000C3662">
              <w:t>болуға;</w:t>
            </w:r>
          </w:p>
          <w:p w14:paraId="7D3A0A39" w14:textId="77777777" w:rsidR="009C752C" w:rsidRPr="000C3662" w:rsidRDefault="00C81F4D" w:rsidP="007C0093">
            <w:pPr>
              <w:pStyle w:val="TableParagraph"/>
              <w:numPr>
                <w:ilvl w:val="0"/>
                <w:numId w:val="40"/>
              </w:numPr>
              <w:tabs>
                <w:tab w:val="left" w:pos="945"/>
              </w:tabs>
              <w:spacing w:before="1"/>
              <w:ind w:right="199" w:firstLine="458"/>
            </w:pPr>
            <w:r w:rsidRPr="000C3662">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14:paraId="36A71E73" w14:textId="77777777" w:rsidR="009C752C" w:rsidRPr="000C3662" w:rsidRDefault="00C81F4D" w:rsidP="007C0093">
            <w:pPr>
              <w:pStyle w:val="TableParagraph"/>
              <w:numPr>
                <w:ilvl w:val="0"/>
                <w:numId w:val="40"/>
              </w:numPr>
              <w:tabs>
                <w:tab w:val="left" w:pos="991"/>
              </w:tabs>
              <w:ind w:right="201" w:firstLine="458"/>
            </w:pPr>
            <w:r w:rsidRPr="000C3662">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0C3662">
              <w:rPr>
                <w:spacing w:val="6"/>
              </w:rPr>
              <w:t xml:space="preserve"> </w:t>
            </w:r>
            <w:r w:rsidRPr="000C3662">
              <w:t>пайдалануға,</w:t>
            </w:r>
          </w:p>
        </w:tc>
      </w:tr>
    </w:tbl>
    <w:p w14:paraId="1705BFA9" w14:textId="334B2514" w:rsidR="009C752C" w:rsidRPr="000C3662" w:rsidRDefault="009C752C">
      <w:pPr>
        <w:jc w:val="both"/>
        <w:sectPr w:rsidR="009C752C" w:rsidRPr="000C3662">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0C3662" w14:paraId="697E9674" w14:textId="77777777">
        <w:trPr>
          <w:trHeight w:val="14414"/>
        </w:trPr>
        <w:tc>
          <w:tcPr>
            <w:tcW w:w="5057" w:type="dxa"/>
          </w:tcPr>
          <w:p w14:paraId="529680CC" w14:textId="1899573B" w:rsidR="009C752C" w:rsidRPr="000C3662" w:rsidRDefault="00C81F4D">
            <w:pPr>
              <w:pStyle w:val="TableParagraph"/>
              <w:ind w:right="108"/>
            </w:pPr>
            <w:r w:rsidRPr="000C3662">
              <w:lastRenderedPageBreak/>
              <w:t>которые могут привести к оскорблению чести и достоинства или нанесению ущерба деловой репутации другого</w:t>
            </w:r>
            <w:r w:rsidRPr="000C3662">
              <w:rPr>
                <w:spacing w:val="-21"/>
              </w:rPr>
              <w:t xml:space="preserve"> </w:t>
            </w:r>
            <w:r w:rsidRPr="000C3662">
              <w:t>Консультанта/ Лидера команды или работников</w:t>
            </w:r>
            <w:r w:rsidRPr="000C3662">
              <w:rPr>
                <w:spacing w:val="-5"/>
              </w:rPr>
              <w:t xml:space="preserve"> </w:t>
            </w:r>
            <w:r w:rsidRPr="000C3662">
              <w:t>Банка.</w:t>
            </w:r>
          </w:p>
          <w:p w14:paraId="72D7FA1B" w14:textId="77777777" w:rsidR="009C752C" w:rsidRPr="000C3662" w:rsidRDefault="009C752C">
            <w:pPr>
              <w:pStyle w:val="TableParagraph"/>
              <w:spacing w:before="7"/>
              <w:ind w:left="0"/>
              <w:jc w:val="left"/>
              <w:rPr>
                <w:b/>
                <w:sz w:val="21"/>
              </w:rPr>
            </w:pPr>
          </w:p>
          <w:p w14:paraId="62A2E281" w14:textId="77777777" w:rsidR="009C752C" w:rsidRPr="000C3662" w:rsidRDefault="00C81F4D">
            <w:pPr>
              <w:pStyle w:val="TableParagraph"/>
              <w:ind w:left="1781" w:right="243" w:hanging="840"/>
              <w:jc w:val="left"/>
              <w:rPr>
                <w:b/>
              </w:rPr>
            </w:pPr>
            <w:r w:rsidRPr="000C3662">
              <w:rPr>
                <w:b/>
              </w:rPr>
              <w:t>Глава 3. Принципы поведения Лидера команды Банка</w:t>
            </w:r>
          </w:p>
          <w:p w14:paraId="1DD86314" w14:textId="77777777" w:rsidR="009C752C" w:rsidRPr="000C3662" w:rsidRDefault="009C752C">
            <w:pPr>
              <w:pStyle w:val="TableParagraph"/>
              <w:spacing w:before="6"/>
              <w:ind w:left="0"/>
              <w:jc w:val="left"/>
              <w:rPr>
                <w:b/>
                <w:sz w:val="21"/>
              </w:rPr>
            </w:pPr>
          </w:p>
          <w:p w14:paraId="115DC58B" w14:textId="77777777" w:rsidR="009C752C" w:rsidRPr="000C3662" w:rsidRDefault="00C81F4D">
            <w:pPr>
              <w:pStyle w:val="TableParagraph"/>
              <w:ind w:right="106" w:firstLine="595"/>
            </w:pPr>
            <w:r w:rsidRPr="000C3662">
              <w:t>4. Лидеры</w:t>
            </w:r>
            <w:r w:rsidR="00444D97" w:rsidRPr="000C3662">
              <w:rPr>
                <w:lang w:val="ru-RU"/>
              </w:rPr>
              <w:t xml:space="preserve"> команд</w:t>
            </w:r>
            <w:r w:rsidRPr="000C3662">
              <w:t xml:space="preserve"> при оказании услуг, должны руководствоваться следующими принципами:</w:t>
            </w:r>
          </w:p>
          <w:p w14:paraId="55701FB7" w14:textId="77777777" w:rsidR="009C752C" w:rsidRPr="000C3662" w:rsidRDefault="00C81F4D" w:rsidP="007C0093">
            <w:pPr>
              <w:pStyle w:val="TableParagraph"/>
              <w:numPr>
                <w:ilvl w:val="0"/>
                <w:numId w:val="39"/>
              </w:numPr>
              <w:tabs>
                <w:tab w:val="left" w:pos="1081"/>
              </w:tabs>
              <w:spacing w:line="252" w:lineRule="exact"/>
            </w:pPr>
            <w:r w:rsidRPr="000C3662">
              <w:t>Профессионализм и</w:t>
            </w:r>
            <w:r w:rsidRPr="000C3662">
              <w:rPr>
                <w:spacing w:val="-10"/>
              </w:rPr>
              <w:t xml:space="preserve"> </w:t>
            </w:r>
            <w:r w:rsidRPr="000C3662">
              <w:t>компетентность;</w:t>
            </w:r>
          </w:p>
          <w:p w14:paraId="497D8E7D" w14:textId="77777777" w:rsidR="009C752C" w:rsidRPr="000C3662" w:rsidRDefault="00C81F4D" w:rsidP="007C0093">
            <w:pPr>
              <w:pStyle w:val="TableParagraph"/>
              <w:numPr>
                <w:ilvl w:val="0"/>
                <w:numId w:val="39"/>
              </w:numPr>
              <w:tabs>
                <w:tab w:val="left" w:pos="1081"/>
              </w:tabs>
              <w:spacing w:line="252" w:lineRule="exact"/>
            </w:pPr>
            <w:r w:rsidRPr="000C3662">
              <w:t>Добросовестность и</w:t>
            </w:r>
            <w:r w:rsidRPr="000C3662">
              <w:rPr>
                <w:spacing w:val="-12"/>
              </w:rPr>
              <w:t xml:space="preserve"> </w:t>
            </w:r>
            <w:r w:rsidRPr="000C3662">
              <w:t>инициативность;</w:t>
            </w:r>
          </w:p>
          <w:p w14:paraId="70D03789" w14:textId="77777777" w:rsidR="009C752C" w:rsidRPr="000C3662" w:rsidRDefault="00C81F4D" w:rsidP="007C0093">
            <w:pPr>
              <w:pStyle w:val="TableParagraph"/>
              <w:numPr>
                <w:ilvl w:val="0"/>
                <w:numId w:val="39"/>
              </w:numPr>
              <w:tabs>
                <w:tab w:val="left" w:pos="1081"/>
              </w:tabs>
              <w:spacing w:before="1" w:line="253" w:lineRule="exact"/>
            </w:pPr>
            <w:r w:rsidRPr="000C3662">
              <w:t>Личная</w:t>
            </w:r>
            <w:r w:rsidRPr="000C3662">
              <w:rPr>
                <w:spacing w:val="-2"/>
              </w:rPr>
              <w:t xml:space="preserve"> </w:t>
            </w:r>
            <w:r w:rsidRPr="000C3662">
              <w:t>ответственность;</w:t>
            </w:r>
          </w:p>
          <w:p w14:paraId="7EEF72B5" w14:textId="77777777" w:rsidR="009C752C" w:rsidRPr="000C3662" w:rsidRDefault="00C81F4D" w:rsidP="007C0093">
            <w:pPr>
              <w:pStyle w:val="TableParagraph"/>
              <w:numPr>
                <w:ilvl w:val="0"/>
                <w:numId w:val="39"/>
              </w:numPr>
              <w:tabs>
                <w:tab w:val="left" w:pos="1081"/>
              </w:tabs>
            </w:pPr>
            <w:r w:rsidRPr="000C3662">
              <w:t>Независимость;</w:t>
            </w:r>
          </w:p>
          <w:p w14:paraId="43109858" w14:textId="77777777" w:rsidR="009C752C" w:rsidRPr="000C3662" w:rsidRDefault="00C81F4D" w:rsidP="007C0093">
            <w:pPr>
              <w:pStyle w:val="TableParagraph"/>
              <w:numPr>
                <w:ilvl w:val="0"/>
                <w:numId w:val="39"/>
              </w:numPr>
              <w:tabs>
                <w:tab w:val="left" w:pos="1081"/>
              </w:tabs>
              <w:spacing w:before="2" w:line="252" w:lineRule="exact"/>
            </w:pPr>
            <w:r w:rsidRPr="000C3662">
              <w:t>Конфиденциальность;</w:t>
            </w:r>
          </w:p>
          <w:p w14:paraId="6EB134EB" w14:textId="77777777" w:rsidR="009C752C" w:rsidRPr="000C3662" w:rsidRDefault="00C81F4D" w:rsidP="007C0093">
            <w:pPr>
              <w:pStyle w:val="TableParagraph"/>
              <w:numPr>
                <w:ilvl w:val="0"/>
                <w:numId w:val="39"/>
              </w:numPr>
              <w:tabs>
                <w:tab w:val="left" w:pos="1136"/>
              </w:tabs>
              <w:spacing w:line="252" w:lineRule="exact"/>
              <w:ind w:left="1135" w:hanging="341"/>
            </w:pPr>
            <w:r w:rsidRPr="000C3662">
              <w:t>Корпоративность;</w:t>
            </w:r>
          </w:p>
          <w:p w14:paraId="1F480A1E" w14:textId="77777777" w:rsidR="009C752C" w:rsidRPr="000C3662" w:rsidRDefault="00C81F4D" w:rsidP="007C0093">
            <w:pPr>
              <w:pStyle w:val="TableParagraph"/>
              <w:numPr>
                <w:ilvl w:val="0"/>
                <w:numId w:val="39"/>
              </w:numPr>
              <w:tabs>
                <w:tab w:val="left" w:pos="1136"/>
              </w:tabs>
              <w:spacing w:line="252" w:lineRule="exact"/>
              <w:ind w:left="1135" w:hanging="341"/>
            </w:pPr>
            <w:r w:rsidRPr="000C3662">
              <w:t>Соблюдение этических</w:t>
            </w:r>
            <w:r w:rsidRPr="000C3662">
              <w:rPr>
                <w:spacing w:val="-1"/>
              </w:rPr>
              <w:t xml:space="preserve"> </w:t>
            </w:r>
            <w:r w:rsidRPr="000C3662">
              <w:t>норм.</w:t>
            </w:r>
          </w:p>
          <w:p w14:paraId="29B8E65C" w14:textId="77777777" w:rsidR="009C752C" w:rsidRPr="000C3662" w:rsidRDefault="00C81F4D" w:rsidP="007C0093">
            <w:pPr>
              <w:pStyle w:val="TableParagraph"/>
              <w:numPr>
                <w:ilvl w:val="0"/>
                <w:numId w:val="38"/>
              </w:numPr>
              <w:tabs>
                <w:tab w:val="left" w:pos="1081"/>
                <w:tab w:val="left" w:pos="2107"/>
                <w:tab w:val="left" w:pos="2270"/>
                <w:tab w:val="left" w:pos="4071"/>
                <w:tab w:val="left" w:pos="4344"/>
              </w:tabs>
              <w:spacing w:before="1"/>
              <w:ind w:right="105" w:firstLine="595"/>
            </w:pPr>
            <w:r w:rsidRPr="000C3662">
              <w:rPr>
                <w:b/>
              </w:rPr>
              <w:t xml:space="preserve">Принцип профессионализма и компетентности </w:t>
            </w:r>
            <w:r w:rsidRPr="000C3662">
              <w:t xml:space="preserve">означает, что Лидеры </w:t>
            </w:r>
            <w:r w:rsidR="00444D97" w:rsidRPr="000C3662">
              <w:rPr>
                <w:lang w:val="ru-RU"/>
              </w:rPr>
              <w:t xml:space="preserve">команд </w:t>
            </w:r>
            <w:r w:rsidRPr="000C3662">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0C3662">
              <w:tab/>
              <w:t>максимально</w:t>
            </w:r>
            <w:r w:rsidRPr="000C3662">
              <w:tab/>
            </w:r>
            <w:r w:rsidRPr="000C3662">
              <w:rPr>
                <w:spacing w:val="-3"/>
              </w:rPr>
              <w:t xml:space="preserve">высокого </w:t>
            </w:r>
            <w:r w:rsidRPr="000C3662">
              <w:t>профессионального уровня оказания услуг. Каждый Лидер команды оказывает услуги в соответствии с условиями Договора и внутренними</w:t>
            </w:r>
            <w:r w:rsidRPr="000C3662">
              <w:tab/>
            </w:r>
            <w:r w:rsidRPr="000C3662">
              <w:tab/>
              <w:t>документами</w:t>
            </w:r>
            <w:r w:rsidRPr="000C3662">
              <w:tab/>
            </w:r>
            <w:r w:rsidRPr="000C3662">
              <w:tab/>
            </w:r>
            <w:r w:rsidRPr="000C3662">
              <w:rPr>
                <w:spacing w:val="-3"/>
              </w:rPr>
              <w:t xml:space="preserve">Банка, </w:t>
            </w:r>
            <w:r w:rsidRPr="000C3662">
              <w:t>регулирующими порядок развития сети консультантов.</w:t>
            </w:r>
          </w:p>
          <w:p w14:paraId="356A1982" w14:textId="77777777" w:rsidR="009C752C" w:rsidRPr="000C3662" w:rsidRDefault="00C81F4D">
            <w:pPr>
              <w:pStyle w:val="TableParagraph"/>
              <w:ind w:right="104" w:firstLine="595"/>
            </w:pPr>
            <w:r w:rsidRPr="000C3662">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14:paraId="42617202" w14:textId="77777777" w:rsidR="009C752C" w:rsidRPr="000C3662" w:rsidRDefault="00C81F4D" w:rsidP="007C0093">
            <w:pPr>
              <w:pStyle w:val="TableParagraph"/>
              <w:numPr>
                <w:ilvl w:val="0"/>
                <w:numId w:val="38"/>
              </w:numPr>
              <w:tabs>
                <w:tab w:val="left" w:pos="1081"/>
              </w:tabs>
              <w:ind w:right="105" w:firstLine="595"/>
            </w:pPr>
            <w:r w:rsidRPr="000C3662">
              <w:rPr>
                <w:b/>
              </w:rPr>
              <w:t xml:space="preserve">Принцип добросовестности и инициативности </w:t>
            </w:r>
            <w:r w:rsidRPr="000C3662">
              <w:t>означает, что при оказании услуг каждый Консультант Банка обязан добросовестно относиться к исполнению им</w:t>
            </w:r>
            <w:r w:rsidRPr="000C3662">
              <w:rPr>
                <w:spacing w:val="-36"/>
              </w:rPr>
              <w:t xml:space="preserve"> </w:t>
            </w:r>
            <w:r w:rsidRPr="000C3662">
              <w:t>своих обязанностей, проявляя инициативу и творческий подход в привлечении</w:t>
            </w:r>
            <w:r w:rsidRPr="000C3662">
              <w:rPr>
                <w:spacing w:val="-2"/>
              </w:rPr>
              <w:t xml:space="preserve"> </w:t>
            </w:r>
            <w:r w:rsidRPr="000C3662">
              <w:t>клиентов.</w:t>
            </w:r>
          </w:p>
          <w:p w14:paraId="2F5F9224" w14:textId="77777777" w:rsidR="009C752C" w:rsidRPr="000C3662" w:rsidRDefault="00C81F4D" w:rsidP="007C0093">
            <w:pPr>
              <w:pStyle w:val="TableParagraph"/>
              <w:numPr>
                <w:ilvl w:val="0"/>
                <w:numId w:val="38"/>
              </w:numPr>
              <w:tabs>
                <w:tab w:val="left" w:pos="1081"/>
              </w:tabs>
              <w:spacing w:before="2"/>
              <w:ind w:right="106" w:firstLine="595"/>
            </w:pPr>
            <w:r w:rsidRPr="000C3662">
              <w:rPr>
                <w:b/>
              </w:rPr>
              <w:t xml:space="preserve">Принцип личной ответственности </w:t>
            </w:r>
            <w:r w:rsidRPr="000C3662">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0C3662">
              <w:rPr>
                <w:spacing w:val="-2"/>
              </w:rPr>
              <w:t xml:space="preserve"> </w:t>
            </w:r>
            <w:r w:rsidRPr="000C3662">
              <w:t>этики.</w:t>
            </w:r>
          </w:p>
          <w:p w14:paraId="007639A3" w14:textId="77777777" w:rsidR="009C752C" w:rsidRPr="000C3662" w:rsidRDefault="00C81F4D" w:rsidP="007C0093">
            <w:pPr>
              <w:pStyle w:val="TableParagraph"/>
              <w:numPr>
                <w:ilvl w:val="0"/>
                <w:numId w:val="38"/>
              </w:numPr>
              <w:tabs>
                <w:tab w:val="left" w:pos="1081"/>
              </w:tabs>
              <w:ind w:right="104" w:firstLine="595"/>
            </w:pPr>
            <w:r w:rsidRPr="000C3662">
              <w:rPr>
                <w:b/>
              </w:rPr>
              <w:t xml:space="preserve">Принцип независимости </w:t>
            </w:r>
            <w:r w:rsidRPr="000C3662">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0C3662">
              <w:rPr>
                <w:spacing w:val="-11"/>
              </w:rPr>
              <w:t xml:space="preserve"> </w:t>
            </w:r>
            <w:r w:rsidRPr="000C3662">
              <w:t>отношения</w:t>
            </w:r>
            <w:r w:rsidRPr="000C3662">
              <w:rPr>
                <w:spacing w:val="-11"/>
              </w:rPr>
              <w:t xml:space="preserve"> </w:t>
            </w:r>
            <w:r w:rsidRPr="000C3662">
              <w:t>к</w:t>
            </w:r>
            <w:r w:rsidRPr="000C3662">
              <w:rPr>
                <w:spacing w:val="-12"/>
              </w:rPr>
              <w:t xml:space="preserve"> </w:t>
            </w:r>
            <w:r w:rsidRPr="000C3662">
              <w:t>другим</w:t>
            </w:r>
            <w:r w:rsidRPr="000C3662">
              <w:rPr>
                <w:spacing w:val="-12"/>
              </w:rPr>
              <w:t xml:space="preserve"> </w:t>
            </w:r>
            <w:r w:rsidRPr="000C3662">
              <w:t>Консультантам</w:t>
            </w:r>
            <w:r w:rsidRPr="000C3662">
              <w:rPr>
                <w:spacing w:val="-11"/>
              </w:rPr>
              <w:t xml:space="preserve"> </w:t>
            </w:r>
            <w:r w:rsidRPr="000C3662">
              <w:t xml:space="preserve">и клиентам. Каждый Лидер команды Банка обязан воздерживаться от совершения действий, которые могут быть истолкованы как  мера, </w:t>
            </w:r>
            <w:r w:rsidRPr="000C3662">
              <w:rPr>
                <w:spacing w:val="36"/>
              </w:rPr>
              <w:t xml:space="preserve"> </w:t>
            </w:r>
            <w:r w:rsidRPr="000C3662">
              <w:t>направленная</w:t>
            </w:r>
          </w:p>
          <w:p w14:paraId="528DCB6D" w14:textId="77777777" w:rsidR="009C752C" w:rsidRPr="000C3662" w:rsidRDefault="00C81F4D">
            <w:pPr>
              <w:pStyle w:val="TableParagraph"/>
              <w:spacing w:line="236" w:lineRule="exact"/>
            </w:pPr>
            <w:r w:rsidRPr="000C3662">
              <w:t>на</w:t>
            </w:r>
            <w:r w:rsidRPr="000C3662">
              <w:rPr>
                <w:spacing w:val="-17"/>
              </w:rPr>
              <w:t xml:space="preserve"> </w:t>
            </w:r>
            <w:r w:rsidRPr="000C3662">
              <w:t>обеспечение</w:t>
            </w:r>
            <w:r w:rsidRPr="000C3662">
              <w:rPr>
                <w:spacing w:val="-17"/>
              </w:rPr>
              <w:t xml:space="preserve"> </w:t>
            </w:r>
            <w:r w:rsidRPr="000C3662">
              <w:t>преимущества</w:t>
            </w:r>
            <w:r w:rsidRPr="000C3662">
              <w:rPr>
                <w:spacing w:val="-15"/>
              </w:rPr>
              <w:t xml:space="preserve"> </w:t>
            </w:r>
            <w:r w:rsidRPr="000C3662">
              <w:t>или</w:t>
            </w:r>
            <w:r w:rsidRPr="000C3662">
              <w:rPr>
                <w:spacing w:val="-16"/>
              </w:rPr>
              <w:t xml:space="preserve"> </w:t>
            </w:r>
            <w:r w:rsidRPr="000C3662">
              <w:t>предоставления</w:t>
            </w:r>
          </w:p>
        </w:tc>
        <w:tc>
          <w:tcPr>
            <w:tcW w:w="5055" w:type="dxa"/>
          </w:tcPr>
          <w:p w14:paraId="24C1EAB2" w14:textId="77777777" w:rsidR="009C752C" w:rsidRPr="000C3662" w:rsidRDefault="00C81F4D">
            <w:pPr>
              <w:pStyle w:val="TableParagraph"/>
              <w:spacing w:line="242" w:lineRule="auto"/>
              <w:ind w:left="107" w:right="200"/>
            </w:pPr>
            <w:r w:rsidRPr="000C3662">
              <w:t>тәртіп мінезін және мәнерін қолдануға жол берілмейді.</w:t>
            </w:r>
          </w:p>
          <w:p w14:paraId="3E55624A" w14:textId="77777777" w:rsidR="009C752C" w:rsidRPr="000C3662" w:rsidRDefault="009C752C">
            <w:pPr>
              <w:pStyle w:val="TableParagraph"/>
              <w:spacing w:before="1"/>
              <w:ind w:left="0"/>
              <w:jc w:val="left"/>
              <w:rPr>
                <w:b/>
                <w:sz w:val="21"/>
              </w:rPr>
            </w:pPr>
          </w:p>
          <w:p w14:paraId="6CA8907D" w14:textId="77777777" w:rsidR="009C752C" w:rsidRPr="000C3662" w:rsidRDefault="00C81F4D">
            <w:pPr>
              <w:pStyle w:val="TableParagraph"/>
              <w:ind w:left="1532" w:right="348" w:hanging="804"/>
              <w:jc w:val="left"/>
              <w:rPr>
                <w:b/>
              </w:rPr>
            </w:pPr>
            <w:r w:rsidRPr="000C3662">
              <w:rPr>
                <w:b/>
              </w:rPr>
              <w:t>3 Тарау. Банктің топ Көшбасшысының тәртіп қағидалары</w:t>
            </w:r>
          </w:p>
          <w:p w14:paraId="19BC02EC" w14:textId="77777777" w:rsidR="009C752C" w:rsidRPr="000C3662" w:rsidRDefault="009C752C">
            <w:pPr>
              <w:pStyle w:val="TableParagraph"/>
              <w:spacing w:before="6"/>
              <w:ind w:left="0"/>
              <w:jc w:val="left"/>
              <w:rPr>
                <w:b/>
                <w:sz w:val="21"/>
              </w:rPr>
            </w:pPr>
          </w:p>
          <w:p w14:paraId="5CC8E6C8" w14:textId="77777777" w:rsidR="009C752C" w:rsidRPr="000C3662" w:rsidRDefault="00C81F4D">
            <w:pPr>
              <w:pStyle w:val="TableParagraph"/>
              <w:spacing w:before="1"/>
              <w:ind w:left="107" w:firstLine="458"/>
              <w:jc w:val="left"/>
            </w:pPr>
            <w:r w:rsidRPr="000C3662">
              <w:t>4. Топ Көшбасшылар қызмет көрсету кезінде келесі қағидаларды басшылыққа алуы қажет:</w:t>
            </w:r>
          </w:p>
          <w:p w14:paraId="224A78B3" w14:textId="77777777" w:rsidR="009C752C" w:rsidRPr="000C3662" w:rsidRDefault="00C81F4D" w:rsidP="007C0093">
            <w:pPr>
              <w:pStyle w:val="TableParagraph"/>
              <w:numPr>
                <w:ilvl w:val="0"/>
                <w:numId w:val="37"/>
              </w:numPr>
              <w:tabs>
                <w:tab w:val="left" w:pos="806"/>
              </w:tabs>
              <w:spacing w:line="252" w:lineRule="exact"/>
              <w:ind w:hanging="241"/>
            </w:pPr>
            <w:r w:rsidRPr="000C3662">
              <w:t>Кәсіпқойлық жән</w:t>
            </w:r>
            <w:r w:rsidRPr="000C3662">
              <w:rPr>
                <w:spacing w:val="-6"/>
              </w:rPr>
              <w:t xml:space="preserve"> </w:t>
            </w:r>
            <w:r w:rsidRPr="000C3662">
              <w:t>біліктілік;</w:t>
            </w:r>
          </w:p>
          <w:p w14:paraId="1E05300A" w14:textId="77777777" w:rsidR="009C752C" w:rsidRPr="000C3662" w:rsidRDefault="00C81F4D" w:rsidP="007C0093">
            <w:pPr>
              <w:pStyle w:val="TableParagraph"/>
              <w:numPr>
                <w:ilvl w:val="0"/>
                <w:numId w:val="37"/>
              </w:numPr>
              <w:tabs>
                <w:tab w:val="left" w:pos="806"/>
              </w:tabs>
              <w:spacing w:line="252" w:lineRule="exact"/>
              <w:ind w:hanging="241"/>
            </w:pPr>
            <w:r w:rsidRPr="000C3662">
              <w:t>Адалдық және</w:t>
            </w:r>
            <w:r w:rsidRPr="000C3662">
              <w:rPr>
                <w:spacing w:val="-1"/>
              </w:rPr>
              <w:t xml:space="preserve"> </w:t>
            </w:r>
            <w:r w:rsidRPr="000C3662">
              <w:t>бастамашылдық;</w:t>
            </w:r>
          </w:p>
          <w:p w14:paraId="4810AE46" w14:textId="77777777" w:rsidR="009C752C" w:rsidRPr="000C3662" w:rsidRDefault="00C81F4D" w:rsidP="007C0093">
            <w:pPr>
              <w:pStyle w:val="TableParagraph"/>
              <w:numPr>
                <w:ilvl w:val="0"/>
                <w:numId w:val="37"/>
              </w:numPr>
              <w:tabs>
                <w:tab w:val="left" w:pos="806"/>
              </w:tabs>
              <w:spacing w:before="1" w:line="252" w:lineRule="exact"/>
              <w:ind w:hanging="241"/>
            </w:pPr>
            <w:r w:rsidRPr="000C3662">
              <w:t>Жеке</w:t>
            </w:r>
            <w:r w:rsidRPr="000C3662">
              <w:rPr>
                <w:spacing w:val="-1"/>
              </w:rPr>
              <w:t xml:space="preserve"> </w:t>
            </w:r>
            <w:r w:rsidRPr="000C3662">
              <w:t>жауапкершілік;</w:t>
            </w:r>
          </w:p>
          <w:p w14:paraId="42FA8793" w14:textId="77777777" w:rsidR="009C752C" w:rsidRPr="000C3662" w:rsidRDefault="00C81F4D" w:rsidP="007C0093">
            <w:pPr>
              <w:pStyle w:val="TableParagraph"/>
              <w:numPr>
                <w:ilvl w:val="0"/>
                <w:numId w:val="37"/>
              </w:numPr>
              <w:tabs>
                <w:tab w:val="left" w:pos="806"/>
              </w:tabs>
              <w:spacing w:line="252" w:lineRule="exact"/>
              <w:ind w:hanging="241"/>
            </w:pPr>
            <w:r w:rsidRPr="000C3662">
              <w:t>Еркіндік;</w:t>
            </w:r>
          </w:p>
          <w:p w14:paraId="202FEB92" w14:textId="77777777" w:rsidR="009C752C" w:rsidRPr="000C3662" w:rsidRDefault="00C81F4D" w:rsidP="007C0093">
            <w:pPr>
              <w:pStyle w:val="TableParagraph"/>
              <w:numPr>
                <w:ilvl w:val="0"/>
                <w:numId w:val="37"/>
              </w:numPr>
              <w:tabs>
                <w:tab w:val="left" w:pos="806"/>
              </w:tabs>
              <w:spacing w:line="252" w:lineRule="exact"/>
              <w:ind w:hanging="241"/>
            </w:pPr>
            <w:r w:rsidRPr="000C3662">
              <w:t>Құпиялылық;</w:t>
            </w:r>
          </w:p>
          <w:p w14:paraId="696CF95B" w14:textId="77777777" w:rsidR="009C752C" w:rsidRPr="000C3662" w:rsidRDefault="00C81F4D" w:rsidP="007C0093">
            <w:pPr>
              <w:pStyle w:val="TableParagraph"/>
              <w:numPr>
                <w:ilvl w:val="0"/>
                <w:numId w:val="37"/>
              </w:numPr>
              <w:tabs>
                <w:tab w:val="left" w:pos="806"/>
              </w:tabs>
              <w:spacing w:before="2" w:line="253" w:lineRule="exact"/>
              <w:ind w:hanging="241"/>
            </w:pPr>
            <w:r w:rsidRPr="000C3662">
              <w:t>Бірлесушілік;</w:t>
            </w:r>
          </w:p>
          <w:p w14:paraId="14A7168A" w14:textId="77777777" w:rsidR="009C752C" w:rsidRPr="000C3662" w:rsidRDefault="00C81F4D" w:rsidP="007C0093">
            <w:pPr>
              <w:pStyle w:val="TableParagraph"/>
              <w:numPr>
                <w:ilvl w:val="0"/>
                <w:numId w:val="37"/>
              </w:numPr>
              <w:tabs>
                <w:tab w:val="left" w:pos="806"/>
              </w:tabs>
              <w:ind w:hanging="241"/>
            </w:pPr>
            <w:r w:rsidRPr="000C3662">
              <w:t>Әдеп нормаларын</w:t>
            </w:r>
            <w:r w:rsidRPr="000C3662">
              <w:rPr>
                <w:spacing w:val="-1"/>
              </w:rPr>
              <w:t xml:space="preserve"> </w:t>
            </w:r>
            <w:r w:rsidRPr="000C3662">
              <w:t>сақтау.</w:t>
            </w:r>
          </w:p>
          <w:p w14:paraId="691876FC" w14:textId="77777777" w:rsidR="009C752C" w:rsidRPr="000C3662" w:rsidRDefault="009C752C">
            <w:pPr>
              <w:pStyle w:val="TableParagraph"/>
              <w:ind w:left="0"/>
              <w:jc w:val="left"/>
              <w:rPr>
                <w:b/>
              </w:rPr>
            </w:pPr>
          </w:p>
          <w:p w14:paraId="6A998CFE" w14:textId="77777777" w:rsidR="009C752C" w:rsidRPr="000C3662" w:rsidRDefault="00C81F4D" w:rsidP="007C0093">
            <w:pPr>
              <w:pStyle w:val="TableParagraph"/>
              <w:numPr>
                <w:ilvl w:val="0"/>
                <w:numId w:val="36"/>
              </w:numPr>
              <w:tabs>
                <w:tab w:val="left" w:pos="854"/>
              </w:tabs>
              <w:ind w:right="197" w:firstLine="458"/>
            </w:pPr>
            <w:r w:rsidRPr="000C3662">
              <w:rPr>
                <w:b/>
              </w:rPr>
              <w:t xml:space="preserve">Кәсіпқойлық жән біліктілік қағидасы </w:t>
            </w:r>
            <w:r w:rsidRPr="000C3662">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0C3662">
              <w:rPr>
                <w:spacing w:val="-10"/>
              </w:rPr>
              <w:t xml:space="preserve"> </w:t>
            </w:r>
            <w:r w:rsidRPr="000C3662">
              <w:t>пайдалану</w:t>
            </w:r>
            <w:r w:rsidRPr="000C3662">
              <w:rPr>
                <w:spacing w:val="-12"/>
              </w:rPr>
              <w:t xml:space="preserve"> </w:t>
            </w:r>
            <w:r w:rsidRPr="000C3662">
              <w:t>қажеттігін</w:t>
            </w:r>
            <w:r w:rsidRPr="000C3662">
              <w:rPr>
                <w:spacing w:val="-11"/>
              </w:rPr>
              <w:t xml:space="preserve"> </w:t>
            </w:r>
            <w:r w:rsidRPr="000C3662">
              <w:t>білдіреді.</w:t>
            </w:r>
            <w:r w:rsidRPr="000C3662">
              <w:rPr>
                <w:spacing w:val="-12"/>
              </w:rPr>
              <w:t xml:space="preserve"> </w:t>
            </w:r>
            <w:r w:rsidRPr="000C3662">
              <w:t>Әрбір</w:t>
            </w:r>
            <w:r w:rsidRPr="000C3662">
              <w:rPr>
                <w:spacing w:val="-6"/>
              </w:rPr>
              <w:t xml:space="preserve"> </w:t>
            </w:r>
            <w:r w:rsidRPr="000C3662">
              <w:t>топ Көшбасшы Шарт талаптарына және кеңесшілер желісін дамытуды реттейтін Банктің ішкі құжаттарына сәйкес қызмет</w:t>
            </w:r>
            <w:r w:rsidRPr="000C3662">
              <w:rPr>
                <w:spacing w:val="-4"/>
              </w:rPr>
              <w:t xml:space="preserve"> </w:t>
            </w:r>
            <w:r w:rsidRPr="000C3662">
              <w:t>көрсетеді.</w:t>
            </w:r>
          </w:p>
          <w:p w14:paraId="1FC2D83F" w14:textId="77777777" w:rsidR="009C752C" w:rsidRPr="000C3662" w:rsidRDefault="00C81F4D">
            <w:pPr>
              <w:pStyle w:val="TableParagraph"/>
              <w:ind w:left="107" w:right="197" w:firstLine="458"/>
            </w:pPr>
            <w:r w:rsidRPr="000C3662">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14:paraId="10EEB8EA" w14:textId="77777777" w:rsidR="009C752C" w:rsidRPr="000C3662" w:rsidRDefault="00C81F4D" w:rsidP="007C0093">
            <w:pPr>
              <w:pStyle w:val="TableParagraph"/>
              <w:numPr>
                <w:ilvl w:val="0"/>
                <w:numId w:val="36"/>
              </w:numPr>
              <w:tabs>
                <w:tab w:val="left" w:pos="991"/>
              </w:tabs>
              <w:spacing w:before="1"/>
              <w:ind w:right="199" w:firstLine="458"/>
            </w:pPr>
            <w:r w:rsidRPr="000C3662">
              <w:rPr>
                <w:b/>
              </w:rPr>
              <w:t>Адалдық және бастамашылдық қағидасы</w:t>
            </w:r>
            <w:r w:rsidRPr="000C3662">
              <w:rPr>
                <w:b/>
                <w:spacing w:val="-13"/>
              </w:rPr>
              <w:t xml:space="preserve"> </w:t>
            </w:r>
            <w:r w:rsidRPr="000C3662">
              <w:t>Банктің</w:t>
            </w:r>
            <w:r w:rsidRPr="000C3662">
              <w:rPr>
                <w:spacing w:val="-12"/>
              </w:rPr>
              <w:t xml:space="preserve"> </w:t>
            </w:r>
            <w:r w:rsidRPr="000C3662">
              <w:t>әрбір</w:t>
            </w:r>
            <w:r w:rsidRPr="000C3662">
              <w:rPr>
                <w:spacing w:val="-12"/>
              </w:rPr>
              <w:t xml:space="preserve"> </w:t>
            </w:r>
            <w:r w:rsidRPr="000C3662">
              <w:t>Кеңесшісі</w:t>
            </w:r>
            <w:r w:rsidRPr="000C3662">
              <w:rPr>
                <w:spacing w:val="-11"/>
              </w:rPr>
              <w:t xml:space="preserve"> </w:t>
            </w:r>
            <w:r w:rsidRPr="000C3662">
              <w:t>қызмет</w:t>
            </w:r>
            <w:r w:rsidRPr="000C3662">
              <w:rPr>
                <w:spacing w:val="-11"/>
              </w:rPr>
              <w:t xml:space="preserve"> </w:t>
            </w:r>
            <w:r w:rsidRPr="000C3662">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0C3662">
              <w:rPr>
                <w:spacing w:val="-1"/>
              </w:rPr>
              <w:t xml:space="preserve"> </w:t>
            </w:r>
            <w:r w:rsidRPr="000C3662">
              <w:t>білдіреді.</w:t>
            </w:r>
          </w:p>
          <w:p w14:paraId="31389C2F" w14:textId="77777777" w:rsidR="009C752C" w:rsidRPr="000C3662" w:rsidRDefault="00C81F4D" w:rsidP="007C0093">
            <w:pPr>
              <w:pStyle w:val="TableParagraph"/>
              <w:numPr>
                <w:ilvl w:val="0"/>
                <w:numId w:val="36"/>
              </w:numPr>
              <w:tabs>
                <w:tab w:val="left" w:pos="991"/>
              </w:tabs>
              <w:ind w:right="198" w:firstLine="458"/>
            </w:pPr>
            <w:r w:rsidRPr="000C3662">
              <w:rPr>
                <w:b/>
              </w:rPr>
              <w:t xml:space="preserve">Жеке жауапкершілік қағидасы </w:t>
            </w:r>
            <w:r w:rsidRPr="000C3662">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0C3662">
              <w:rPr>
                <w:spacing w:val="-6"/>
              </w:rPr>
              <w:t xml:space="preserve"> </w:t>
            </w:r>
            <w:r w:rsidRPr="000C3662">
              <w:t>білдіреді.</w:t>
            </w:r>
          </w:p>
          <w:p w14:paraId="63CC933C" w14:textId="77777777" w:rsidR="009C752C" w:rsidRPr="000C3662" w:rsidRDefault="00C81F4D" w:rsidP="007C0093">
            <w:pPr>
              <w:pStyle w:val="TableParagraph"/>
              <w:numPr>
                <w:ilvl w:val="0"/>
                <w:numId w:val="36"/>
              </w:numPr>
              <w:tabs>
                <w:tab w:val="left" w:pos="991"/>
              </w:tabs>
              <w:spacing w:before="1"/>
              <w:ind w:right="197" w:firstLine="458"/>
            </w:pPr>
            <w:r w:rsidRPr="000C3662">
              <w:rPr>
                <w:b/>
              </w:rPr>
              <w:t xml:space="preserve">Еркіндік қағидасы </w:t>
            </w:r>
            <w:r w:rsidRPr="000C3662">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0C3662">
              <w:rPr>
                <w:spacing w:val="-16"/>
              </w:rPr>
              <w:t xml:space="preserve"> </w:t>
            </w:r>
            <w:r w:rsidRPr="000C3662">
              <w:t>жеке</w:t>
            </w:r>
            <w:r w:rsidRPr="000C3662">
              <w:rPr>
                <w:spacing w:val="-14"/>
              </w:rPr>
              <w:t xml:space="preserve"> </w:t>
            </w:r>
            <w:r w:rsidRPr="000C3662">
              <w:t>клиенті</w:t>
            </w:r>
            <w:r w:rsidRPr="000C3662">
              <w:rPr>
                <w:spacing w:val="-12"/>
              </w:rPr>
              <w:t xml:space="preserve"> </w:t>
            </w:r>
            <w:r w:rsidRPr="000C3662">
              <w:t>үшін</w:t>
            </w:r>
            <w:r w:rsidRPr="000C3662">
              <w:rPr>
                <w:spacing w:val="-14"/>
              </w:rPr>
              <w:t xml:space="preserve"> </w:t>
            </w:r>
            <w:r w:rsidRPr="000C3662">
              <w:t>негізсіз</w:t>
            </w:r>
            <w:r w:rsidRPr="000C3662">
              <w:rPr>
                <w:spacing w:val="-15"/>
              </w:rPr>
              <w:t xml:space="preserve"> </w:t>
            </w:r>
            <w:r w:rsidRPr="000C3662">
              <w:t>жеңілдік</w:t>
            </w:r>
            <w:r w:rsidRPr="000C3662">
              <w:rPr>
                <w:spacing w:val="-12"/>
              </w:rPr>
              <w:t xml:space="preserve"> </w:t>
            </w:r>
            <w:r w:rsidRPr="000C3662">
              <w:t>беруге немесе артықшылықпен қамтамасыз етуге бағытталған шара ретінде түсіндірілуі мүмкін әрекеттерден аулақ болуға</w:t>
            </w:r>
            <w:r w:rsidRPr="000C3662">
              <w:rPr>
                <w:spacing w:val="-3"/>
              </w:rPr>
              <w:t xml:space="preserve"> </w:t>
            </w:r>
            <w:r w:rsidRPr="000C3662">
              <w:t>міндетті.</w:t>
            </w:r>
          </w:p>
          <w:p w14:paraId="3A394EAC" w14:textId="77777777" w:rsidR="009C752C" w:rsidRPr="000C3662" w:rsidRDefault="00C81F4D" w:rsidP="007C0093">
            <w:pPr>
              <w:pStyle w:val="TableParagraph"/>
              <w:numPr>
                <w:ilvl w:val="0"/>
                <w:numId w:val="36"/>
              </w:numPr>
              <w:tabs>
                <w:tab w:val="left" w:pos="991"/>
              </w:tabs>
              <w:ind w:right="197" w:firstLine="458"/>
            </w:pPr>
            <w:r w:rsidRPr="000C3662">
              <w:rPr>
                <w:b/>
              </w:rPr>
              <w:t xml:space="preserve">Құпиялылық қағидасы </w:t>
            </w:r>
            <w:r w:rsidRPr="000C3662">
              <w:t>Банктің әрбір топ Көшбасшысы қызмет көрсету кезінде өзіне қызмет көрсету барысында белгілі болған</w:t>
            </w:r>
            <w:r w:rsidRPr="000C3662">
              <w:rPr>
                <w:spacing w:val="19"/>
              </w:rPr>
              <w:t xml:space="preserve"> </w:t>
            </w:r>
            <w:r w:rsidRPr="000C3662">
              <w:t>құпия</w:t>
            </w:r>
          </w:p>
          <w:p w14:paraId="438BE936" w14:textId="77777777" w:rsidR="009C752C" w:rsidRPr="000C3662" w:rsidRDefault="00C81F4D">
            <w:pPr>
              <w:pStyle w:val="TableParagraph"/>
              <w:spacing w:before="4" w:line="252" w:lineRule="exact"/>
              <w:ind w:left="107" w:right="197"/>
            </w:pPr>
            <w:r w:rsidRPr="000C3662">
              <w:t>ақпаратты құпияда сақтауға міндетті екендігін білдіреді.</w:t>
            </w:r>
          </w:p>
        </w:tc>
      </w:tr>
    </w:tbl>
    <w:p w14:paraId="385ED82D"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0C3662" w14:paraId="5745FCCA" w14:textId="77777777">
        <w:trPr>
          <w:trHeight w:val="14414"/>
        </w:trPr>
        <w:tc>
          <w:tcPr>
            <w:tcW w:w="5057" w:type="dxa"/>
          </w:tcPr>
          <w:p w14:paraId="29980FBD" w14:textId="77777777" w:rsidR="009C752C" w:rsidRPr="000C3662" w:rsidRDefault="00C81F4D">
            <w:pPr>
              <w:pStyle w:val="TableParagraph"/>
              <w:spacing w:line="242" w:lineRule="auto"/>
              <w:ind w:right="109"/>
            </w:pPr>
            <w:r w:rsidRPr="000C3662">
              <w:lastRenderedPageBreak/>
              <w:t>необоснованных льгот для отдельного клиента Банка.</w:t>
            </w:r>
          </w:p>
          <w:p w14:paraId="49A093E3" w14:textId="77777777" w:rsidR="009C752C" w:rsidRPr="000C3662" w:rsidRDefault="00C81F4D" w:rsidP="007C0093">
            <w:pPr>
              <w:pStyle w:val="TableParagraph"/>
              <w:numPr>
                <w:ilvl w:val="0"/>
                <w:numId w:val="35"/>
              </w:numPr>
              <w:tabs>
                <w:tab w:val="left" w:pos="1081"/>
                <w:tab w:val="left" w:pos="2796"/>
              </w:tabs>
              <w:ind w:right="107" w:firstLine="595"/>
            </w:pPr>
            <w:r w:rsidRPr="000C3662">
              <w:rPr>
                <w:b/>
              </w:rPr>
              <w:t>Принцип</w:t>
            </w:r>
            <w:r w:rsidRPr="000C3662">
              <w:rPr>
                <w:b/>
              </w:rPr>
              <w:tab/>
            </w:r>
            <w:r w:rsidRPr="000C3662">
              <w:rPr>
                <w:b/>
                <w:spacing w:val="-1"/>
              </w:rPr>
              <w:t xml:space="preserve">конфиденциальности </w:t>
            </w:r>
            <w:r w:rsidRPr="000C3662">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0C3662">
              <w:rPr>
                <w:spacing w:val="-9"/>
              </w:rPr>
              <w:t xml:space="preserve"> </w:t>
            </w:r>
            <w:r w:rsidRPr="000C3662">
              <w:t>услуг.</w:t>
            </w:r>
          </w:p>
          <w:p w14:paraId="30563738" w14:textId="77777777" w:rsidR="009C752C" w:rsidRPr="000C3662" w:rsidRDefault="00C81F4D" w:rsidP="007C0093">
            <w:pPr>
              <w:pStyle w:val="TableParagraph"/>
              <w:numPr>
                <w:ilvl w:val="0"/>
                <w:numId w:val="35"/>
              </w:numPr>
              <w:tabs>
                <w:tab w:val="left" w:pos="1081"/>
                <w:tab w:val="left" w:pos="1589"/>
                <w:tab w:val="left" w:pos="2913"/>
                <w:tab w:val="left" w:pos="3625"/>
              </w:tabs>
              <w:ind w:right="104" w:firstLine="595"/>
            </w:pPr>
            <w:r w:rsidRPr="000C3662">
              <w:rPr>
                <w:b/>
              </w:rPr>
              <w:t xml:space="preserve">Принцип корпоративности </w:t>
            </w:r>
            <w:r w:rsidRPr="000C3662">
              <w:t xml:space="preserve">означает, что при оказании услуг Лидеры </w:t>
            </w:r>
            <w:r w:rsidR="00444D97" w:rsidRPr="000C3662">
              <w:rPr>
                <w:lang w:val="ru-RU"/>
              </w:rPr>
              <w:t xml:space="preserve">команд </w:t>
            </w:r>
            <w:r w:rsidRPr="000C3662">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0C3662">
              <w:tab/>
              <w:t>полную</w:t>
            </w:r>
            <w:r w:rsidRPr="000C3662">
              <w:tab/>
              <w:t>и</w:t>
            </w:r>
            <w:r w:rsidRPr="000C3662">
              <w:tab/>
              <w:t>качественную консультационную</w:t>
            </w:r>
            <w:r w:rsidRPr="000C3662">
              <w:rPr>
                <w:spacing w:val="-1"/>
              </w:rPr>
              <w:t xml:space="preserve"> </w:t>
            </w:r>
            <w:r w:rsidRPr="000C3662">
              <w:t>поддержку.</w:t>
            </w:r>
          </w:p>
          <w:p w14:paraId="76912B51" w14:textId="77777777" w:rsidR="009C752C" w:rsidRPr="000C3662" w:rsidRDefault="00C81F4D" w:rsidP="007C0093">
            <w:pPr>
              <w:pStyle w:val="TableParagraph"/>
              <w:numPr>
                <w:ilvl w:val="0"/>
                <w:numId w:val="35"/>
              </w:numPr>
              <w:tabs>
                <w:tab w:val="left" w:pos="1081"/>
              </w:tabs>
              <w:ind w:right="105" w:firstLine="595"/>
            </w:pPr>
            <w:r w:rsidRPr="000C3662">
              <w:rPr>
                <w:b/>
              </w:rPr>
              <w:t xml:space="preserve">Принцип соблюдения этических норм </w:t>
            </w:r>
            <w:r w:rsidRPr="000C3662">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0C3662">
              <w:rPr>
                <w:spacing w:val="-4"/>
              </w:rPr>
              <w:t xml:space="preserve">без </w:t>
            </w:r>
            <w:r w:rsidRPr="000C3662">
              <w:t>исключения, независимо от их социальной, половой, национальной и культурной принадлежности.</w:t>
            </w:r>
          </w:p>
          <w:p w14:paraId="3A37C9AC" w14:textId="77777777" w:rsidR="009C752C" w:rsidRPr="000C3662" w:rsidRDefault="00C81F4D">
            <w:pPr>
              <w:pStyle w:val="TableParagraph"/>
              <w:tabs>
                <w:tab w:val="left" w:pos="3213"/>
              </w:tabs>
              <w:ind w:right="104" w:firstLine="595"/>
            </w:pPr>
            <w:r w:rsidRPr="000C3662">
              <w:t>Каждый Лидер команды должен обладать такими морально-нравственными качествами, как добропорядочность,</w:t>
            </w:r>
            <w:r w:rsidRPr="000C3662">
              <w:tab/>
            </w:r>
            <w:r w:rsidRPr="000C3662">
              <w:rPr>
                <w:spacing w:val="-1"/>
              </w:rPr>
              <w:t xml:space="preserve">добросовестность, </w:t>
            </w:r>
            <w:r w:rsidRPr="000C3662">
              <w:t>вежливость, справедливость, честность, отзывчивость, а также способность воспринимать критику.</w:t>
            </w:r>
          </w:p>
          <w:p w14:paraId="0940A015" w14:textId="62479DA8" w:rsidR="009C752C" w:rsidRPr="000C3662" w:rsidRDefault="00C81F4D">
            <w:pPr>
              <w:pStyle w:val="TableParagraph"/>
              <w:tabs>
                <w:tab w:val="left" w:pos="1370"/>
                <w:tab w:val="left" w:pos="1649"/>
                <w:tab w:val="left" w:pos="2610"/>
                <w:tab w:val="left" w:pos="3521"/>
              </w:tabs>
              <w:ind w:right="105" w:firstLine="595"/>
              <w:jc w:val="right"/>
            </w:pPr>
            <w:r w:rsidRPr="000C3662">
              <w:t>С целью недопущения</w:t>
            </w:r>
            <w:r w:rsidRPr="000C3662">
              <w:rPr>
                <w:spacing w:val="52"/>
              </w:rPr>
              <w:t xml:space="preserve"> </w:t>
            </w:r>
            <w:r w:rsidRPr="000C3662">
              <w:t>действий,</w:t>
            </w:r>
            <w:r w:rsidRPr="000C3662">
              <w:rPr>
                <w:spacing w:val="54"/>
              </w:rPr>
              <w:t xml:space="preserve"> </w:t>
            </w:r>
            <w:r w:rsidRPr="000C3662">
              <w:t>которые могут привести к</w:t>
            </w:r>
            <w:r w:rsidRPr="000C3662">
              <w:rPr>
                <w:spacing w:val="4"/>
              </w:rPr>
              <w:t xml:space="preserve"> </w:t>
            </w:r>
            <w:r w:rsidRPr="000C3662">
              <w:t>возникновению</w:t>
            </w:r>
            <w:r w:rsidRPr="000C3662">
              <w:rPr>
                <w:spacing w:val="2"/>
              </w:rPr>
              <w:t xml:space="preserve"> </w:t>
            </w:r>
            <w:r w:rsidRPr="000C3662">
              <w:t>репутационного риска</w:t>
            </w:r>
            <w:r w:rsidRPr="000C3662">
              <w:tab/>
              <w:t>Банка,</w:t>
            </w:r>
            <w:r w:rsidRPr="000C3662">
              <w:tab/>
            </w:r>
            <w:r w:rsidRPr="000C3662">
              <w:rPr>
                <w:spacing w:val="-1"/>
              </w:rPr>
              <w:t xml:space="preserve">Лидерам </w:t>
            </w:r>
            <w:r w:rsidR="00444D97" w:rsidRPr="000C3662">
              <w:rPr>
                <w:spacing w:val="-1"/>
                <w:lang w:val="ru-RU"/>
              </w:rPr>
              <w:t xml:space="preserve">команд </w:t>
            </w:r>
            <w:r w:rsidRPr="000C3662">
              <w:t>запрещается</w:t>
            </w:r>
            <w:r w:rsidRPr="000C3662">
              <w:tab/>
            </w:r>
            <w:r w:rsidRPr="000C3662">
              <w:tab/>
              <w:t>распространение</w:t>
            </w:r>
            <w:r w:rsidRPr="000C3662">
              <w:tab/>
            </w:r>
            <w:r w:rsidRPr="000C3662">
              <w:rPr>
                <w:spacing w:val="-3"/>
              </w:rPr>
              <w:t xml:space="preserve">недостоверных </w:t>
            </w:r>
            <w:r w:rsidRPr="000C3662">
              <w:t>сведений через социальные сети и</w:t>
            </w:r>
            <w:r w:rsidRPr="000C3662">
              <w:rPr>
                <w:spacing w:val="-3"/>
              </w:rPr>
              <w:t xml:space="preserve"> </w:t>
            </w:r>
            <w:r w:rsidRPr="000C3662">
              <w:t>т.п.</w:t>
            </w:r>
            <w:r w:rsidRPr="000C3662">
              <w:rPr>
                <w:spacing w:val="-3"/>
              </w:rPr>
              <w:t xml:space="preserve"> </w:t>
            </w:r>
            <w:r w:rsidRPr="000C3662">
              <w:t>запрещено. 12.Отношения Лидера команды</w:t>
            </w:r>
            <w:r w:rsidRPr="000C3662">
              <w:rPr>
                <w:spacing w:val="24"/>
              </w:rPr>
              <w:t xml:space="preserve"> </w:t>
            </w:r>
            <w:r w:rsidRPr="000C3662">
              <w:t>Банка</w:t>
            </w:r>
            <w:r w:rsidRPr="000C3662">
              <w:rPr>
                <w:spacing w:val="45"/>
              </w:rPr>
              <w:t xml:space="preserve"> </w:t>
            </w:r>
            <w:r w:rsidRPr="000C3662">
              <w:t>с клиентами должны основываться на</w:t>
            </w:r>
            <w:r w:rsidRPr="000C3662">
              <w:rPr>
                <w:spacing w:val="14"/>
              </w:rPr>
              <w:t xml:space="preserve"> </w:t>
            </w:r>
            <w:r w:rsidRPr="000C3662">
              <w:t>следующих</w:t>
            </w:r>
          </w:p>
          <w:p w14:paraId="0F49FBE1" w14:textId="77777777" w:rsidR="009C752C" w:rsidRPr="000C3662" w:rsidRDefault="00C81F4D">
            <w:pPr>
              <w:pStyle w:val="TableParagraph"/>
              <w:jc w:val="left"/>
            </w:pPr>
            <w:r w:rsidRPr="000C3662">
              <w:t>принципах:</w:t>
            </w:r>
          </w:p>
          <w:p w14:paraId="2450ADB3" w14:textId="77777777" w:rsidR="009C752C" w:rsidRPr="000C3662" w:rsidRDefault="00C81F4D" w:rsidP="007C0093">
            <w:pPr>
              <w:pStyle w:val="TableParagraph"/>
              <w:numPr>
                <w:ilvl w:val="0"/>
                <w:numId w:val="34"/>
              </w:numPr>
              <w:tabs>
                <w:tab w:val="left" w:pos="1196"/>
              </w:tabs>
              <w:ind w:right="106" w:firstLine="595"/>
            </w:pPr>
            <w:r w:rsidRPr="000C3662">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0C3662">
              <w:rPr>
                <w:spacing w:val="-3"/>
              </w:rPr>
              <w:t xml:space="preserve"> </w:t>
            </w:r>
            <w:r w:rsidRPr="000C3662">
              <w:t>Банке;</w:t>
            </w:r>
          </w:p>
          <w:p w14:paraId="46246007" w14:textId="77777777" w:rsidR="009C752C" w:rsidRPr="000C3662" w:rsidRDefault="00C81F4D" w:rsidP="007C0093">
            <w:pPr>
              <w:pStyle w:val="TableParagraph"/>
              <w:numPr>
                <w:ilvl w:val="0"/>
                <w:numId w:val="34"/>
              </w:numPr>
              <w:tabs>
                <w:tab w:val="left" w:pos="1503"/>
              </w:tabs>
              <w:ind w:right="105" w:firstLine="595"/>
            </w:pPr>
            <w:r w:rsidRPr="000C3662">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14:paraId="7C84C8A0" w14:textId="4AE15BAF" w:rsidR="009C752C" w:rsidRPr="000C3662" w:rsidRDefault="00C81F4D" w:rsidP="007C0093">
            <w:pPr>
              <w:pStyle w:val="TableParagraph"/>
              <w:numPr>
                <w:ilvl w:val="0"/>
                <w:numId w:val="34"/>
              </w:numPr>
              <w:tabs>
                <w:tab w:val="left" w:pos="1052"/>
                <w:tab w:val="left" w:pos="2378"/>
                <w:tab w:val="left" w:pos="2832"/>
                <w:tab w:val="left" w:pos="4049"/>
              </w:tabs>
              <w:ind w:right="105" w:firstLine="595"/>
            </w:pPr>
            <w:r w:rsidRPr="000C3662">
              <w:t>недопустимости, ни при каких обстоятельствах,</w:t>
            </w:r>
            <w:r w:rsidRPr="000C3662">
              <w:tab/>
              <w:t>проявления</w:t>
            </w:r>
            <w:r w:rsidRPr="000C3662">
              <w:tab/>
            </w:r>
            <w:r w:rsidRPr="000C3662">
              <w:rPr>
                <w:spacing w:val="-3"/>
              </w:rPr>
              <w:t xml:space="preserve">грубости, </w:t>
            </w:r>
            <w:r w:rsidRPr="000C3662">
              <w:t>оскорбительных жестов или выражений, агрессивного,</w:t>
            </w:r>
            <w:r w:rsidRPr="000C3662">
              <w:tab/>
            </w:r>
            <w:r w:rsidRPr="000C3662">
              <w:tab/>
            </w:r>
            <w:r w:rsidRPr="000C3662">
              <w:rPr>
                <w:spacing w:val="-1"/>
              </w:rPr>
              <w:t xml:space="preserve">недоброжелательного, </w:t>
            </w:r>
            <w:r w:rsidRPr="000C3662">
              <w:t>невнимательного или пренебрежительного отношения к клиентам Банка со стороны Лидера команды</w:t>
            </w:r>
            <w:r w:rsidRPr="000C3662">
              <w:rPr>
                <w:spacing w:val="-1"/>
              </w:rPr>
              <w:t xml:space="preserve"> </w:t>
            </w:r>
            <w:r w:rsidRPr="000C3662">
              <w:t>Банка;</w:t>
            </w:r>
          </w:p>
          <w:p w14:paraId="0D11AB66" w14:textId="77777777" w:rsidR="009C752C" w:rsidRPr="000C3662" w:rsidRDefault="00C81F4D" w:rsidP="00444D97">
            <w:pPr>
              <w:pStyle w:val="TableParagraph"/>
              <w:ind w:right="107" w:firstLine="595"/>
            </w:pPr>
            <w:r w:rsidRPr="000C3662">
              <w:t xml:space="preserve">13. Лидеры </w:t>
            </w:r>
            <w:r w:rsidR="00444D97" w:rsidRPr="000C3662">
              <w:rPr>
                <w:lang w:val="ru-RU"/>
              </w:rPr>
              <w:t xml:space="preserve">команд </w:t>
            </w:r>
            <w:r w:rsidRPr="000C3662">
              <w:t>Банка должны своевременно и в полном объеме представлять</w:t>
            </w:r>
          </w:p>
        </w:tc>
        <w:tc>
          <w:tcPr>
            <w:tcW w:w="5162" w:type="dxa"/>
          </w:tcPr>
          <w:p w14:paraId="79E91289" w14:textId="77777777" w:rsidR="009C752C" w:rsidRPr="000C3662" w:rsidRDefault="00C81F4D" w:rsidP="007C0093">
            <w:pPr>
              <w:pStyle w:val="TableParagraph"/>
              <w:numPr>
                <w:ilvl w:val="0"/>
                <w:numId w:val="33"/>
              </w:numPr>
              <w:tabs>
                <w:tab w:val="left" w:pos="991"/>
              </w:tabs>
              <w:ind w:right="304" w:firstLine="458"/>
            </w:pPr>
            <w:r w:rsidRPr="000C3662">
              <w:rPr>
                <w:b/>
              </w:rPr>
              <w:t xml:space="preserve">Бірлесушілік қағидасы </w:t>
            </w:r>
            <w:r w:rsidRPr="000C3662">
              <w:t>Банктің топ Көшбасшысы</w:t>
            </w:r>
            <w:r w:rsidRPr="000C3662">
              <w:rPr>
                <w:spacing w:val="-13"/>
              </w:rPr>
              <w:t xml:space="preserve"> </w:t>
            </w:r>
            <w:r w:rsidRPr="000C3662">
              <w:t>қызмет</w:t>
            </w:r>
            <w:r w:rsidRPr="000C3662">
              <w:rPr>
                <w:spacing w:val="-12"/>
              </w:rPr>
              <w:t xml:space="preserve"> </w:t>
            </w:r>
            <w:r w:rsidRPr="000C3662">
              <w:t>көрсету</w:t>
            </w:r>
            <w:r w:rsidRPr="000C3662">
              <w:rPr>
                <w:spacing w:val="-15"/>
              </w:rPr>
              <w:t xml:space="preserve"> </w:t>
            </w:r>
            <w:r w:rsidRPr="000C3662">
              <w:t>кезінде</w:t>
            </w:r>
            <w:r w:rsidRPr="000C3662">
              <w:rPr>
                <w:spacing w:val="-12"/>
              </w:rPr>
              <w:t xml:space="preserve"> </w:t>
            </w:r>
            <w:r w:rsidRPr="000C3662">
              <w:t>өзара</w:t>
            </w:r>
            <w:r w:rsidRPr="000C3662">
              <w:rPr>
                <w:spacing w:val="-12"/>
              </w:rPr>
              <w:t xml:space="preserve"> </w:t>
            </w:r>
            <w:r w:rsidRPr="000C3662">
              <w:t>қолдау және</w:t>
            </w:r>
            <w:r w:rsidRPr="000C3662">
              <w:rPr>
                <w:spacing w:val="-14"/>
              </w:rPr>
              <w:t xml:space="preserve"> </w:t>
            </w:r>
            <w:r w:rsidRPr="000C3662">
              <w:t>өзара</w:t>
            </w:r>
            <w:r w:rsidRPr="000C3662">
              <w:rPr>
                <w:spacing w:val="-11"/>
              </w:rPr>
              <w:t xml:space="preserve"> </w:t>
            </w:r>
            <w:r w:rsidRPr="000C3662">
              <w:t>сыйластық</w:t>
            </w:r>
            <w:r w:rsidRPr="000C3662">
              <w:rPr>
                <w:spacing w:val="-12"/>
              </w:rPr>
              <w:t xml:space="preserve"> </w:t>
            </w:r>
            <w:r w:rsidRPr="000C3662">
              <w:t>негізінде</w:t>
            </w:r>
            <w:r w:rsidRPr="000C3662">
              <w:rPr>
                <w:spacing w:val="-14"/>
              </w:rPr>
              <w:t xml:space="preserve"> </w:t>
            </w:r>
            <w:r w:rsidRPr="000C3662">
              <w:t>өзара</w:t>
            </w:r>
            <w:r w:rsidRPr="000C3662">
              <w:rPr>
                <w:spacing w:val="-13"/>
              </w:rPr>
              <w:t xml:space="preserve"> </w:t>
            </w:r>
            <w:r w:rsidRPr="000C3662">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0C3662">
              <w:rPr>
                <w:spacing w:val="-2"/>
              </w:rPr>
              <w:t xml:space="preserve"> </w:t>
            </w:r>
            <w:r w:rsidRPr="000C3662">
              <w:t>құқылы.</w:t>
            </w:r>
          </w:p>
          <w:p w14:paraId="7D791198" w14:textId="77777777" w:rsidR="009C752C" w:rsidRPr="000C3662" w:rsidRDefault="00C81F4D" w:rsidP="007C0093">
            <w:pPr>
              <w:pStyle w:val="TableParagraph"/>
              <w:numPr>
                <w:ilvl w:val="0"/>
                <w:numId w:val="33"/>
              </w:numPr>
              <w:tabs>
                <w:tab w:val="left" w:pos="933"/>
              </w:tabs>
              <w:ind w:right="305" w:firstLine="458"/>
            </w:pPr>
            <w:r w:rsidRPr="000C3662">
              <w:rPr>
                <w:b/>
              </w:rPr>
              <w:t xml:space="preserve">Әдеп нормаларын сақтау қағидалары </w:t>
            </w:r>
            <w:r w:rsidRPr="000C3662">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0C3662">
              <w:rPr>
                <w:spacing w:val="-1"/>
              </w:rPr>
              <w:t xml:space="preserve"> </w:t>
            </w:r>
            <w:r w:rsidRPr="000C3662">
              <w:t>білдіреді.</w:t>
            </w:r>
          </w:p>
          <w:p w14:paraId="28A4EFED" w14:textId="77777777" w:rsidR="009C752C" w:rsidRPr="000C3662" w:rsidRDefault="00C81F4D">
            <w:pPr>
              <w:pStyle w:val="TableParagraph"/>
              <w:ind w:left="107" w:right="305" w:firstLine="458"/>
            </w:pPr>
            <w:r w:rsidRPr="000C3662">
              <w:t>Әрбір топ</w:t>
            </w:r>
            <w:r w:rsidRPr="000C3662">
              <w:rPr>
                <w:spacing w:val="-42"/>
              </w:rPr>
              <w:t xml:space="preserve"> </w:t>
            </w:r>
            <w:r w:rsidRPr="000C3662">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14:paraId="5A952CBD" w14:textId="77777777" w:rsidR="009C752C" w:rsidRPr="000C3662" w:rsidRDefault="00C81F4D">
            <w:pPr>
              <w:pStyle w:val="TableParagraph"/>
              <w:ind w:left="107" w:right="306" w:firstLine="458"/>
            </w:pPr>
            <w:r w:rsidRPr="000C3662">
              <w:t>Банктің абыройлық тәуекелінің болуына әкелуі мүмкін әрекеттерді болдырмау</w:t>
            </w:r>
            <w:r w:rsidRPr="000C3662">
              <w:rPr>
                <w:spacing w:val="-38"/>
              </w:rPr>
              <w:t xml:space="preserve"> </w:t>
            </w:r>
            <w:r w:rsidRPr="000C3662">
              <w:t>мақсатында, топ Көшбасшыларға әлеуметтік желілер және т.б. арқылы анық емес мәліметтерді жіберуге тыйым салынады</w:t>
            </w:r>
          </w:p>
          <w:p w14:paraId="27E2401A" w14:textId="77777777" w:rsidR="009C752C" w:rsidRPr="000C3662" w:rsidRDefault="00C81F4D" w:rsidP="007C0093">
            <w:pPr>
              <w:pStyle w:val="TableParagraph"/>
              <w:numPr>
                <w:ilvl w:val="0"/>
                <w:numId w:val="33"/>
              </w:numPr>
              <w:tabs>
                <w:tab w:val="left" w:pos="1375"/>
              </w:tabs>
              <w:ind w:right="304" w:firstLine="458"/>
            </w:pPr>
            <w:r w:rsidRPr="000C3662">
              <w:t>Банктің топ Көшбасшыларының клиенттермен қарым-қатынасы келесі</w:t>
            </w:r>
            <w:r w:rsidRPr="000C3662">
              <w:rPr>
                <w:spacing w:val="-40"/>
              </w:rPr>
              <w:t xml:space="preserve"> </w:t>
            </w:r>
            <w:r w:rsidRPr="000C3662">
              <w:t>қағидаларда негізделуі қажет:</w:t>
            </w:r>
          </w:p>
          <w:p w14:paraId="2DC1FF70" w14:textId="77777777" w:rsidR="009C752C" w:rsidRPr="000C3662" w:rsidRDefault="00C81F4D" w:rsidP="007C0093">
            <w:pPr>
              <w:pStyle w:val="TableParagraph"/>
              <w:numPr>
                <w:ilvl w:val="0"/>
                <w:numId w:val="32"/>
              </w:numPr>
              <w:tabs>
                <w:tab w:val="left" w:pos="916"/>
              </w:tabs>
              <w:ind w:right="306" w:firstLine="458"/>
            </w:pPr>
            <w:r w:rsidRPr="000C3662">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0C3662">
              <w:rPr>
                <w:spacing w:val="-4"/>
              </w:rPr>
              <w:t xml:space="preserve"> </w:t>
            </w:r>
            <w:r w:rsidRPr="000C3662">
              <w:t>қарау;</w:t>
            </w:r>
          </w:p>
          <w:p w14:paraId="067124F0" w14:textId="77777777" w:rsidR="009C752C" w:rsidRPr="000C3662" w:rsidRDefault="00C81F4D" w:rsidP="007C0093">
            <w:pPr>
              <w:pStyle w:val="TableParagraph"/>
              <w:numPr>
                <w:ilvl w:val="0"/>
                <w:numId w:val="32"/>
              </w:numPr>
              <w:tabs>
                <w:tab w:val="left" w:pos="947"/>
              </w:tabs>
              <w:ind w:right="305" w:firstLine="458"/>
            </w:pPr>
            <w:r w:rsidRPr="000C3662">
              <w:t>Банк Кеңесшісі клиенттердің барлық категорияларына қатысты Шарт бойынша өз міндеттерін жылдам, сапалы және әділ</w:t>
            </w:r>
            <w:r w:rsidRPr="000C3662">
              <w:rPr>
                <w:spacing w:val="-9"/>
              </w:rPr>
              <w:t xml:space="preserve"> </w:t>
            </w:r>
            <w:r w:rsidRPr="000C3662">
              <w:t>орындау;</w:t>
            </w:r>
          </w:p>
          <w:p w14:paraId="3DA2B5F9" w14:textId="77777777" w:rsidR="009C752C" w:rsidRPr="000C3662" w:rsidRDefault="00C81F4D" w:rsidP="007C0093">
            <w:pPr>
              <w:pStyle w:val="TableParagraph"/>
              <w:numPr>
                <w:ilvl w:val="0"/>
                <w:numId w:val="32"/>
              </w:numPr>
              <w:tabs>
                <w:tab w:val="left" w:pos="967"/>
              </w:tabs>
              <w:ind w:right="304" w:firstLine="458"/>
            </w:pPr>
            <w:r w:rsidRPr="000C3662">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0C3662">
              <w:rPr>
                <w:spacing w:val="-3"/>
              </w:rPr>
              <w:t xml:space="preserve"> </w:t>
            </w:r>
            <w:r w:rsidRPr="000C3662">
              <w:t>берілмейді.</w:t>
            </w:r>
          </w:p>
          <w:p w14:paraId="262BE06F" w14:textId="77777777" w:rsidR="009C752C" w:rsidRPr="000C3662" w:rsidRDefault="00C81F4D" w:rsidP="007C0093">
            <w:pPr>
              <w:pStyle w:val="TableParagraph"/>
              <w:numPr>
                <w:ilvl w:val="0"/>
                <w:numId w:val="31"/>
              </w:numPr>
              <w:tabs>
                <w:tab w:val="left" w:pos="1129"/>
              </w:tabs>
              <w:ind w:right="305" w:firstLine="458"/>
            </w:pPr>
            <w:r w:rsidRPr="000C3662">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0C3662">
              <w:rPr>
                <w:spacing w:val="-4"/>
              </w:rPr>
              <w:t xml:space="preserve"> </w:t>
            </w:r>
            <w:r w:rsidRPr="000C3662">
              <w:t>тиіс.</w:t>
            </w:r>
          </w:p>
          <w:p w14:paraId="7C4DC708" w14:textId="77777777" w:rsidR="009C752C" w:rsidRPr="000C3662" w:rsidRDefault="00C81F4D" w:rsidP="007C0093">
            <w:pPr>
              <w:pStyle w:val="TableParagraph"/>
              <w:numPr>
                <w:ilvl w:val="0"/>
                <w:numId w:val="31"/>
              </w:numPr>
              <w:tabs>
                <w:tab w:val="left" w:pos="924"/>
              </w:tabs>
              <w:ind w:right="304" w:firstLine="458"/>
            </w:pPr>
            <w:r w:rsidRPr="000C3662">
              <w:t>Банктің</w:t>
            </w:r>
            <w:r w:rsidRPr="000C3662">
              <w:rPr>
                <w:spacing w:val="-16"/>
              </w:rPr>
              <w:t xml:space="preserve"> </w:t>
            </w:r>
            <w:r w:rsidRPr="000C3662">
              <w:t>топ</w:t>
            </w:r>
            <w:r w:rsidRPr="000C3662">
              <w:rPr>
                <w:spacing w:val="-16"/>
              </w:rPr>
              <w:t xml:space="preserve"> </w:t>
            </w:r>
            <w:r w:rsidRPr="000C3662">
              <w:t>Көшбасшылары</w:t>
            </w:r>
            <w:r w:rsidRPr="000C3662">
              <w:rPr>
                <w:spacing w:val="-15"/>
              </w:rPr>
              <w:t xml:space="preserve"> </w:t>
            </w:r>
            <w:r w:rsidRPr="000C3662">
              <w:t>клиенттердің іскерлік абыройына, арына және абыройына кір келтіретін қандай да бір әрекеттерді жүзеге асыруға құқығы</w:t>
            </w:r>
            <w:r w:rsidRPr="000C3662">
              <w:rPr>
                <w:spacing w:val="-4"/>
              </w:rPr>
              <w:t xml:space="preserve"> </w:t>
            </w:r>
            <w:r w:rsidRPr="000C3662">
              <w:t>жоқ.</w:t>
            </w:r>
          </w:p>
          <w:p w14:paraId="4ED96D66" w14:textId="77777777" w:rsidR="009C752C" w:rsidRPr="000C3662" w:rsidRDefault="009C752C">
            <w:pPr>
              <w:pStyle w:val="TableParagraph"/>
              <w:spacing w:before="6"/>
              <w:ind w:left="0"/>
              <w:jc w:val="left"/>
              <w:rPr>
                <w:b/>
                <w:sz w:val="21"/>
              </w:rPr>
            </w:pPr>
          </w:p>
          <w:p w14:paraId="0646C6B0" w14:textId="77777777" w:rsidR="009C752C" w:rsidRPr="000C3662" w:rsidRDefault="00C81F4D">
            <w:pPr>
              <w:pStyle w:val="TableParagraph"/>
              <w:ind w:left="1839" w:right="456" w:hanging="1112"/>
              <w:jc w:val="left"/>
              <w:rPr>
                <w:b/>
              </w:rPr>
            </w:pPr>
            <w:r w:rsidRPr="000C3662">
              <w:rPr>
                <w:b/>
              </w:rPr>
              <w:t>4 Тарау. Банктің топ Көшбасшысының сырт келбеті</w:t>
            </w:r>
          </w:p>
          <w:p w14:paraId="6440FF3D" w14:textId="77777777" w:rsidR="009C752C" w:rsidRPr="000C3662" w:rsidRDefault="009C752C">
            <w:pPr>
              <w:pStyle w:val="TableParagraph"/>
              <w:spacing w:before="9"/>
              <w:ind w:left="0"/>
              <w:jc w:val="left"/>
              <w:rPr>
                <w:b/>
                <w:sz w:val="21"/>
              </w:rPr>
            </w:pPr>
          </w:p>
          <w:p w14:paraId="2C8CB4EE" w14:textId="77777777" w:rsidR="009C752C" w:rsidRPr="000C3662" w:rsidRDefault="00C81F4D" w:rsidP="007C0093">
            <w:pPr>
              <w:pStyle w:val="TableParagraph"/>
              <w:numPr>
                <w:ilvl w:val="0"/>
                <w:numId w:val="31"/>
              </w:numPr>
              <w:tabs>
                <w:tab w:val="left" w:pos="947"/>
              </w:tabs>
              <w:ind w:right="197" w:firstLine="458"/>
            </w:pPr>
            <w:r w:rsidRPr="000C3662">
              <w:t>Банктің топ Көшбасшылары клиенттерге қызмет көрсету кезінде киімде консервативті- іскерлік стилді сақтауға</w:t>
            </w:r>
            <w:r w:rsidRPr="000C3662">
              <w:rPr>
                <w:spacing w:val="-3"/>
              </w:rPr>
              <w:t xml:space="preserve"> </w:t>
            </w:r>
            <w:r w:rsidRPr="000C3662">
              <w:t>міндетті.</w:t>
            </w:r>
          </w:p>
          <w:p w14:paraId="2D05EC46" w14:textId="77777777" w:rsidR="009C752C" w:rsidRPr="000C3662" w:rsidRDefault="00C81F4D" w:rsidP="007C0093">
            <w:pPr>
              <w:pStyle w:val="TableParagraph"/>
              <w:numPr>
                <w:ilvl w:val="0"/>
                <w:numId w:val="31"/>
              </w:numPr>
              <w:tabs>
                <w:tab w:val="left" w:pos="1129"/>
              </w:tabs>
              <w:spacing w:before="3" w:line="252" w:lineRule="exact"/>
              <w:ind w:right="196" w:firstLine="458"/>
            </w:pPr>
            <w:r w:rsidRPr="000C3662">
              <w:t>Банктің топ Көшбасшыларының сырт келбеті таза және күтілген болуы</w:t>
            </w:r>
            <w:r w:rsidRPr="000C3662">
              <w:rPr>
                <w:spacing w:val="-2"/>
              </w:rPr>
              <w:t xml:space="preserve"> </w:t>
            </w:r>
            <w:r w:rsidRPr="000C3662">
              <w:t>қажет.</w:t>
            </w:r>
          </w:p>
        </w:tc>
      </w:tr>
    </w:tbl>
    <w:p w14:paraId="32FFB68A"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0C3662" w14:paraId="5B90152F" w14:textId="77777777">
        <w:trPr>
          <w:trHeight w:val="14414"/>
        </w:trPr>
        <w:tc>
          <w:tcPr>
            <w:tcW w:w="5110" w:type="dxa"/>
          </w:tcPr>
          <w:p w14:paraId="170A87DA" w14:textId="77777777" w:rsidR="009C752C" w:rsidRPr="000C3662" w:rsidRDefault="00C81F4D">
            <w:pPr>
              <w:pStyle w:val="TableParagraph"/>
              <w:spacing w:line="242" w:lineRule="auto"/>
              <w:ind w:right="160"/>
            </w:pPr>
            <w:r w:rsidRPr="000C3662">
              <w:lastRenderedPageBreak/>
              <w:t>клиентам Банка информацию обо всех касающихся их условиях банковских операций.</w:t>
            </w:r>
          </w:p>
          <w:p w14:paraId="0A0A871F" w14:textId="77777777" w:rsidR="009C752C" w:rsidRPr="000C3662" w:rsidRDefault="00C81F4D" w:rsidP="007C0093">
            <w:pPr>
              <w:pStyle w:val="TableParagraph"/>
              <w:numPr>
                <w:ilvl w:val="0"/>
                <w:numId w:val="30"/>
              </w:numPr>
              <w:tabs>
                <w:tab w:val="left" w:pos="1201"/>
              </w:tabs>
              <w:ind w:right="159" w:firstLine="595"/>
            </w:pPr>
            <w:r w:rsidRPr="000C3662">
              <w:t xml:space="preserve">Лидеры </w:t>
            </w:r>
            <w:r w:rsidR="00444D97" w:rsidRPr="000C3662">
              <w:rPr>
                <w:lang w:val="ru-RU"/>
              </w:rPr>
              <w:t xml:space="preserve">команд </w:t>
            </w:r>
            <w:r w:rsidRPr="000C3662">
              <w:t>Банка не вправе осуществлять какие-либо действия, порочащие деловую репутацию, честь и достоинство клиентов.</w:t>
            </w:r>
          </w:p>
          <w:p w14:paraId="50EE6A55" w14:textId="77777777" w:rsidR="009C752C" w:rsidRPr="000C3662" w:rsidRDefault="009C752C">
            <w:pPr>
              <w:pStyle w:val="TableParagraph"/>
              <w:ind w:left="0"/>
              <w:jc w:val="left"/>
              <w:rPr>
                <w:b/>
                <w:sz w:val="21"/>
              </w:rPr>
            </w:pPr>
          </w:p>
          <w:p w14:paraId="65720FF3" w14:textId="77777777" w:rsidR="009C752C" w:rsidRPr="000C3662" w:rsidRDefault="00C81F4D">
            <w:pPr>
              <w:pStyle w:val="TableParagraph"/>
              <w:ind w:left="870" w:right="241"/>
              <w:jc w:val="center"/>
              <w:rPr>
                <w:b/>
              </w:rPr>
            </w:pPr>
            <w:r w:rsidRPr="000C3662">
              <w:rPr>
                <w:b/>
              </w:rPr>
              <w:t>Глава 4. Внешний вид Лидера</w:t>
            </w:r>
            <w:r w:rsidRPr="000C3662">
              <w:rPr>
                <w:b/>
                <w:spacing w:val="-17"/>
              </w:rPr>
              <w:t xml:space="preserve"> </w:t>
            </w:r>
            <w:r w:rsidRPr="000C3662">
              <w:rPr>
                <w:b/>
              </w:rPr>
              <w:t>команды</w:t>
            </w:r>
          </w:p>
          <w:p w14:paraId="63DACBA5" w14:textId="77777777" w:rsidR="009C752C" w:rsidRPr="000C3662" w:rsidRDefault="00C81F4D">
            <w:pPr>
              <w:pStyle w:val="TableParagraph"/>
              <w:spacing w:before="1"/>
              <w:ind w:left="278" w:right="241"/>
              <w:jc w:val="center"/>
              <w:rPr>
                <w:b/>
              </w:rPr>
            </w:pPr>
            <w:r w:rsidRPr="000C3662">
              <w:rPr>
                <w:b/>
              </w:rPr>
              <w:t>Банка</w:t>
            </w:r>
          </w:p>
          <w:p w14:paraId="5BC36822" w14:textId="77777777" w:rsidR="009C752C" w:rsidRPr="000C3662" w:rsidRDefault="009C752C">
            <w:pPr>
              <w:pStyle w:val="TableParagraph"/>
              <w:spacing w:before="7"/>
              <w:ind w:left="0"/>
              <w:jc w:val="left"/>
              <w:rPr>
                <w:b/>
                <w:sz w:val="21"/>
              </w:rPr>
            </w:pPr>
          </w:p>
          <w:p w14:paraId="727ECF78" w14:textId="77777777" w:rsidR="009C752C" w:rsidRPr="000C3662" w:rsidRDefault="00C81F4D" w:rsidP="007C0093">
            <w:pPr>
              <w:pStyle w:val="TableParagraph"/>
              <w:numPr>
                <w:ilvl w:val="0"/>
                <w:numId w:val="30"/>
              </w:numPr>
              <w:tabs>
                <w:tab w:val="left" w:pos="1081"/>
              </w:tabs>
              <w:ind w:right="52" w:firstLine="595"/>
            </w:pPr>
            <w:r w:rsidRPr="000C3662">
              <w:t>Лидер команды Банка при оказании клиенту услуги обязан соблюдать в одежде консервативно-деловой</w:t>
            </w:r>
            <w:r w:rsidRPr="000C3662">
              <w:rPr>
                <w:spacing w:val="-1"/>
              </w:rPr>
              <w:t xml:space="preserve"> </w:t>
            </w:r>
            <w:r w:rsidRPr="000C3662">
              <w:t>стиль.</w:t>
            </w:r>
          </w:p>
          <w:p w14:paraId="05EA16BF" w14:textId="77777777" w:rsidR="009C752C" w:rsidRPr="000C3662" w:rsidRDefault="00C81F4D" w:rsidP="007C0093">
            <w:pPr>
              <w:pStyle w:val="TableParagraph"/>
              <w:numPr>
                <w:ilvl w:val="0"/>
                <w:numId w:val="30"/>
              </w:numPr>
              <w:tabs>
                <w:tab w:val="left" w:pos="1312"/>
              </w:tabs>
              <w:ind w:right="53" w:firstLine="595"/>
            </w:pPr>
            <w:r w:rsidRPr="000C3662">
              <w:t>Лидер команды Банка должны иметь чистый и ухоженный внешний</w:t>
            </w:r>
            <w:r w:rsidRPr="000C3662">
              <w:rPr>
                <w:spacing w:val="-3"/>
              </w:rPr>
              <w:t xml:space="preserve"> </w:t>
            </w:r>
            <w:r w:rsidRPr="000C3662">
              <w:t>вид.</w:t>
            </w:r>
          </w:p>
          <w:p w14:paraId="00776373" w14:textId="77777777" w:rsidR="009C752C" w:rsidRPr="000C3662" w:rsidRDefault="00C81F4D" w:rsidP="007C0093">
            <w:pPr>
              <w:pStyle w:val="TableParagraph"/>
              <w:numPr>
                <w:ilvl w:val="0"/>
                <w:numId w:val="30"/>
              </w:numPr>
              <w:tabs>
                <w:tab w:val="left" w:pos="1393"/>
              </w:tabs>
              <w:spacing w:before="1"/>
              <w:ind w:right="160" w:firstLine="595"/>
            </w:pPr>
            <w:r w:rsidRPr="000C3662">
              <w:t>Лидер команды Банка обязан придерживаться классического делового стиля в одежде:</w:t>
            </w:r>
          </w:p>
          <w:p w14:paraId="7F2EDFE1" w14:textId="77777777" w:rsidR="009C752C" w:rsidRPr="000C3662" w:rsidRDefault="00C81F4D">
            <w:pPr>
              <w:pStyle w:val="TableParagraph"/>
              <w:spacing w:line="252" w:lineRule="exact"/>
              <w:ind w:left="795"/>
            </w:pPr>
            <w:r w:rsidRPr="000C3662">
              <w:t>1) Для женщин обязателен:</w:t>
            </w:r>
          </w:p>
          <w:p w14:paraId="444FC847" w14:textId="77777777" w:rsidR="009C752C" w:rsidRPr="000C3662" w:rsidRDefault="00C81F4D" w:rsidP="007C0093">
            <w:pPr>
              <w:pStyle w:val="TableParagraph"/>
              <w:numPr>
                <w:ilvl w:val="0"/>
                <w:numId w:val="29"/>
              </w:numPr>
              <w:tabs>
                <w:tab w:val="left" w:pos="937"/>
              </w:tabs>
              <w:ind w:right="158" w:firstLine="595"/>
            </w:pPr>
            <w:r w:rsidRPr="000C3662">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14:paraId="43C335D1" w14:textId="77777777" w:rsidR="009C752C" w:rsidRPr="000C3662" w:rsidRDefault="00C81F4D" w:rsidP="007C0093">
            <w:pPr>
              <w:pStyle w:val="TableParagraph"/>
              <w:numPr>
                <w:ilvl w:val="0"/>
                <w:numId w:val="29"/>
              </w:numPr>
              <w:tabs>
                <w:tab w:val="left" w:pos="937"/>
              </w:tabs>
              <w:ind w:right="159" w:firstLine="595"/>
            </w:pPr>
            <w:r w:rsidRPr="000C3662">
              <w:t>юбка классического покроя, длина которой не должна превышать уровня колен (максимальная длина юбки (в пол) не допускается);</w:t>
            </w:r>
          </w:p>
          <w:p w14:paraId="32F46D97" w14:textId="77777777" w:rsidR="009C752C" w:rsidRPr="000C3662" w:rsidRDefault="00C81F4D" w:rsidP="007C0093">
            <w:pPr>
              <w:pStyle w:val="TableParagraph"/>
              <w:numPr>
                <w:ilvl w:val="0"/>
                <w:numId w:val="29"/>
              </w:numPr>
              <w:tabs>
                <w:tab w:val="left" w:pos="937"/>
              </w:tabs>
              <w:spacing w:before="1"/>
              <w:ind w:right="158" w:firstLine="595"/>
            </w:pPr>
            <w:r w:rsidRPr="000C3662">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0C3662">
              <w:rPr>
                <w:spacing w:val="-20"/>
              </w:rPr>
              <w:t xml:space="preserve"> </w:t>
            </w:r>
            <w:r w:rsidRPr="000C3662">
              <w:t>15 см.;</w:t>
            </w:r>
          </w:p>
          <w:p w14:paraId="661D0B73" w14:textId="77777777" w:rsidR="009C752C" w:rsidRPr="000C3662" w:rsidRDefault="00C81F4D" w:rsidP="007C0093">
            <w:pPr>
              <w:pStyle w:val="TableParagraph"/>
              <w:numPr>
                <w:ilvl w:val="0"/>
                <w:numId w:val="29"/>
              </w:numPr>
              <w:tabs>
                <w:tab w:val="left" w:pos="935"/>
              </w:tabs>
              <w:ind w:right="162" w:firstLine="595"/>
            </w:pPr>
            <w:r w:rsidRPr="000C3662">
              <w:t>брендированные аксессуары: бейдж и/или корпоративный галстук и/или</w:t>
            </w:r>
            <w:r w:rsidRPr="000C3662">
              <w:rPr>
                <w:spacing w:val="-5"/>
              </w:rPr>
              <w:t xml:space="preserve"> </w:t>
            </w:r>
            <w:r w:rsidRPr="000C3662">
              <w:t>значок;</w:t>
            </w:r>
          </w:p>
          <w:p w14:paraId="034D3391" w14:textId="77777777" w:rsidR="009C752C" w:rsidRPr="000C3662" w:rsidRDefault="00C81F4D" w:rsidP="007C0093">
            <w:pPr>
              <w:pStyle w:val="TableParagraph"/>
              <w:numPr>
                <w:ilvl w:val="0"/>
                <w:numId w:val="29"/>
              </w:numPr>
              <w:tabs>
                <w:tab w:val="left" w:pos="937"/>
              </w:tabs>
              <w:ind w:right="160" w:firstLine="595"/>
            </w:pPr>
            <w:r w:rsidRPr="000C3662">
              <w:t>блуза из непрозрачной ткани, светлых тонов, традиционно классического стиля обязательно с рукавом (в летнее время допустим короткий</w:t>
            </w:r>
            <w:r w:rsidRPr="000C3662">
              <w:rPr>
                <w:spacing w:val="-2"/>
              </w:rPr>
              <w:t xml:space="preserve"> </w:t>
            </w:r>
            <w:r w:rsidRPr="000C3662">
              <w:t>рукав);</w:t>
            </w:r>
          </w:p>
          <w:p w14:paraId="43BFEDA9" w14:textId="77777777" w:rsidR="009C752C" w:rsidRPr="000C3662" w:rsidRDefault="00C81F4D" w:rsidP="007C0093">
            <w:pPr>
              <w:pStyle w:val="TableParagraph"/>
              <w:numPr>
                <w:ilvl w:val="0"/>
                <w:numId w:val="29"/>
              </w:numPr>
              <w:tabs>
                <w:tab w:val="left" w:pos="937"/>
              </w:tabs>
              <w:ind w:right="159" w:firstLine="595"/>
            </w:pPr>
            <w:r w:rsidRPr="000C3662">
              <w:t>колготки (чулки) однотонные (черного или</w:t>
            </w:r>
            <w:r w:rsidRPr="000C3662">
              <w:rPr>
                <w:spacing w:val="-7"/>
              </w:rPr>
              <w:t xml:space="preserve"> </w:t>
            </w:r>
            <w:r w:rsidRPr="000C3662">
              <w:t>телесного</w:t>
            </w:r>
            <w:r w:rsidRPr="000C3662">
              <w:rPr>
                <w:spacing w:val="-7"/>
              </w:rPr>
              <w:t xml:space="preserve"> </w:t>
            </w:r>
            <w:r w:rsidRPr="000C3662">
              <w:t>цвета),</w:t>
            </w:r>
            <w:r w:rsidRPr="000C3662">
              <w:rPr>
                <w:spacing w:val="-9"/>
              </w:rPr>
              <w:t xml:space="preserve"> </w:t>
            </w:r>
            <w:r w:rsidRPr="000C3662">
              <w:t>без</w:t>
            </w:r>
            <w:r w:rsidRPr="000C3662">
              <w:rPr>
                <w:spacing w:val="-11"/>
              </w:rPr>
              <w:t xml:space="preserve"> </w:t>
            </w:r>
            <w:r w:rsidRPr="000C3662">
              <w:t>ярких</w:t>
            </w:r>
            <w:r w:rsidRPr="000C3662">
              <w:rPr>
                <w:spacing w:val="-7"/>
              </w:rPr>
              <w:t xml:space="preserve"> </w:t>
            </w:r>
            <w:r w:rsidRPr="000C3662">
              <w:t>рисунков,</w:t>
            </w:r>
            <w:r w:rsidRPr="000C3662">
              <w:rPr>
                <w:spacing w:val="-5"/>
              </w:rPr>
              <w:t xml:space="preserve"> </w:t>
            </w:r>
            <w:r w:rsidRPr="000C3662">
              <w:t>морщин и затяжек. Ношение колготок и чулок</w:t>
            </w:r>
            <w:r w:rsidRPr="000C3662">
              <w:rPr>
                <w:spacing w:val="-16"/>
              </w:rPr>
              <w:t xml:space="preserve"> </w:t>
            </w:r>
            <w:r w:rsidRPr="000C3662">
              <w:t>обязательно в любое время</w:t>
            </w:r>
            <w:r w:rsidRPr="000C3662">
              <w:rPr>
                <w:spacing w:val="-3"/>
              </w:rPr>
              <w:t xml:space="preserve"> </w:t>
            </w:r>
            <w:r w:rsidRPr="000C3662">
              <w:t>года;</w:t>
            </w:r>
          </w:p>
          <w:p w14:paraId="350D37C7" w14:textId="77777777" w:rsidR="009C752C" w:rsidRPr="000C3662" w:rsidRDefault="00C81F4D" w:rsidP="007C0093">
            <w:pPr>
              <w:pStyle w:val="TableParagraph"/>
              <w:numPr>
                <w:ilvl w:val="0"/>
                <w:numId w:val="29"/>
              </w:numPr>
              <w:tabs>
                <w:tab w:val="left" w:pos="937"/>
                <w:tab w:val="left" w:pos="2100"/>
                <w:tab w:val="left" w:pos="3633"/>
              </w:tabs>
              <w:ind w:right="161" w:firstLine="595"/>
            </w:pPr>
            <w:r w:rsidRPr="000C3662">
              <w:t>туфли</w:t>
            </w:r>
            <w:r w:rsidRPr="000C3662">
              <w:tab/>
              <w:t>закрытые,</w:t>
            </w:r>
            <w:r w:rsidRPr="000C3662">
              <w:tab/>
            </w:r>
            <w:r w:rsidRPr="000C3662">
              <w:rPr>
                <w:spacing w:val="-1"/>
              </w:rPr>
              <w:t xml:space="preserve">классические, </w:t>
            </w:r>
            <w:r w:rsidRPr="000C3662">
              <w:t>сдержанных</w:t>
            </w:r>
            <w:r w:rsidRPr="000C3662">
              <w:rPr>
                <w:spacing w:val="-8"/>
              </w:rPr>
              <w:t xml:space="preserve"> </w:t>
            </w:r>
            <w:r w:rsidRPr="000C3662">
              <w:t>тонов.</w:t>
            </w:r>
            <w:r w:rsidRPr="000C3662">
              <w:rPr>
                <w:spacing w:val="-10"/>
              </w:rPr>
              <w:t xml:space="preserve"> </w:t>
            </w:r>
            <w:r w:rsidRPr="000C3662">
              <w:t>Допустимая</w:t>
            </w:r>
            <w:r w:rsidRPr="000C3662">
              <w:rPr>
                <w:spacing w:val="-8"/>
              </w:rPr>
              <w:t xml:space="preserve"> </w:t>
            </w:r>
            <w:r w:rsidRPr="000C3662">
              <w:t>высота</w:t>
            </w:r>
            <w:r w:rsidRPr="000C3662">
              <w:rPr>
                <w:spacing w:val="-10"/>
              </w:rPr>
              <w:t xml:space="preserve"> </w:t>
            </w:r>
            <w:r w:rsidRPr="000C3662">
              <w:t>каблука</w:t>
            </w:r>
            <w:r w:rsidRPr="000C3662">
              <w:rPr>
                <w:spacing w:val="-9"/>
              </w:rPr>
              <w:t xml:space="preserve"> </w:t>
            </w:r>
            <w:r w:rsidRPr="000C3662">
              <w:t>не должна превышать 7 сантиметров. Зимой в офисе обязательно ношение сменной</w:t>
            </w:r>
            <w:r w:rsidRPr="000C3662">
              <w:rPr>
                <w:spacing w:val="-4"/>
              </w:rPr>
              <w:t xml:space="preserve"> </w:t>
            </w:r>
            <w:r w:rsidRPr="000C3662">
              <w:t>обуви.</w:t>
            </w:r>
          </w:p>
          <w:p w14:paraId="57218D6E" w14:textId="77777777" w:rsidR="009C752C" w:rsidRPr="000C3662" w:rsidRDefault="00C81F4D">
            <w:pPr>
              <w:pStyle w:val="TableParagraph"/>
              <w:spacing w:before="1" w:line="252" w:lineRule="exact"/>
              <w:ind w:left="795"/>
            </w:pPr>
            <w:r w:rsidRPr="000C3662">
              <w:t>2) Для мужчин обязателен:</w:t>
            </w:r>
          </w:p>
          <w:p w14:paraId="3D3BA162" w14:textId="77777777" w:rsidR="009C752C" w:rsidRPr="000C3662" w:rsidRDefault="00C81F4D" w:rsidP="007C0093">
            <w:pPr>
              <w:pStyle w:val="TableParagraph"/>
              <w:numPr>
                <w:ilvl w:val="0"/>
                <w:numId w:val="28"/>
              </w:numPr>
              <w:tabs>
                <w:tab w:val="left" w:pos="937"/>
              </w:tabs>
              <w:ind w:right="160" w:firstLine="595"/>
            </w:pPr>
            <w:r w:rsidRPr="000C3662">
              <w:t>классический костюм: брюки, пиджак темного цвета, в летний период времени допустимы серые и бежевые тона. Допустим костюм в мелкую</w:t>
            </w:r>
            <w:r w:rsidRPr="000C3662">
              <w:rPr>
                <w:spacing w:val="-2"/>
              </w:rPr>
              <w:t xml:space="preserve"> </w:t>
            </w:r>
            <w:r w:rsidRPr="000C3662">
              <w:t>клетку/полоску;</w:t>
            </w:r>
          </w:p>
          <w:p w14:paraId="33AB0013" w14:textId="77777777" w:rsidR="009C752C" w:rsidRPr="000C3662" w:rsidRDefault="00C81F4D" w:rsidP="007C0093">
            <w:pPr>
              <w:pStyle w:val="TableParagraph"/>
              <w:numPr>
                <w:ilvl w:val="0"/>
                <w:numId w:val="28"/>
              </w:numPr>
              <w:tabs>
                <w:tab w:val="left" w:pos="937"/>
              </w:tabs>
              <w:ind w:right="160" w:firstLine="595"/>
            </w:pPr>
            <w:r w:rsidRPr="000C3662">
              <w:t>рубашка из непрозрачной ткани, светлых тонов, традиционно классического</w:t>
            </w:r>
            <w:r w:rsidRPr="000C3662">
              <w:rPr>
                <w:spacing w:val="-3"/>
              </w:rPr>
              <w:t xml:space="preserve"> </w:t>
            </w:r>
            <w:r w:rsidRPr="000C3662">
              <w:t>стиля;</w:t>
            </w:r>
          </w:p>
          <w:p w14:paraId="422E99B7" w14:textId="77777777" w:rsidR="009C752C" w:rsidRPr="000C3662" w:rsidRDefault="00C81F4D" w:rsidP="007C0093">
            <w:pPr>
              <w:pStyle w:val="TableParagraph"/>
              <w:numPr>
                <w:ilvl w:val="0"/>
                <w:numId w:val="28"/>
              </w:numPr>
              <w:tabs>
                <w:tab w:val="left" w:pos="937"/>
              </w:tabs>
              <w:spacing w:before="1"/>
              <w:ind w:right="160" w:firstLine="595"/>
            </w:pPr>
            <w:r w:rsidRPr="000C3662">
              <w:t>допустимо ношение джемперов или безрукавок, как с рубашкой, так и под</w:t>
            </w:r>
            <w:r w:rsidRPr="000C3662">
              <w:rPr>
                <w:spacing w:val="8"/>
              </w:rPr>
              <w:t xml:space="preserve"> </w:t>
            </w:r>
            <w:r w:rsidRPr="000C3662">
              <w:t>пиджак</w:t>
            </w:r>
          </w:p>
        </w:tc>
        <w:tc>
          <w:tcPr>
            <w:tcW w:w="5002" w:type="dxa"/>
          </w:tcPr>
          <w:p w14:paraId="10CBDFE5" w14:textId="77777777" w:rsidR="009C752C" w:rsidRPr="000C3662" w:rsidRDefault="00C81F4D">
            <w:pPr>
              <w:pStyle w:val="TableParagraph"/>
              <w:spacing w:line="242" w:lineRule="auto"/>
              <w:ind w:left="54" w:right="199" w:firstLine="458"/>
            </w:pPr>
            <w:r w:rsidRPr="000C3662">
              <w:t>17. Банктің Топ Көшбасшылары киімде классикалық іскерлік стилде ұстануы қажет:</w:t>
            </w:r>
          </w:p>
          <w:p w14:paraId="78590292" w14:textId="77777777" w:rsidR="009C752C" w:rsidRPr="000C3662" w:rsidRDefault="00C81F4D">
            <w:pPr>
              <w:pStyle w:val="TableParagraph"/>
              <w:spacing w:line="249" w:lineRule="exact"/>
              <w:ind w:left="512"/>
            </w:pPr>
            <w:r w:rsidRPr="000C3662">
              <w:t>1) Әйелдер үшін міндетті:</w:t>
            </w:r>
          </w:p>
          <w:p w14:paraId="09C48597" w14:textId="77777777" w:rsidR="009C752C" w:rsidRPr="000C3662" w:rsidRDefault="00C81F4D" w:rsidP="007C0093">
            <w:pPr>
              <w:pStyle w:val="TableParagraph"/>
              <w:numPr>
                <w:ilvl w:val="0"/>
                <w:numId w:val="27"/>
              </w:numPr>
              <w:tabs>
                <w:tab w:val="left" w:pos="655"/>
              </w:tabs>
              <w:ind w:right="199" w:firstLine="458"/>
            </w:pPr>
            <w:r w:rsidRPr="000C3662">
              <w:t>қара</w:t>
            </w:r>
            <w:r w:rsidRPr="000C3662">
              <w:rPr>
                <w:spacing w:val="-16"/>
              </w:rPr>
              <w:t xml:space="preserve"> </w:t>
            </w:r>
            <w:r w:rsidRPr="000C3662">
              <w:t>түстегі</w:t>
            </w:r>
            <w:r w:rsidRPr="000C3662">
              <w:rPr>
                <w:spacing w:val="-15"/>
              </w:rPr>
              <w:t xml:space="preserve"> </w:t>
            </w:r>
            <w:r w:rsidRPr="000C3662">
              <w:t>іскерлік</w:t>
            </w:r>
            <w:r w:rsidRPr="000C3662">
              <w:rPr>
                <w:spacing w:val="-15"/>
              </w:rPr>
              <w:t xml:space="preserve"> </w:t>
            </w:r>
            <w:r w:rsidRPr="000C3662">
              <w:t>костюм</w:t>
            </w:r>
            <w:r w:rsidRPr="000C3662">
              <w:rPr>
                <w:spacing w:val="-15"/>
              </w:rPr>
              <w:t xml:space="preserve"> </w:t>
            </w:r>
            <w:r w:rsidRPr="000C3662">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14:paraId="5345B0B8" w14:textId="77777777" w:rsidR="009C752C" w:rsidRPr="000C3662" w:rsidRDefault="00C81F4D" w:rsidP="007C0093">
            <w:pPr>
              <w:pStyle w:val="TableParagraph"/>
              <w:numPr>
                <w:ilvl w:val="0"/>
                <w:numId w:val="27"/>
              </w:numPr>
              <w:tabs>
                <w:tab w:val="left" w:pos="655"/>
              </w:tabs>
              <w:ind w:right="200" w:firstLine="458"/>
            </w:pPr>
            <w:r w:rsidRPr="000C3662">
              <w:t>классикалық пішімдегі белдемшенің ұзындығы тізеден жоғары болмауы керек (белдемшенің максималды ұзындығы (еденге дейін) рұқсат</w:t>
            </w:r>
            <w:r w:rsidRPr="000C3662">
              <w:rPr>
                <w:spacing w:val="-1"/>
              </w:rPr>
              <w:t xml:space="preserve"> </w:t>
            </w:r>
            <w:r w:rsidRPr="000C3662">
              <w:t>етілмейді);</w:t>
            </w:r>
          </w:p>
          <w:p w14:paraId="33996BE5" w14:textId="77777777" w:rsidR="009C752C" w:rsidRPr="000C3662" w:rsidRDefault="00C81F4D" w:rsidP="007C0093">
            <w:pPr>
              <w:pStyle w:val="TableParagraph"/>
              <w:numPr>
                <w:ilvl w:val="0"/>
                <w:numId w:val="27"/>
              </w:numPr>
              <w:tabs>
                <w:tab w:val="left" w:pos="655"/>
              </w:tabs>
              <w:ind w:right="199" w:firstLine="458"/>
            </w:pPr>
            <w:r w:rsidRPr="000C3662">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1FCCFCFF" w14:textId="77777777" w:rsidR="009C752C" w:rsidRPr="000C3662" w:rsidRDefault="00C81F4D" w:rsidP="007C0093">
            <w:pPr>
              <w:pStyle w:val="TableParagraph"/>
              <w:numPr>
                <w:ilvl w:val="0"/>
                <w:numId w:val="27"/>
              </w:numPr>
              <w:tabs>
                <w:tab w:val="left" w:pos="763"/>
              </w:tabs>
              <w:ind w:left="87" w:right="201" w:firstLine="458"/>
            </w:pPr>
            <w:r w:rsidRPr="000C3662">
              <w:t>брендтелген аксесуарлар: бейдж және/немесе корпоративті галстук және/немесе белгіше;</w:t>
            </w:r>
          </w:p>
          <w:p w14:paraId="16127D15" w14:textId="77777777" w:rsidR="009C752C" w:rsidRPr="000C3662" w:rsidRDefault="00C81F4D" w:rsidP="007C0093">
            <w:pPr>
              <w:pStyle w:val="TableParagraph"/>
              <w:numPr>
                <w:ilvl w:val="0"/>
                <w:numId w:val="27"/>
              </w:numPr>
              <w:tabs>
                <w:tab w:val="left" w:pos="763"/>
              </w:tabs>
              <w:ind w:left="87" w:right="201" w:firstLine="458"/>
            </w:pPr>
            <w:r w:rsidRPr="000C3662">
              <w:t>міндетті түрде жеңі бар дәстүрлі классикалық стилде ашық түсте түссіз емес матадан блуза (жазғы уақытта қысқа жең</w:t>
            </w:r>
            <w:r w:rsidRPr="000C3662">
              <w:rPr>
                <w:spacing w:val="-7"/>
              </w:rPr>
              <w:t xml:space="preserve"> </w:t>
            </w:r>
            <w:r w:rsidRPr="000C3662">
              <w:t>рұқсат);</w:t>
            </w:r>
          </w:p>
          <w:p w14:paraId="5E555C2E" w14:textId="77777777" w:rsidR="009C752C" w:rsidRPr="000C3662" w:rsidRDefault="00C81F4D" w:rsidP="007C0093">
            <w:pPr>
              <w:pStyle w:val="TableParagraph"/>
              <w:numPr>
                <w:ilvl w:val="0"/>
                <w:numId w:val="27"/>
              </w:numPr>
              <w:tabs>
                <w:tab w:val="left" w:pos="763"/>
              </w:tabs>
              <w:ind w:left="87" w:right="198" w:firstLine="458"/>
            </w:pPr>
            <w:r w:rsidRPr="000C3662">
              <w:t>шұлықтар ашық суреттері жоқ, бір түсті (қара немесе дене түстес), қатпарланбаған және созылмаған. Шұлықтарды жылдың кез-келген уақытында киюге</w:t>
            </w:r>
            <w:r w:rsidRPr="000C3662">
              <w:rPr>
                <w:spacing w:val="-3"/>
              </w:rPr>
              <w:t xml:space="preserve"> </w:t>
            </w:r>
            <w:r w:rsidRPr="000C3662">
              <w:t>міндетті.</w:t>
            </w:r>
          </w:p>
          <w:p w14:paraId="0BBE2A7B" w14:textId="77777777" w:rsidR="009C752C" w:rsidRPr="000C3662" w:rsidRDefault="00C81F4D" w:rsidP="007C0093">
            <w:pPr>
              <w:pStyle w:val="TableParagraph"/>
              <w:numPr>
                <w:ilvl w:val="0"/>
                <w:numId w:val="27"/>
              </w:numPr>
              <w:tabs>
                <w:tab w:val="left" w:pos="763"/>
              </w:tabs>
              <w:ind w:left="87" w:right="199" w:firstLine="458"/>
            </w:pPr>
            <w:r w:rsidRPr="000C3662">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0C3662">
              <w:rPr>
                <w:spacing w:val="-1"/>
              </w:rPr>
              <w:t xml:space="preserve"> </w:t>
            </w:r>
            <w:r w:rsidRPr="000C3662">
              <w:t>міндетті.</w:t>
            </w:r>
          </w:p>
          <w:p w14:paraId="19705507" w14:textId="77777777" w:rsidR="009C752C" w:rsidRPr="000C3662" w:rsidRDefault="00C81F4D">
            <w:pPr>
              <w:pStyle w:val="TableParagraph"/>
              <w:spacing w:line="251" w:lineRule="exact"/>
              <w:ind w:left="512"/>
            </w:pPr>
            <w:r w:rsidRPr="000C3662">
              <w:t>2) Ерлер үшін міндетті:</w:t>
            </w:r>
          </w:p>
          <w:p w14:paraId="057AA4B2" w14:textId="77777777" w:rsidR="009C752C" w:rsidRPr="000C3662" w:rsidRDefault="00C81F4D" w:rsidP="007C0093">
            <w:pPr>
              <w:pStyle w:val="TableParagraph"/>
              <w:numPr>
                <w:ilvl w:val="0"/>
                <w:numId w:val="26"/>
              </w:numPr>
              <w:tabs>
                <w:tab w:val="left" w:pos="1058"/>
              </w:tabs>
              <w:ind w:right="198" w:firstLine="424"/>
            </w:pPr>
            <w:r w:rsidRPr="000C3662">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0C3662">
              <w:rPr>
                <w:spacing w:val="-3"/>
              </w:rPr>
              <w:t xml:space="preserve"> </w:t>
            </w:r>
            <w:r w:rsidRPr="000C3662">
              <w:t>рұқсат;</w:t>
            </w:r>
          </w:p>
          <w:p w14:paraId="4D0CE827" w14:textId="77777777" w:rsidR="009C752C" w:rsidRPr="000C3662" w:rsidRDefault="00C81F4D" w:rsidP="007C0093">
            <w:pPr>
              <w:pStyle w:val="TableParagraph"/>
              <w:numPr>
                <w:ilvl w:val="0"/>
                <w:numId w:val="26"/>
              </w:numPr>
              <w:tabs>
                <w:tab w:val="left" w:pos="710"/>
              </w:tabs>
              <w:ind w:right="199" w:firstLine="424"/>
            </w:pPr>
            <w:r w:rsidRPr="000C3662">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0332EF72" w14:textId="77777777" w:rsidR="009C752C" w:rsidRPr="000C3662" w:rsidRDefault="00C81F4D" w:rsidP="007C0093">
            <w:pPr>
              <w:pStyle w:val="TableParagraph"/>
              <w:numPr>
                <w:ilvl w:val="0"/>
                <w:numId w:val="26"/>
              </w:numPr>
              <w:tabs>
                <w:tab w:val="left" w:pos="710"/>
              </w:tabs>
              <w:ind w:right="201" w:firstLine="424"/>
            </w:pPr>
            <w:r w:rsidRPr="000C3662">
              <w:t>дәстүрлі классикалық стилдегі түссіз емес ашық түстегі матадан жейде;</w:t>
            </w:r>
          </w:p>
          <w:p w14:paraId="5418A2A2" w14:textId="77777777" w:rsidR="009C752C" w:rsidRPr="000C3662" w:rsidRDefault="00C81F4D" w:rsidP="007C0093">
            <w:pPr>
              <w:pStyle w:val="TableParagraph"/>
              <w:numPr>
                <w:ilvl w:val="0"/>
                <w:numId w:val="26"/>
              </w:numPr>
              <w:tabs>
                <w:tab w:val="left" w:pos="655"/>
                <w:tab w:val="left" w:pos="2415"/>
                <w:tab w:val="left" w:pos="4207"/>
              </w:tabs>
              <w:ind w:right="200" w:firstLine="424"/>
            </w:pPr>
            <w:r w:rsidRPr="000C3662">
              <w:t>брендтелген</w:t>
            </w:r>
            <w:r w:rsidRPr="000C3662">
              <w:tab/>
              <w:t>аксесуарлар:</w:t>
            </w:r>
            <w:r w:rsidRPr="000C3662">
              <w:tab/>
            </w:r>
            <w:r w:rsidRPr="000C3662">
              <w:rPr>
                <w:spacing w:val="-4"/>
              </w:rPr>
              <w:t xml:space="preserve">бейдж </w:t>
            </w:r>
            <w:r w:rsidRPr="000C3662">
              <w:t>және/немесе корпоративті галстук немесе бір түсті классикалық стилдегі</w:t>
            </w:r>
            <w:r w:rsidRPr="000C3662">
              <w:rPr>
                <w:spacing w:val="-1"/>
              </w:rPr>
              <w:t xml:space="preserve"> </w:t>
            </w:r>
            <w:r w:rsidRPr="000C3662">
              <w:t>галстук;</w:t>
            </w:r>
          </w:p>
          <w:p w14:paraId="5023FFDD" w14:textId="77777777" w:rsidR="009C752C" w:rsidRPr="000C3662" w:rsidRDefault="00C81F4D" w:rsidP="007C0093">
            <w:pPr>
              <w:pStyle w:val="TableParagraph"/>
              <w:numPr>
                <w:ilvl w:val="0"/>
                <w:numId w:val="26"/>
              </w:numPr>
              <w:tabs>
                <w:tab w:val="left" w:pos="655"/>
              </w:tabs>
              <w:spacing w:line="252" w:lineRule="exact"/>
              <w:ind w:left="654" w:hanging="143"/>
              <w:jc w:val="left"/>
            </w:pPr>
            <w:r w:rsidRPr="000C3662">
              <w:t>классикалық стилдегі</w:t>
            </w:r>
            <w:r w:rsidRPr="000C3662">
              <w:rPr>
                <w:spacing w:val="-1"/>
              </w:rPr>
              <w:t xml:space="preserve"> </w:t>
            </w:r>
            <w:r w:rsidRPr="000C3662">
              <w:t>туфли;</w:t>
            </w:r>
          </w:p>
          <w:p w14:paraId="101B980E" w14:textId="77777777" w:rsidR="009C752C" w:rsidRPr="000C3662" w:rsidRDefault="00C81F4D" w:rsidP="007C0093">
            <w:pPr>
              <w:pStyle w:val="TableParagraph"/>
              <w:numPr>
                <w:ilvl w:val="0"/>
                <w:numId w:val="26"/>
              </w:numPr>
              <w:tabs>
                <w:tab w:val="left" w:pos="655"/>
              </w:tabs>
              <w:spacing w:line="252" w:lineRule="exact"/>
              <w:ind w:left="654" w:hanging="143"/>
              <w:jc w:val="left"/>
            </w:pPr>
            <w:r w:rsidRPr="000C3662">
              <w:t>шұлық пен аяқ киім түсі таза болуы</w:t>
            </w:r>
            <w:r w:rsidRPr="000C3662">
              <w:rPr>
                <w:spacing w:val="-6"/>
              </w:rPr>
              <w:t xml:space="preserve"> </w:t>
            </w:r>
            <w:r w:rsidRPr="000C3662">
              <w:t>керек.</w:t>
            </w:r>
          </w:p>
          <w:p w14:paraId="0DA5119A" w14:textId="77777777" w:rsidR="009C752C" w:rsidRPr="000C3662" w:rsidRDefault="00C81F4D">
            <w:pPr>
              <w:pStyle w:val="TableParagraph"/>
              <w:spacing w:line="252" w:lineRule="exact"/>
              <w:ind w:left="512"/>
              <w:jc w:val="left"/>
            </w:pPr>
            <w:r w:rsidRPr="000C3662">
              <w:t>18. Топ Көшбасшылар:</w:t>
            </w:r>
          </w:p>
          <w:p w14:paraId="10A1037C" w14:textId="77777777" w:rsidR="009C752C" w:rsidRPr="000C3662" w:rsidRDefault="00C81F4D" w:rsidP="007C0093">
            <w:pPr>
              <w:pStyle w:val="TableParagraph"/>
              <w:numPr>
                <w:ilvl w:val="0"/>
                <w:numId w:val="25"/>
              </w:numPr>
              <w:tabs>
                <w:tab w:val="left" w:pos="763"/>
              </w:tabs>
              <w:ind w:right="200" w:firstLine="424"/>
            </w:pPr>
            <w:r w:rsidRPr="000C3662">
              <w:t>таза, тиянақты, мұқият үтіктелген киімде және тазаланған аяқ</w:t>
            </w:r>
            <w:r w:rsidRPr="000C3662">
              <w:rPr>
                <w:spacing w:val="-2"/>
              </w:rPr>
              <w:t xml:space="preserve"> </w:t>
            </w:r>
            <w:r w:rsidRPr="000C3662">
              <w:t>киімде;</w:t>
            </w:r>
          </w:p>
          <w:p w14:paraId="0C0F6AEA" w14:textId="77777777" w:rsidR="009C752C" w:rsidRPr="000C3662" w:rsidRDefault="00C81F4D" w:rsidP="007C0093">
            <w:pPr>
              <w:pStyle w:val="TableParagraph"/>
              <w:numPr>
                <w:ilvl w:val="0"/>
                <w:numId w:val="25"/>
              </w:numPr>
              <w:tabs>
                <w:tab w:val="left" w:pos="939"/>
                <w:tab w:val="left" w:pos="940"/>
              </w:tabs>
              <w:ind w:right="201" w:firstLine="424"/>
            </w:pPr>
            <w:r w:rsidRPr="000C3662">
              <w:t>шашы жинақы сәнделген (ұзын шаштар тек жиналған түрде) және қолдары</w:t>
            </w:r>
            <w:r w:rsidRPr="000C3662">
              <w:rPr>
                <w:spacing w:val="-7"/>
              </w:rPr>
              <w:t xml:space="preserve"> </w:t>
            </w:r>
            <w:r w:rsidRPr="000C3662">
              <w:t>күтілген;</w:t>
            </w:r>
          </w:p>
          <w:p w14:paraId="468555B2" w14:textId="77777777" w:rsidR="009C752C" w:rsidRPr="000C3662" w:rsidRDefault="00C81F4D" w:rsidP="007C0093">
            <w:pPr>
              <w:pStyle w:val="TableParagraph"/>
              <w:numPr>
                <w:ilvl w:val="0"/>
                <w:numId w:val="25"/>
              </w:numPr>
              <w:tabs>
                <w:tab w:val="left" w:pos="763"/>
              </w:tabs>
              <w:ind w:left="762" w:hanging="251"/>
            </w:pPr>
            <w:r w:rsidRPr="000C3662">
              <w:t>иіссуды орынды</w:t>
            </w:r>
            <w:r w:rsidRPr="000C3662">
              <w:rPr>
                <w:spacing w:val="-1"/>
              </w:rPr>
              <w:t xml:space="preserve"> </w:t>
            </w:r>
            <w:r w:rsidRPr="000C3662">
              <w:t>қолдану;</w:t>
            </w:r>
          </w:p>
          <w:p w14:paraId="04355A78" w14:textId="77777777" w:rsidR="009C752C" w:rsidRPr="000C3662" w:rsidRDefault="00C81F4D" w:rsidP="007C0093">
            <w:pPr>
              <w:pStyle w:val="TableParagraph"/>
              <w:numPr>
                <w:ilvl w:val="0"/>
                <w:numId w:val="25"/>
              </w:numPr>
              <w:tabs>
                <w:tab w:val="left" w:pos="763"/>
              </w:tabs>
              <w:spacing w:line="252" w:lineRule="exact"/>
              <w:ind w:left="762" w:hanging="251"/>
            </w:pPr>
            <w:r w:rsidRPr="000C3662">
              <w:t>ерлер таза қырынған болуға</w:t>
            </w:r>
            <w:r w:rsidRPr="000C3662">
              <w:rPr>
                <w:spacing w:val="-2"/>
              </w:rPr>
              <w:t xml:space="preserve"> </w:t>
            </w:r>
            <w:r w:rsidRPr="000C3662">
              <w:t>міндетті.</w:t>
            </w:r>
          </w:p>
          <w:p w14:paraId="0DDC680B" w14:textId="77777777" w:rsidR="009C752C" w:rsidRPr="000C3662" w:rsidRDefault="00C81F4D" w:rsidP="007C0093">
            <w:pPr>
              <w:pStyle w:val="TableParagraph"/>
              <w:numPr>
                <w:ilvl w:val="0"/>
                <w:numId w:val="25"/>
              </w:numPr>
              <w:tabs>
                <w:tab w:val="left" w:pos="1010"/>
                <w:tab w:val="left" w:pos="1012"/>
              </w:tabs>
              <w:spacing w:line="252" w:lineRule="exact"/>
              <w:ind w:right="198" w:firstLine="424"/>
            </w:pPr>
            <w:r w:rsidRPr="000C3662">
              <w:t>әйелдерге тек күндізгі макияж және бейтарап түсте маникюр рұқсат</w:t>
            </w:r>
            <w:r w:rsidRPr="000C3662">
              <w:rPr>
                <w:spacing w:val="-7"/>
              </w:rPr>
              <w:t xml:space="preserve"> </w:t>
            </w:r>
            <w:r w:rsidRPr="000C3662">
              <w:t>етіледі.</w:t>
            </w:r>
          </w:p>
        </w:tc>
      </w:tr>
    </w:tbl>
    <w:p w14:paraId="418985D7"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0C3662" w14:paraId="3667FD64" w14:textId="77777777">
        <w:trPr>
          <w:trHeight w:val="10873"/>
        </w:trPr>
        <w:tc>
          <w:tcPr>
            <w:tcW w:w="5109" w:type="dxa"/>
          </w:tcPr>
          <w:p w14:paraId="53E053CF" w14:textId="77777777" w:rsidR="009C752C" w:rsidRPr="000C3662" w:rsidRDefault="00C81F4D">
            <w:pPr>
              <w:pStyle w:val="TableParagraph"/>
              <w:spacing w:line="242" w:lineRule="auto"/>
              <w:ind w:right="160"/>
            </w:pPr>
            <w:r w:rsidRPr="000C3662">
              <w:lastRenderedPageBreak/>
              <w:t>рекомендованных цветов, в тон брюк, не крупной вязки с V- образным вырезом не более 15 см.;</w:t>
            </w:r>
          </w:p>
          <w:p w14:paraId="5FFC09B5" w14:textId="77777777" w:rsidR="009C752C" w:rsidRPr="000C3662" w:rsidRDefault="00C81F4D" w:rsidP="007C0093">
            <w:pPr>
              <w:pStyle w:val="TableParagraph"/>
              <w:numPr>
                <w:ilvl w:val="0"/>
                <w:numId w:val="24"/>
              </w:numPr>
              <w:tabs>
                <w:tab w:val="left" w:pos="937"/>
              </w:tabs>
              <w:ind w:right="161" w:firstLine="595"/>
            </w:pPr>
            <w:r w:rsidRPr="000C3662">
              <w:t>брендированные аксессуары: бейдж и/или корпоративный галстук либо галстук классического стиля однотонного темного</w:t>
            </w:r>
            <w:r w:rsidRPr="000C3662">
              <w:rPr>
                <w:spacing w:val="-9"/>
              </w:rPr>
              <w:t xml:space="preserve"> </w:t>
            </w:r>
            <w:r w:rsidRPr="000C3662">
              <w:t>цвета;</w:t>
            </w:r>
          </w:p>
          <w:p w14:paraId="630D58F7" w14:textId="77777777" w:rsidR="009C752C" w:rsidRPr="000C3662" w:rsidRDefault="00C81F4D" w:rsidP="007C0093">
            <w:pPr>
              <w:pStyle w:val="TableParagraph"/>
              <w:numPr>
                <w:ilvl w:val="0"/>
                <w:numId w:val="24"/>
              </w:numPr>
              <w:tabs>
                <w:tab w:val="left" w:pos="937"/>
              </w:tabs>
              <w:spacing w:line="252" w:lineRule="exact"/>
              <w:ind w:left="936"/>
            </w:pPr>
            <w:r w:rsidRPr="000C3662">
              <w:t>туфли классического</w:t>
            </w:r>
            <w:r w:rsidRPr="000C3662">
              <w:rPr>
                <w:spacing w:val="-4"/>
              </w:rPr>
              <w:t xml:space="preserve"> </w:t>
            </w:r>
            <w:r w:rsidRPr="000C3662">
              <w:t>стиля;</w:t>
            </w:r>
          </w:p>
          <w:p w14:paraId="121AF15F" w14:textId="77777777" w:rsidR="009C752C" w:rsidRPr="000C3662" w:rsidRDefault="00C81F4D" w:rsidP="007C0093">
            <w:pPr>
              <w:pStyle w:val="TableParagraph"/>
              <w:numPr>
                <w:ilvl w:val="0"/>
                <w:numId w:val="24"/>
              </w:numPr>
              <w:tabs>
                <w:tab w:val="left" w:pos="1091"/>
              </w:tabs>
              <w:ind w:right="53" w:firstLine="595"/>
            </w:pPr>
            <w:r w:rsidRPr="000C3662">
              <w:t>цвет носок и обуви должны быть сдержанных</w:t>
            </w:r>
            <w:r w:rsidRPr="000C3662">
              <w:rPr>
                <w:spacing w:val="-1"/>
              </w:rPr>
              <w:t xml:space="preserve"> </w:t>
            </w:r>
            <w:r w:rsidRPr="000C3662">
              <w:t>тонов.</w:t>
            </w:r>
          </w:p>
          <w:p w14:paraId="2EAA83BB" w14:textId="77777777" w:rsidR="009C752C" w:rsidRPr="000C3662" w:rsidRDefault="00C81F4D">
            <w:pPr>
              <w:pStyle w:val="TableParagraph"/>
              <w:spacing w:line="252" w:lineRule="exact"/>
              <w:ind w:left="795"/>
            </w:pPr>
            <w:r w:rsidRPr="000C3662">
              <w:t xml:space="preserve">18. Лидеры </w:t>
            </w:r>
            <w:r w:rsidR="00444D97" w:rsidRPr="000C3662">
              <w:rPr>
                <w:lang w:val="ru-RU"/>
              </w:rPr>
              <w:t xml:space="preserve">команд </w:t>
            </w:r>
            <w:r w:rsidRPr="000C3662">
              <w:t>должны:</w:t>
            </w:r>
          </w:p>
          <w:p w14:paraId="5E8C7BF1" w14:textId="77777777" w:rsidR="009C752C" w:rsidRPr="000C3662" w:rsidRDefault="00C81F4D" w:rsidP="007C0093">
            <w:pPr>
              <w:pStyle w:val="TableParagraph"/>
              <w:numPr>
                <w:ilvl w:val="0"/>
                <w:numId w:val="23"/>
              </w:numPr>
              <w:tabs>
                <w:tab w:val="left" w:pos="1052"/>
              </w:tabs>
              <w:ind w:right="158" w:firstLine="595"/>
            </w:pPr>
            <w:r w:rsidRPr="000C3662">
              <w:t>находиться в чистой, аккуратной, тщательно отглаженной одежде и вычищенной обуви;</w:t>
            </w:r>
          </w:p>
          <w:p w14:paraId="4E7BB2AD" w14:textId="77777777" w:rsidR="009C752C" w:rsidRPr="000C3662" w:rsidRDefault="00C81F4D" w:rsidP="007C0093">
            <w:pPr>
              <w:pStyle w:val="TableParagraph"/>
              <w:numPr>
                <w:ilvl w:val="0"/>
                <w:numId w:val="23"/>
              </w:numPr>
              <w:tabs>
                <w:tab w:val="left" w:pos="1347"/>
              </w:tabs>
              <w:ind w:right="159" w:firstLine="595"/>
            </w:pPr>
            <w:r w:rsidRPr="000C3662">
              <w:t>с аккуратной прической (длинные волосы только в собранном виде) и ухоженными руками;</w:t>
            </w:r>
          </w:p>
          <w:p w14:paraId="7A8286CA" w14:textId="77777777" w:rsidR="009C752C" w:rsidRPr="000C3662" w:rsidRDefault="00C81F4D" w:rsidP="007C0093">
            <w:pPr>
              <w:pStyle w:val="TableParagraph"/>
              <w:numPr>
                <w:ilvl w:val="0"/>
                <w:numId w:val="23"/>
              </w:numPr>
              <w:tabs>
                <w:tab w:val="left" w:pos="1052"/>
              </w:tabs>
              <w:spacing w:line="252" w:lineRule="exact"/>
              <w:ind w:left="1051"/>
            </w:pPr>
            <w:r w:rsidRPr="000C3662">
              <w:t>умеренно пользоваться</w:t>
            </w:r>
            <w:r w:rsidRPr="000C3662">
              <w:rPr>
                <w:spacing w:val="-2"/>
              </w:rPr>
              <w:t xml:space="preserve"> </w:t>
            </w:r>
            <w:r w:rsidRPr="000C3662">
              <w:t>парфюмерией;</w:t>
            </w:r>
          </w:p>
          <w:p w14:paraId="7C79DB74" w14:textId="77777777" w:rsidR="009C752C" w:rsidRPr="000C3662" w:rsidRDefault="00C81F4D" w:rsidP="007C0093">
            <w:pPr>
              <w:pStyle w:val="TableParagraph"/>
              <w:numPr>
                <w:ilvl w:val="0"/>
                <w:numId w:val="23"/>
              </w:numPr>
              <w:tabs>
                <w:tab w:val="left" w:pos="1052"/>
              </w:tabs>
              <w:ind w:right="157" w:firstLine="595"/>
            </w:pPr>
            <w:r w:rsidRPr="000C3662">
              <w:t>мужчины обязаны быть чисто выбритыми;</w:t>
            </w:r>
          </w:p>
          <w:p w14:paraId="69E4FCE1" w14:textId="77777777" w:rsidR="009C752C" w:rsidRPr="000C3662" w:rsidRDefault="00C81F4D" w:rsidP="007C0093">
            <w:pPr>
              <w:pStyle w:val="TableParagraph"/>
              <w:numPr>
                <w:ilvl w:val="0"/>
                <w:numId w:val="23"/>
              </w:numPr>
              <w:tabs>
                <w:tab w:val="left" w:pos="1081"/>
              </w:tabs>
              <w:ind w:right="159" w:firstLine="595"/>
            </w:pPr>
            <w:r w:rsidRPr="000C3662">
              <w:t xml:space="preserve">женщинам допускается только </w:t>
            </w:r>
            <w:r w:rsidRPr="000C3662">
              <w:rPr>
                <w:spacing w:val="-3"/>
              </w:rPr>
              <w:t xml:space="preserve">дневной </w:t>
            </w:r>
            <w:r w:rsidRPr="000C3662">
              <w:t>макияж и маникюр в нейтральных</w:t>
            </w:r>
            <w:r w:rsidRPr="000C3662">
              <w:rPr>
                <w:spacing w:val="-5"/>
              </w:rPr>
              <w:t xml:space="preserve"> </w:t>
            </w:r>
            <w:r w:rsidRPr="000C3662">
              <w:t>тонах.</w:t>
            </w:r>
          </w:p>
          <w:p w14:paraId="10C63ACD" w14:textId="77777777" w:rsidR="009C752C" w:rsidRPr="000C3662" w:rsidRDefault="009C752C">
            <w:pPr>
              <w:pStyle w:val="TableParagraph"/>
              <w:spacing w:before="2"/>
              <w:ind w:left="0"/>
              <w:jc w:val="left"/>
              <w:rPr>
                <w:b/>
                <w:sz w:val="21"/>
              </w:rPr>
            </w:pPr>
          </w:p>
          <w:p w14:paraId="1FCA9601" w14:textId="77777777" w:rsidR="009C752C" w:rsidRPr="000C3662" w:rsidRDefault="00C81F4D">
            <w:pPr>
              <w:pStyle w:val="TableParagraph"/>
              <w:spacing w:before="1"/>
              <w:ind w:left="1627" w:right="660" w:hanging="320"/>
              <w:jc w:val="left"/>
              <w:rPr>
                <w:b/>
              </w:rPr>
            </w:pPr>
            <w:r w:rsidRPr="000C3662">
              <w:rPr>
                <w:b/>
              </w:rPr>
              <w:t>Глава 5. Правила общения при проведении встреч</w:t>
            </w:r>
          </w:p>
          <w:p w14:paraId="39E95B70" w14:textId="77777777" w:rsidR="009C752C" w:rsidRPr="000C3662" w:rsidRDefault="009C752C">
            <w:pPr>
              <w:pStyle w:val="TableParagraph"/>
              <w:spacing w:before="6"/>
              <w:ind w:left="0"/>
              <w:jc w:val="left"/>
              <w:rPr>
                <w:b/>
                <w:sz w:val="21"/>
              </w:rPr>
            </w:pPr>
          </w:p>
          <w:p w14:paraId="48659E92" w14:textId="77777777" w:rsidR="009C752C" w:rsidRPr="000C3662" w:rsidRDefault="00C81F4D" w:rsidP="007C0093">
            <w:pPr>
              <w:pStyle w:val="TableParagraph"/>
              <w:numPr>
                <w:ilvl w:val="0"/>
                <w:numId w:val="22"/>
              </w:numPr>
              <w:tabs>
                <w:tab w:val="left" w:pos="1158"/>
              </w:tabs>
              <w:ind w:right="159" w:firstLine="595"/>
            </w:pPr>
            <w:r w:rsidRPr="000C3662">
              <w:t xml:space="preserve">Поведение Лидера </w:t>
            </w:r>
            <w:r w:rsidR="004315F9" w:rsidRPr="000C3662">
              <w:rPr>
                <w:lang w:val="ru-RU"/>
              </w:rPr>
              <w:t xml:space="preserve">команды </w:t>
            </w:r>
            <w:r w:rsidRPr="000C3662">
              <w:t>Банка должно соответствовать имиджу Банка, как серьезного участника финансового рынка с высоким уровнем</w:t>
            </w:r>
            <w:r w:rsidRPr="000C3662">
              <w:rPr>
                <w:spacing w:val="-3"/>
              </w:rPr>
              <w:t xml:space="preserve"> </w:t>
            </w:r>
            <w:r w:rsidRPr="000C3662">
              <w:t>обслуживания.</w:t>
            </w:r>
          </w:p>
          <w:p w14:paraId="7D811A6E" w14:textId="77777777" w:rsidR="009C752C" w:rsidRPr="000C3662" w:rsidRDefault="00C81F4D" w:rsidP="007C0093">
            <w:pPr>
              <w:pStyle w:val="TableParagraph"/>
              <w:numPr>
                <w:ilvl w:val="0"/>
                <w:numId w:val="22"/>
              </w:numPr>
              <w:tabs>
                <w:tab w:val="left" w:pos="1136"/>
              </w:tabs>
              <w:spacing w:before="1"/>
              <w:ind w:right="157" w:firstLine="595"/>
            </w:pPr>
            <w:r w:rsidRPr="000C3662">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0C3662">
              <w:rPr>
                <w:spacing w:val="-4"/>
              </w:rPr>
              <w:t xml:space="preserve"> </w:t>
            </w:r>
            <w:r w:rsidRPr="000C3662">
              <w:t>клиенту.</w:t>
            </w:r>
          </w:p>
          <w:p w14:paraId="5CDFF488" w14:textId="77777777" w:rsidR="009C752C" w:rsidRPr="000C3662" w:rsidRDefault="00C81F4D" w:rsidP="007C0093">
            <w:pPr>
              <w:pStyle w:val="TableParagraph"/>
              <w:numPr>
                <w:ilvl w:val="0"/>
                <w:numId w:val="22"/>
              </w:numPr>
              <w:tabs>
                <w:tab w:val="left" w:pos="1266"/>
              </w:tabs>
              <w:ind w:right="158" w:firstLine="595"/>
            </w:pPr>
            <w:r w:rsidRPr="000C3662">
              <w:t xml:space="preserve">Лидер команды должен </w:t>
            </w:r>
            <w:r w:rsidRPr="000C3662">
              <w:rPr>
                <w:spacing w:val="-3"/>
              </w:rPr>
              <w:t xml:space="preserve">завершить </w:t>
            </w:r>
            <w:r w:rsidRPr="000C3662">
              <w:t>встречу так, чтобы клиент чувствовал внимание к себе.</w:t>
            </w:r>
          </w:p>
          <w:p w14:paraId="16B4E7F1" w14:textId="77777777" w:rsidR="009C752C" w:rsidRPr="000C3662" w:rsidRDefault="00C81F4D" w:rsidP="007C0093">
            <w:pPr>
              <w:pStyle w:val="TableParagraph"/>
              <w:numPr>
                <w:ilvl w:val="0"/>
                <w:numId w:val="22"/>
              </w:numPr>
              <w:tabs>
                <w:tab w:val="left" w:pos="1136"/>
              </w:tabs>
              <w:ind w:right="158" w:firstLine="595"/>
            </w:pPr>
            <w:r w:rsidRPr="000C3662">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0C3662">
              <w:rPr>
                <w:spacing w:val="28"/>
              </w:rPr>
              <w:t xml:space="preserve"> </w:t>
            </w:r>
            <w:r w:rsidRPr="000C3662">
              <w:t>прощание</w:t>
            </w:r>
          </w:p>
          <w:p w14:paraId="3532B68F" w14:textId="77777777" w:rsidR="009C752C" w:rsidRPr="000C3662" w:rsidRDefault="00C81F4D">
            <w:pPr>
              <w:pStyle w:val="TableParagraph"/>
              <w:spacing w:before="1" w:line="236" w:lineRule="exact"/>
            </w:pPr>
            <w:r w:rsidRPr="000C3662">
              <w:t>дружеским рукопожатием).</w:t>
            </w:r>
          </w:p>
        </w:tc>
        <w:tc>
          <w:tcPr>
            <w:tcW w:w="5003" w:type="dxa"/>
          </w:tcPr>
          <w:p w14:paraId="759253A7" w14:textId="77777777" w:rsidR="009C752C" w:rsidRPr="000C3662" w:rsidRDefault="009C752C">
            <w:pPr>
              <w:pStyle w:val="TableParagraph"/>
              <w:spacing w:before="6"/>
              <w:ind w:left="0"/>
              <w:jc w:val="left"/>
              <w:rPr>
                <w:b/>
                <w:sz w:val="21"/>
              </w:rPr>
            </w:pPr>
          </w:p>
          <w:p w14:paraId="09A0275B" w14:textId="77777777" w:rsidR="009C752C" w:rsidRPr="000C3662" w:rsidRDefault="00C81F4D">
            <w:pPr>
              <w:pStyle w:val="TableParagraph"/>
              <w:spacing w:line="252" w:lineRule="exact"/>
              <w:ind w:left="877" w:right="568"/>
              <w:jc w:val="center"/>
              <w:rPr>
                <w:b/>
              </w:rPr>
            </w:pPr>
            <w:r w:rsidRPr="000C3662">
              <w:rPr>
                <w:b/>
              </w:rPr>
              <w:t>5 Тарау. Кездесу кезінде әңгімелесу</w:t>
            </w:r>
          </w:p>
          <w:p w14:paraId="601280EF" w14:textId="77777777" w:rsidR="009C752C" w:rsidRPr="000C3662" w:rsidRDefault="00C81F4D">
            <w:pPr>
              <w:pStyle w:val="TableParagraph"/>
              <w:spacing w:line="252" w:lineRule="exact"/>
              <w:ind w:left="419" w:right="568"/>
              <w:jc w:val="center"/>
              <w:rPr>
                <w:b/>
              </w:rPr>
            </w:pPr>
            <w:r w:rsidRPr="000C3662">
              <w:rPr>
                <w:b/>
              </w:rPr>
              <w:t>ережесі</w:t>
            </w:r>
          </w:p>
          <w:p w14:paraId="40E9377A" w14:textId="77777777" w:rsidR="009C752C" w:rsidRPr="000C3662" w:rsidRDefault="009C752C">
            <w:pPr>
              <w:pStyle w:val="TableParagraph"/>
              <w:spacing w:before="7"/>
              <w:ind w:left="0"/>
              <w:jc w:val="left"/>
              <w:rPr>
                <w:b/>
                <w:sz w:val="21"/>
              </w:rPr>
            </w:pPr>
          </w:p>
          <w:p w14:paraId="4E021750" w14:textId="77777777" w:rsidR="009C752C" w:rsidRPr="000C3662" w:rsidRDefault="00C81F4D" w:rsidP="007C0093">
            <w:pPr>
              <w:pStyle w:val="TableParagraph"/>
              <w:numPr>
                <w:ilvl w:val="0"/>
                <w:numId w:val="21"/>
              </w:numPr>
              <w:tabs>
                <w:tab w:val="left" w:pos="1063"/>
              </w:tabs>
              <w:ind w:right="198" w:firstLine="458"/>
            </w:pPr>
            <w:r w:rsidRPr="000C3662">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0C3662">
              <w:rPr>
                <w:spacing w:val="-2"/>
              </w:rPr>
              <w:t xml:space="preserve"> </w:t>
            </w:r>
            <w:r w:rsidRPr="000C3662">
              <w:t>қажет.</w:t>
            </w:r>
          </w:p>
          <w:p w14:paraId="414549A7" w14:textId="77777777" w:rsidR="009C752C" w:rsidRPr="000C3662" w:rsidRDefault="00C81F4D" w:rsidP="007C0093">
            <w:pPr>
              <w:pStyle w:val="TableParagraph"/>
              <w:numPr>
                <w:ilvl w:val="0"/>
                <w:numId w:val="21"/>
              </w:numPr>
              <w:tabs>
                <w:tab w:val="left" w:pos="908"/>
              </w:tabs>
              <w:spacing w:before="1"/>
              <w:ind w:right="199" w:firstLine="458"/>
            </w:pPr>
            <w:r w:rsidRPr="000C3662">
              <w:t>Банк</w:t>
            </w:r>
            <w:r w:rsidRPr="000C3662">
              <w:rPr>
                <w:spacing w:val="-15"/>
              </w:rPr>
              <w:t xml:space="preserve"> </w:t>
            </w:r>
            <w:r w:rsidRPr="000C3662">
              <w:t>қызметтері</w:t>
            </w:r>
            <w:r w:rsidRPr="000C3662">
              <w:rPr>
                <w:spacing w:val="-14"/>
              </w:rPr>
              <w:t xml:space="preserve"> </w:t>
            </w:r>
            <w:r w:rsidRPr="000C3662">
              <w:t>бойынша</w:t>
            </w:r>
            <w:r w:rsidRPr="000C3662">
              <w:rPr>
                <w:spacing w:val="-17"/>
              </w:rPr>
              <w:t xml:space="preserve"> </w:t>
            </w:r>
            <w:r w:rsidRPr="000C3662">
              <w:t>клиентке</w:t>
            </w:r>
            <w:r w:rsidRPr="000C3662">
              <w:rPr>
                <w:spacing w:val="-17"/>
              </w:rPr>
              <w:t xml:space="preserve"> </w:t>
            </w:r>
            <w:r w:rsidRPr="000C3662">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14:paraId="1A277399" w14:textId="77777777" w:rsidR="009C752C" w:rsidRPr="000C3662" w:rsidRDefault="00C81F4D" w:rsidP="007C0093">
            <w:pPr>
              <w:pStyle w:val="TableParagraph"/>
              <w:numPr>
                <w:ilvl w:val="0"/>
                <w:numId w:val="21"/>
              </w:numPr>
              <w:tabs>
                <w:tab w:val="left" w:pos="908"/>
              </w:tabs>
              <w:ind w:right="199" w:firstLine="458"/>
            </w:pPr>
            <w:r w:rsidRPr="000C3662">
              <w:t>Топ Көшбасшы кездесуді клиент өзіне назар</w:t>
            </w:r>
            <w:r w:rsidRPr="000C3662">
              <w:rPr>
                <w:spacing w:val="-10"/>
              </w:rPr>
              <w:t xml:space="preserve"> </w:t>
            </w:r>
            <w:r w:rsidRPr="000C3662">
              <w:t>аударылғандығын</w:t>
            </w:r>
            <w:r w:rsidRPr="000C3662">
              <w:rPr>
                <w:spacing w:val="-12"/>
              </w:rPr>
              <w:t xml:space="preserve"> </w:t>
            </w:r>
            <w:r w:rsidRPr="000C3662">
              <w:t>сезетіндей</w:t>
            </w:r>
            <w:r w:rsidRPr="000C3662">
              <w:rPr>
                <w:spacing w:val="-13"/>
              </w:rPr>
              <w:t xml:space="preserve"> </w:t>
            </w:r>
            <w:r w:rsidRPr="000C3662">
              <w:t>аяқтауы</w:t>
            </w:r>
            <w:r w:rsidRPr="000C3662">
              <w:rPr>
                <w:spacing w:val="-10"/>
              </w:rPr>
              <w:t xml:space="preserve"> </w:t>
            </w:r>
            <w:r w:rsidRPr="000C3662">
              <w:t>қажет.</w:t>
            </w:r>
          </w:p>
          <w:p w14:paraId="768A6595" w14:textId="77777777" w:rsidR="009C752C" w:rsidRPr="000C3662" w:rsidRDefault="00C81F4D" w:rsidP="007C0093">
            <w:pPr>
              <w:pStyle w:val="TableParagraph"/>
              <w:numPr>
                <w:ilvl w:val="0"/>
                <w:numId w:val="21"/>
              </w:numPr>
              <w:tabs>
                <w:tab w:val="left" w:pos="987"/>
              </w:tabs>
              <w:ind w:right="199" w:firstLine="458"/>
            </w:pPr>
            <w:r w:rsidRPr="000C3662">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0C3662">
              <w:rPr>
                <w:spacing w:val="-2"/>
              </w:rPr>
              <w:t xml:space="preserve"> </w:t>
            </w:r>
            <w:r w:rsidRPr="000C3662">
              <w:t>болады).</w:t>
            </w:r>
          </w:p>
        </w:tc>
      </w:tr>
    </w:tbl>
    <w:p w14:paraId="4E70AD55" w14:textId="77777777" w:rsidR="009C752C" w:rsidRPr="000C3662" w:rsidRDefault="009C752C">
      <w:pPr>
        <w:jc w:val="both"/>
        <w:sectPr w:rsidR="009C752C" w:rsidRPr="000C3662">
          <w:pgSz w:w="11910" w:h="16840"/>
          <w:pgMar w:top="1120" w:right="60" w:bottom="300" w:left="540" w:header="0" w:footer="102" w:gutter="0"/>
          <w:cols w:space="720"/>
        </w:sectPr>
      </w:pPr>
    </w:p>
    <w:p w14:paraId="53B68512" w14:textId="77777777" w:rsidR="009C752C" w:rsidRPr="000C3662" w:rsidRDefault="00C81F4D">
      <w:pPr>
        <w:tabs>
          <w:tab w:val="left" w:pos="7287"/>
          <w:tab w:val="left" w:pos="7534"/>
        </w:tabs>
        <w:spacing w:before="75"/>
        <w:ind w:left="934" w:right="934"/>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№4 к Стандартным стандартты  талаптарына</w:t>
      </w:r>
      <w:r w:rsidRPr="000C3662">
        <w:tab/>
      </w:r>
      <w:r w:rsidRPr="000C3662">
        <w:tab/>
        <w:t>условиям договора</w:t>
      </w:r>
      <w:r w:rsidRPr="000C3662">
        <w:rPr>
          <w:spacing w:val="9"/>
        </w:rPr>
        <w:t xml:space="preserve"> </w:t>
      </w:r>
      <w:r w:rsidRPr="000C3662">
        <w:rPr>
          <w:spacing w:val="-3"/>
        </w:rPr>
        <w:t>поручения</w:t>
      </w:r>
    </w:p>
    <w:p w14:paraId="1C1BF2A9" w14:textId="77777777" w:rsidR="009C752C" w:rsidRPr="000C3662" w:rsidRDefault="00C81F4D">
      <w:pPr>
        <w:tabs>
          <w:tab w:val="left" w:pos="7952"/>
        </w:tabs>
        <w:ind w:left="934"/>
      </w:pPr>
      <w:r w:rsidRPr="000C3662">
        <w:t>№4</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7738FF2E" w14:textId="77777777" w:rsidR="009C752C" w:rsidRPr="000C3662" w:rsidRDefault="009C752C">
      <w:pPr>
        <w:pStyle w:val="a3"/>
        <w:spacing w:before="0"/>
        <w:ind w:left="0"/>
        <w:jc w:val="left"/>
        <w:rPr>
          <w:sz w:val="20"/>
        </w:rPr>
      </w:pPr>
    </w:p>
    <w:p w14:paraId="60A273FB" w14:textId="77777777" w:rsidR="009C752C" w:rsidRPr="000C3662"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0C3662" w14:paraId="4AF560D3" w14:textId="77777777">
        <w:trPr>
          <w:trHeight w:val="12637"/>
        </w:trPr>
        <w:tc>
          <w:tcPr>
            <w:tcW w:w="5197" w:type="dxa"/>
          </w:tcPr>
          <w:p w14:paraId="53485028" w14:textId="77777777" w:rsidR="009C752C" w:rsidRPr="000C3662" w:rsidRDefault="00C81F4D">
            <w:pPr>
              <w:pStyle w:val="TableParagraph"/>
              <w:spacing w:line="242" w:lineRule="auto"/>
              <w:ind w:left="1699" w:right="309" w:hanging="687"/>
              <w:jc w:val="left"/>
              <w:rPr>
                <w:b/>
              </w:rPr>
            </w:pPr>
            <w:r w:rsidRPr="000C3662">
              <w:rPr>
                <w:b/>
              </w:rPr>
              <w:t>КЛИЕНТТЕРГЕ ҚЫЗМЕТ КӨРСЕТУ СТАНДАРТТАРЫ</w:t>
            </w:r>
          </w:p>
          <w:p w14:paraId="1837DE8F" w14:textId="77777777" w:rsidR="009C752C" w:rsidRPr="000C3662" w:rsidRDefault="009C752C">
            <w:pPr>
              <w:pStyle w:val="TableParagraph"/>
              <w:spacing w:before="11"/>
              <w:ind w:left="0"/>
              <w:jc w:val="left"/>
              <w:rPr>
                <w:sz w:val="20"/>
              </w:rPr>
            </w:pPr>
          </w:p>
          <w:p w14:paraId="3261C720" w14:textId="77777777" w:rsidR="009C752C" w:rsidRPr="000C3662" w:rsidRDefault="00C81F4D">
            <w:pPr>
              <w:pStyle w:val="TableParagraph"/>
              <w:spacing w:line="250" w:lineRule="exact"/>
              <w:ind w:left="799"/>
              <w:jc w:val="left"/>
              <w:rPr>
                <w:b/>
              </w:rPr>
            </w:pPr>
            <w:r w:rsidRPr="000C3662">
              <w:rPr>
                <w:b/>
              </w:rPr>
              <w:t>Мазмұны:</w:t>
            </w:r>
          </w:p>
          <w:p w14:paraId="6C20F2C9" w14:textId="77777777" w:rsidR="009C752C" w:rsidRPr="000C3662" w:rsidRDefault="00C81F4D" w:rsidP="007C0093">
            <w:pPr>
              <w:pStyle w:val="TableParagraph"/>
              <w:numPr>
                <w:ilvl w:val="0"/>
                <w:numId w:val="20"/>
              </w:numPr>
              <w:tabs>
                <w:tab w:val="left" w:pos="517"/>
              </w:tabs>
              <w:spacing w:line="250" w:lineRule="exact"/>
            </w:pPr>
            <w:r w:rsidRPr="000C3662">
              <w:t>Жалпы</w:t>
            </w:r>
            <w:r w:rsidRPr="000C3662">
              <w:rPr>
                <w:spacing w:val="-1"/>
              </w:rPr>
              <w:t xml:space="preserve"> </w:t>
            </w:r>
            <w:r w:rsidRPr="000C3662">
              <w:t>ережелер</w:t>
            </w:r>
          </w:p>
          <w:p w14:paraId="470EF2E5" w14:textId="77777777" w:rsidR="009C752C" w:rsidRPr="000C3662" w:rsidRDefault="00C81F4D" w:rsidP="007C0093">
            <w:pPr>
              <w:pStyle w:val="TableParagraph"/>
              <w:numPr>
                <w:ilvl w:val="0"/>
                <w:numId w:val="20"/>
              </w:numPr>
              <w:tabs>
                <w:tab w:val="left" w:pos="517"/>
              </w:tabs>
              <w:spacing w:line="252" w:lineRule="exact"/>
            </w:pPr>
            <w:r w:rsidRPr="000C3662">
              <w:t>Терминдер мен</w:t>
            </w:r>
            <w:r w:rsidRPr="000C3662">
              <w:rPr>
                <w:spacing w:val="-1"/>
              </w:rPr>
              <w:t xml:space="preserve"> </w:t>
            </w:r>
            <w:r w:rsidRPr="000C3662">
              <w:t>анықтамалар</w:t>
            </w:r>
          </w:p>
          <w:p w14:paraId="238907FF" w14:textId="77777777" w:rsidR="009C752C" w:rsidRPr="000C3662" w:rsidRDefault="00C81F4D" w:rsidP="007C0093">
            <w:pPr>
              <w:pStyle w:val="TableParagraph"/>
              <w:numPr>
                <w:ilvl w:val="0"/>
                <w:numId w:val="20"/>
              </w:numPr>
              <w:tabs>
                <w:tab w:val="left" w:pos="517"/>
                <w:tab w:val="left" w:pos="2052"/>
                <w:tab w:val="left" w:pos="3084"/>
                <w:tab w:val="left" w:pos="4460"/>
              </w:tabs>
              <w:spacing w:before="1"/>
              <w:ind w:left="200" w:right="108" w:firstLine="33"/>
            </w:pPr>
            <w:r w:rsidRPr="000C3662">
              <w:t>Клиенттерге</w:t>
            </w:r>
            <w:r w:rsidRPr="000C3662">
              <w:tab/>
              <w:t>қызмет</w:t>
            </w:r>
            <w:r w:rsidRPr="000C3662">
              <w:tab/>
              <w:t>көрсетудің</w:t>
            </w:r>
            <w:r w:rsidRPr="000C3662">
              <w:tab/>
            </w:r>
            <w:r w:rsidRPr="000C3662">
              <w:rPr>
                <w:spacing w:val="-5"/>
              </w:rPr>
              <w:t xml:space="preserve">жалпы </w:t>
            </w:r>
            <w:r w:rsidRPr="000C3662">
              <w:t>қағидалары</w:t>
            </w:r>
          </w:p>
          <w:p w14:paraId="5B047C14" w14:textId="77777777" w:rsidR="009C752C" w:rsidRPr="000C3662" w:rsidRDefault="00C81F4D" w:rsidP="007C0093">
            <w:pPr>
              <w:pStyle w:val="TableParagraph"/>
              <w:numPr>
                <w:ilvl w:val="0"/>
                <w:numId w:val="20"/>
              </w:numPr>
              <w:tabs>
                <w:tab w:val="left" w:pos="517"/>
              </w:tabs>
              <w:spacing w:before="1" w:line="252" w:lineRule="exact"/>
            </w:pPr>
            <w:r w:rsidRPr="000C3662">
              <w:t>Клиенттерге қызмет көрсету</w:t>
            </w:r>
            <w:r w:rsidRPr="000C3662">
              <w:rPr>
                <w:spacing w:val="-8"/>
              </w:rPr>
              <w:t xml:space="preserve"> </w:t>
            </w:r>
            <w:r w:rsidRPr="000C3662">
              <w:t>стандарттары</w:t>
            </w:r>
          </w:p>
          <w:p w14:paraId="5618FF2E" w14:textId="77777777" w:rsidR="009C752C" w:rsidRPr="000C3662" w:rsidRDefault="00C81F4D" w:rsidP="007C0093">
            <w:pPr>
              <w:pStyle w:val="TableParagraph"/>
              <w:numPr>
                <w:ilvl w:val="0"/>
                <w:numId w:val="20"/>
              </w:numPr>
              <w:tabs>
                <w:tab w:val="left" w:pos="517"/>
              </w:tabs>
              <w:ind w:left="200" w:right="107" w:firstLine="33"/>
            </w:pPr>
            <w:r w:rsidRPr="000C3662">
              <w:t xml:space="preserve">Клиенттерге телефон арқылы қызмет </w:t>
            </w:r>
            <w:r w:rsidRPr="000C3662">
              <w:rPr>
                <w:spacing w:val="-3"/>
              </w:rPr>
              <w:t xml:space="preserve">көрсету </w:t>
            </w:r>
            <w:r w:rsidRPr="000C3662">
              <w:t>стандарттары</w:t>
            </w:r>
          </w:p>
          <w:p w14:paraId="1802617A" w14:textId="77777777" w:rsidR="009C752C" w:rsidRPr="000C3662" w:rsidRDefault="00C81F4D" w:rsidP="007C0093">
            <w:pPr>
              <w:pStyle w:val="TableParagraph"/>
              <w:numPr>
                <w:ilvl w:val="0"/>
                <w:numId w:val="20"/>
              </w:numPr>
              <w:tabs>
                <w:tab w:val="left" w:pos="517"/>
              </w:tabs>
            </w:pPr>
            <w:r w:rsidRPr="000C3662">
              <w:t>Кеңесші орталық үшін стандарттар</w:t>
            </w:r>
          </w:p>
          <w:p w14:paraId="2E625006" w14:textId="77777777" w:rsidR="009C752C" w:rsidRPr="000C3662" w:rsidRDefault="009C752C">
            <w:pPr>
              <w:pStyle w:val="TableParagraph"/>
              <w:spacing w:before="5"/>
              <w:ind w:left="0"/>
              <w:jc w:val="left"/>
            </w:pPr>
          </w:p>
          <w:p w14:paraId="0CA4D3B2" w14:textId="77777777" w:rsidR="009C752C" w:rsidRPr="000C3662" w:rsidRDefault="00C81F4D" w:rsidP="007C0093">
            <w:pPr>
              <w:pStyle w:val="TableParagraph"/>
              <w:numPr>
                <w:ilvl w:val="1"/>
                <w:numId w:val="20"/>
              </w:numPr>
              <w:tabs>
                <w:tab w:val="left" w:pos="1086"/>
              </w:tabs>
              <w:spacing w:before="1" w:line="252" w:lineRule="exact"/>
              <w:ind w:hanging="287"/>
              <w:rPr>
                <w:b/>
              </w:rPr>
            </w:pPr>
            <w:r w:rsidRPr="000C3662">
              <w:rPr>
                <w:b/>
              </w:rPr>
              <w:t>Жалпы</w:t>
            </w:r>
            <w:r w:rsidRPr="000C3662">
              <w:rPr>
                <w:b/>
                <w:spacing w:val="-1"/>
              </w:rPr>
              <w:t xml:space="preserve"> </w:t>
            </w:r>
            <w:r w:rsidRPr="000C3662">
              <w:rPr>
                <w:b/>
              </w:rPr>
              <w:t>ережелер</w:t>
            </w:r>
          </w:p>
          <w:p w14:paraId="2A59FB27" w14:textId="77777777" w:rsidR="009C752C" w:rsidRPr="000C3662" w:rsidRDefault="00C81F4D">
            <w:pPr>
              <w:pStyle w:val="TableParagraph"/>
              <w:tabs>
                <w:tab w:val="left" w:pos="2820"/>
                <w:tab w:val="left" w:pos="4315"/>
              </w:tabs>
              <w:ind w:right="105" w:firstLine="599"/>
            </w:pPr>
            <w:r w:rsidRPr="000C3662">
              <w:rPr>
                <w:b/>
              </w:rPr>
              <w:t>Клиенттерге</w:t>
            </w:r>
            <w:r w:rsidRPr="000C3662">
              <w:rPr>
                <w:b/>
              </w:rPr>
              <w:tab/>
              <w:t>қызмет</w:t>
            </w:r>
            <w:r w:rsidRPr="000C3662">
              <w:rPr>
                <w:b/>
              </w:rPr>
              <w:tab/>
            </w:r>
            <w:r w:rsidRPr="000C3662">
              <w:rPr>
                <w:b/>
                <w:spacing w:val="-3"/>
              </w:rPr>
              <w:t xml:space="preserve">көрсету </w:t>
            </w:r>
            <w:r w:rsidRPr="000C3662">
              <w:rPr>
                <w:b/>
              </w:rPr>
              <w:t xml:space="preserve">стандарттары – </w:t>
            </w:r>
            <w:r w:rsidRPr="000C3662">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0C3662">
              <w:rPr>
                <w:spacing w:val="-3"/>
              </w:rPr>
              <w:t xml:space="preserve">көрсетумен </w:t>
            </w:r>
            <w:r w:rsidRPr="000C3662">
              <w:t>айналысатын Банктің барлық Кеңесшілері орындауға</w:t>
            </w:r>
            <w:r w:rsidRPr="000C3662">
              <w:rPr>
                <w:spacing w:val="-1"/>
              </w:rPr>
              <w:t xml:space="preserve"> </w:t>
            </w:r>
            <w:r w:rsidRPr="000C3662">
              <w:t>міндетті.</w:t>
            </w:r>
          </w:p>
          <w:p w14:paraId="5904D671" w14:textId="77777777" w:rsidR="009C752C" w:rsidRPr="000C3662" w:rsidRDefault="00C81F4D">
            <w:pPr>
              <w:pStyle w:val="TableParagraph"/>
              <w:ind w:right="106" w:firstLine="599"/>
            </w:pPr>
            <w:r w:rsidRPr="000C3662">
              <w:rPr>
                <w:b/>
              </w:rPr>
              <w:t xml:space="preserve">Құжаттың мақсаты: </w:t>
            </w:r>
            <w:r w:rsidRPr="000C3662">
              <w:t>осы стандарттарды қолдану кеңесшілер желілерінің білім деңгейін арттыруға</w:t>
            </w:r>
            <w:r w:rsidRPr="000C3662">
              <w:rPr>
                <w:spacing w:val="-1"/>
              </w:rPr>
              <w:t xml:space="preserve"> </w:t>
            </w:r>
            <w:r w:rsidRPr="000C3662">
              <w:t>арналған.</w:t>
            </w:r>
          </w:p>
          <w:p w14:paraId="29A38DA3" w14:textId="77777777" w:rsidR="009C752C" w:rsidRPr="000C3662" w:rsidRDefault="00C81F4D">
            <w:pPr>
              <w:pStyle w:val="TableParagraph"/>
              <w:ind w:right="106" w:firstLine="599"/>
            </w:pPr>
            <w:r w:rsidRPr="000C3662">
              <w:rPr>
                <w:b/>
              </w:rPr>
              <w:t xml:space="preserve">Негіздеме: </w:t>
            </w:r>
            <w:r w:rsidRPr="000C3662">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14:paraId="027D5EDD" w14:textId="77777777" w:rsidR="009C752C" w:rsidRPr="000C3662" w:rsidRDefault="00C81F4D">
            <w:pPr>
              <w:pStyle w:val="TableParagraph"/>
              <w:ind w:right="107" w:firstLine="599"/>
            </w:pPr>
            <w:r w:rsidRPr="000C3662">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1EAD040D" w14:textId="77777777" w:rsidR="009C752C" w:rsidRPr="000C3662" w:rsidRDefault="00C81F4D">
            <w:pPr>
              <w:pStyle w:val="TableParagraph"/>
              <w:ind w:right="105" w:firstLine="599"/>
            </w:pPr>
            <w:r w:rsidRPr="000C3662">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6E81304D" w14:textId="77777777" w:rsidR="009C752C" w:rsidRPr="000C3662" w:rsidRDefault="00E05F69">
            <w:pPr>
              <w:pStyle w:val="TableParagraph"/>
              <w:ind w:right="109"/>
            </w:pPr>
            <w:r w:rsidRPr="000C3662">
              <w:t>"</w:t>
            </w:r>
            <w:r w:rsidR="00031A4D" w:rsidRPr="000C3662">
              <w:t>Отбасы банк</w:t>
            </w:r>
            <w:r w:rsidRPr="000C3662">
              <w:t>"</w:t>
            </w:r>
            <w:r w:rsidR="00C81F4D" w:rsidRPr="000C3662">
              <w:t xml:space="preserve"> АҚ-ның беделін қалыптастырады және қолдайды.</w:t>
            </w:r>
          </w:p>
          <w:p w14:paraId="6D26F90C" w14:textId="77777777" w:rsidR="009C752C" w:rsidRPr="000C3662" w:rsidRDefault="00C81F4D">
            <w:pPr>
              <w:pStyle w:val="TableParagraph"/>
              <w:ind w:right="106" w:firstLine="599"/>
            </w:pPr>
            <w:r w:rsidRPr="000C3662">
              <w:rPr>
                <w:b/>
              </w:rPr>
              <w:t xml:space="preserve">Банктің көрінісі: </w:t>
            </w:r>
            <w:r w:rsidRPr="000C3662">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0C3662">
              <w:rPr>
                <w:spacing w:val="-30"/>
              </w:rPr>
              <w:t xml:space="preserve"> </w:t>
            </w:r>
            <w:r w:rsidRPr="000C3662">
              <w:t>жүйесіне тартуды қамтамасыз ететін</w:t>
            </w:r>
            <w:r w:rsidRPr="000C3662">
              <w:rPr>
                <w:spacing w:val="5"/>
              </w:rPr>
              <w:t xml:space="preserve"> </w:t>
            </w:r>
            <w:r w:rsidRPr="000C3662">
              <w:t>Қазақстан</w:t>
            </w:r>
          </w:p>
          <w:p w14:paraId="0B2D43F7" w14:textId="77777777" w:rsidR="009C752C" w:rsidRPr="000C3662" w:rsidRDefault="00C81F4D">
            <w:pPr>
              <w:pStyle w:val="TableParagraph"/>
              <w:spacing w:line="252" w:lineRule="exact"/>
              <w:ind w:right="107"/>
            </w:pPr>
            <w:r w:rsidRPr="000C3662">
              <w:t>Республикасы аумағындағы жетекші Банк қалпын ұстануға тырысу.</w:t>
            </w:r>
          </w:p>
        </w:tc>
        <w:tc>
          <w:tcPr>
            <w:tcW w:w="4914" w:type="dxa"/>
          </w:tcPr>
          <w:p w14:paraId="6294FEEB" w14:textId="77777777" w:rsidR="009C752C" w:rsidRPr="000C3662" w:rsidRDefault="00C81F4D">
            <w:pPr>
              <w:pStyle w:val="TableParagraph"/>
              <w:spacing w:line="242" w:lineRule="auto"/>
              <w:ind w:left="1769" w:right="442" w:hanging="812"/>
              <w:jc w:val="left"/>
              <w:rPr>
                <w:b/>
              </w:rPr>
            </w:pPr>
            <w:r w:rsidRPr="000C3662">
              <w:rPr>
                <w:b/>
              </w:rPr>
              <w:t>СТАНДАРТЫ ОБСЛУЖИВАНИЯ КЛИЕНТОВ</w:t>
            </w:r>
          </w:p>
          <w:p w14:paraId="09047350" w14:textId="77777777" w:rsidR="009C752C" w:rsidRPr="000C3662" w:rsidRDefault="009C752C">
            <w:pPr>
              <w:pStyle w:val="TableParagraph"/>
              <w:spacing w:before="11"/>
              <w:ind w:left="0"/>
              <w:jc w:val="left"/>
              <w:rPr>
                <w:sz w:val="20"/>
              </w:rPr>
            </w:pPr>
          </w:p>
          <w:p w14:paraId="0AC873CC" w14:textId="77777777" w:rsidR="009C752C" w:rsidRPr="000C3662" w:rsidRDefault="00C81F4D">
            <w:pPr>
              <w:pStyle w:val="TableParagraph"/>
              <w:spacing w:line="250" w:lineRule="exact"/>
              <w:ind w:left="706"/>
              <w:jc w:val="left"/>
              <w:rPr>
                <w:b/>
              </w:rPr>
            </w:pPr>
            <w:r w:rsidRPr="000C3662">
              <w:rPr>
                <w:b/>
              </w:rPr>
              <w:t>Содержание:</w:t>
            </w:r>
          </w:p>
          <w:p w14:paraId="470F0145" w14:textId="77777777" w:rsidR="009C752C" w:rsidRPr="000C3662" w:rsidRDefault="00C81F4D" w:rsidP="007C0093">
            <w:pPr>
              <w:pStyle w:val="TableParagraph"/>
              <w:numPr>
                <w:ilvl w:val="0"/>
                <w:numId w:val="19"/>
              </w:numPr>
              <w:tabs>
                <w:tab w:val="left" w:pos="424"/>
              </w:tabs>
              <w:spacing w:line="250" w:lineRule="exact"/>
              <w:ind w:hanging="318"/>
            </w:pPr>
            <w:r w:rsidRPr="000C3662">
              <w:t>Общие</w:t>
            </w:r>
            <w:r w:rsidRPr="000C3662">
              <w:rPr>
                <w:spacing w:val="-1"/>
              </w:rPr>
              <w:t xml:space="preserve"> </w:t>
            </w:r>
            <w:r w:rsidRPr="000C3662">
              <w:t>положения</w:t>
            </w:r>
          </w:p>
          <w:p w14:paraId="25B09BB2" w14:textId="77777777" w:rsidR="009C752C" w:rsidRPr="000C3662" w:rsidRDefault="00C81F4D" w:rsidP="007C0093">
            <w:pPr>
              <w:pStyle w:val="TableParagraph"/>
              <w:numPr>
                <w:ilvl w:val="0"/>
                <w:numId w:val="19"/>
              </w:numPr>
              <w:tabs>
                <w:tab w:val="left" w:pos="424"/>
              </w:tabs>
              <w:spacing w:line="252" w:lineRule="exact"/>
              <w:ind w:hanging="318"/>
            </w:pPr>
            <w:r w:rsidRPr="000C3662">
              <w:t>Термины и</w:t>
            </w:r>
            <w:r w:rsidRPr="000C3662">
              <w:rPr>
                <w:spacing w:val="-2"/>
              </w:rPr>
              <w:t xml:space="preserve"> </w:t>
            </w:r>
            <w:r w:rsidRPr="000C3662">
              <w:t>определения</w:t>
            </w:r>
          </w:p>
          <w:p w14:paraId="0351B729" w14:textId="77777777" w:rsidR="009C752C" w:rsidRPr="000C3662" w:rsidRDefault="00C81F4D" w:rsidP="007C0093">
            <w:pPr>
              <w:pStyle w:val="TableParagraph"/>
              <w:numPr>
                <w:ilvl w:val="0"/>
                <w:numId w:val="19"/>
              </w:numPr>
              <w:tabs>
                <w:tab w:val="left" w:pos="424"/>
              </w:tabs>
              <w:spacing w:before="1" w:line="253" w:lineRule="exact"/>
              <w:ind w:hanging="318"/>
            </w:pPr>
            <w:r w:rsidRPr="000C3662">
              <w:t>Основные</w:t>
            </w:r>
            <w:r w:rsidRPr="000C3662">
              <w:rPr>
                <w:spacing w:val="-16"/>
              </w:rPr>
              <w:t xml:space="preserve"> </w:t>
            </w:r>
            <w:r w:rsidRPr="000C3662">
              <w:t>принципы</w:t>
            </w:r>
            <w:r w:rsidRPr="000C3662">
              <w:rPr>
                <w:spacing w:val="-16"/>
              </w:rPr>
              <w:t xml:space="preserve"> </w:t>
            </w:r>
            <w:r w:rsidRPr="000C3662">
              <w:t>обслуживания</w:t>
            </w:r>
            <w:r w:rsidRPr="000C3662">
              <w:rPr>
                <w:spacing w:val="-16"/>
              </w:rPr>
              <w:t xml:space="preserve"> </w:t>
            </w:r>
            <w:r w:rsidRPr="000C3662">
              <w:t>Клиентов</w:t>
            </w:r>
          </w:p>
          <w:p w14:paraId="70EC5BE9" w14:textId="77777777" w:rsidR="009C752C" w:rsidRPr="000C3662" w:rsidRDefault="00C81F4D" w:rsidP="007C0093">
            <w:pPr>
              <w:pStyle w:val="TableParagraph"/>
              <w:numPr>
                <w:ilvl w:val="0"/>
                <w:numId w:val="19"/>
              </w:numPr>
              <w:tabs>
                <w:tab w:val="left" w:pos="424"/>
              </w:tabs>
              <w:ind w:hanging="318"/>
            </w:pPr>
            <w:r w:rsidRPr="000C3662">
              <w:t>Стандарты обслуживания</w:t>
            </w:r>
            <w:r w:rsidRPr="000C3662">
              <w:rPr>
                <w:spacing w:val="-4"/>
              </w:rPr>
              <w:t xml:space="preserve"> </w:t>
            </w:r>
            <w:r w:rsidRPr="000C3662">
              <w:t>клиентов</w:t>
            </w:r>
          </w:p>
          <w:p w14:paraId="368EE672" w14:textId="77777777" w:rsidR="009C752C" w:rsidRPr="000C3662" w:rsidRDefault="00C81F4D" w:rsidP="007C0093">
            <w:pPr>
              <w:pStyle w:val="TableParagraph"/>
              <w:numPr>
                <w:ilvl w:val="0"/>
                <w:numId w:val="19"/>
              </w:numPr>
              <w:tabs>
                <w:tab w:val="left" w:pos="424"/>
                <w:tab w:val="left" w:pos="1723"/>
                <w:tab w:val="left" w:pos="3343"/>
                <w:tab w:val="left" w:pos="4480"/>
              </w:tabs>
              <w:spacing w:before="2"/>
              <w:ind w:left="106" w:right="203" w:firstLine="0"/>
            </w:pPr>
            <w:r w:rsidRPr="000C3662">
              <w:t>Стандарты</w:t>
            </w:r>
            <w:r w:rsidRPr="000C3662">
              <w:tab/>
              <w:t>обслуживания</w:t>
            </w:r>
            <w:r w:rsidRPr="000C3662">
              <w:tab/>
              <w:t>клиентов</w:t>
            </w:r>
            <w:r w:rsidRPr="000C3662">
              <w:tab/>
            </w:r>
            <w:r w:rsidRPr="000C3662">
              <w:rPr>
                <w:spacing w:val="-9"/>
              </w:rPr>
              <w:t xml:space="preserve">по </w:t>
            </w:r>
            <w:r w:rsidRPr="000C3662">
              <w:t>телефону</w:t>
            </w:r>
          </w:p>
          <w:p w14:paraId="232B6414" w14:textId="77777777" w:rsidR="009C752C" w:rsidRPr="000C3662" w:rsidRDefault="00C81F4D" w:rsidP="007C0093">
            <w:pPr>
              <w:pStyle w:val="TableParagraph"/>
              <w:numPr>
                <w:ilvl w:val="0"/>
                <w:numId w:val="19"/>
              </w:numPr>
              <w:tabs>
                <w:tab w:val="left" w:pos="424"/>
              </w:tabs>
              <w:spacing w:line="251" w:lineRule="exact"/>
              <w:ind w:hanging="318"/>
            </w:pPr>
            <w:r w:rsidRPr="000C3662">
              <w:t>Стандарты для консультационного</w:t>
            </w:r>
            <w:r w:rsidRPr="000C3662">
              <w:rPr>
                <w:spacing w:val="-4"/>
              </w:rPr>
              <w:t xml:space="preserve"> </w:t>
            </w:r>
            <w:r w:rsidRPr="000C3662">
              <w:t>центра</w:t>
            </w:r>
          </w:p>
          <w:p w14:paraId="52AB23BD" w14:textId="77777777" w:rsidR="009C752C" w:rsidRPr="000C3662" w:rsidRDefault="009C752C">
            <w:pPr>
              <w:pStyle w:val="TableParagraph"/>
              <w:spacing w:before="5"/>
              <w:ind w:left="0"/>
              <w:jc w:val="left"/>
            </w:pPr>
          </w:p>
          <w:p w14:paraId="0A86E6A6" w14:textId="77777777" w:rsidR="009C752C" w:rsidRPr="000C3662" w:rsidRDefault="00C81F4D" w:rsidP="007C0093">
            <w:pPr>
              <w:pStyle w:val="TableParagraph"/>
              <w:numPr>
                <w:ilvl w:val="1"/>
                <w:numId w:val="19"/>
              </w:numPr>
              <w:tabs>
                <w:tab w:val="left" w:pos="995"/>
              </w:tabs>
              <w:spacing w:line="251" w:lineRule="exact"/>
              <w:ind w:hanging="289"/>
              <w:rPr>
                <w:b/>
              </w:rPr>
            </w:pPr>
            <w:r w:rsidRPr="000C3662">
              <w:rPr>
                <w:b/>
              </w:rPr>
              <w:t>Общие</w:t>
            </w:r>
            <w:r w:rsidRPr="000C3662">
              <w:rPr>
                <w:b/>
                <w:spacing w:val="-1"/>
              </w:rPr>
              <w:t xml:space="preserve"> </w:t>
            </w:r>
            <w:r w:rsidRPr="000C3662">
              <w:rPr>
                <w:b/>
              </w:rPr>
              <w:t>положения</w:t>
            </w:r>
          </w:p>
          <w:p w14:paraId="744B31BD" w14:textId="4CA4E19A" w:rsidR="009C752C" w:rsidRPr="000C3662" w:rsidRDefault="00C81F4D">
            <w:pPr>
              <w:pStyle w:val="TableParagraph"/>
              <w:tabs>
                <w:tab w:val="left" w:pos="2433"/>
                <w:tab w:val="left" w:pos="3808"/>
              </w:tabs>
              <w:ind w:left="106" w:right="198" w:firstLine="600"/>
            </w:pPr>
            <w:r w:rsidRPr="000C3662">
              <w:rPr>
                <w:b/>
              </w:rPr>
              <w:t xml:space="preserve">Стандарт обслуживания клиентов - </w:t>
            </w:r>
            <w:r w:rsidRPr="000C3662">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0C3662">
              <w:tab/>
              <w:t>Банка,</w:t>
            </w:r>
            <w:r w:rsidRPr="000C3662">
              <w:tab/>
            </w:r>
            <w:r w:rsidRPr="000C3662">
              <w:rPr>
                <w:spacing w:val="-3"/>
              </w:rPr>
              <w:t xml:space="preserve">занятыми </w:t>
            </w:r>
            <w:r w:rsidRPr="000C3662">
              <w:t>обслуживанием</w:t>
            </w:r>
            <w:r w:rsidRPr="000C3662">
              <w:rPr>
                <w:spacing w:val="-1"/>
              </w:rPr>
              <w:t xml:space="preserve"> </w:t>
            </w:r>
            <w:r w:rsidRPr="000C3662">
              <w:t>Клиентов.</w:t>
            </w:r>
          </w:p>
          <w:p w14:paraId="03C00BC9" w14:textId="1619AE9D" w:rsidR="009C752C" w:rsidRPr="000C3662" w:rsidRDefault="00C81F4D">
            <w:pPr>
              <w:pStyle w:val="TableParagraph"/>
              <w:ind w:left="106" w:right="200" w:firstLine="600"/>
            </w:pPr>
            <w:r w:rsidRPr="000C3662">
              <w:rPr>
                <w:b/>
              </w:rPr>
              <w:t xml:space="preserve">Цель документа: </w:t>
            </w:r>
            <w:r w:rsidRPr="000C3662">
              <w:t>использование данных стандартов для повышения уровня знаний сети консультантов.</w:t>
            </w:r>
          </w:p>
          <w:p w14:paraId="7990D5B0" w14:textId="77777777" w:rsidR="009C752C" w:rsidRPr="000C3662" w:rsidRDefault="00C81F4D">
            <w:pPr>
              <w:pStyle w:val="TableParagraph"/>
              <w:ind w:left="106" w:right="199" w:firstLine="600"/>
            </w:pPr>
            <w:r w:rsidRPr="000C3662">
              <w:rPr>
                <w:b/>
              </w:rPr>
              <w:t xml:space="preserve">Обоснование: в </w:t>
            </w:r>
            <w:r w:rsidRPr="000C3662">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4462BF91" w14:textId="79A1E1F7" w:rsidR="009C752C" w:rsidRPr="000C3662" w:rsidRDefault="00C81F4D">
            <w:pPr>
              <w:pStyle w:val="TableParagraph"/>
              <w:ind w:left="106" w:right="201" w:firstLine="600"/>
            </w:pPr>
            <w:r w:rsidRPr="000C3662">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1B5BF69E" w14:textId="1ADF46CA" w:rsidR="009C752C" w:rsidRPr="000C3662" w:rsidRDefault="00C81F4D">
            <w:pPr>
              <w:pStyle w:val="TableParagraph"/>
              <w:ind w:left="106" w:right="199" w:firstLine="600"/>
            </w:pPr>
            <w:r w:rsidRPr="000C3662">
              <w:t>Сервис клиентам Банка предоставляет по нескольким каналам продаж. Один из них – сеть консультантов.</w:t>
            </w:r>
            <w:r w:rsidRPr="000C3662">
              <w:rPr>
                <w:spacing w:val="-15"/>
              </w:rPr>
              <w:t xml:space="preserve"> </w:t>
            </w:r>
            <w:r w:rsidRPr="000C3662">
              <w:t>Поведение</w:t>
            </w:r>
            <w:r w:rsidRPr="000C3662">
              <w:rPr>
                <w:spacing w:val="-15"/>
              </w:rPr>
              <w:t xml:space="preserve"> </w:t>
            </w:r>
            <w:r w:rsidRPr="000C3662">
              <w:t>каждого</w:t>
            </w:r>
            <w:r w:rsidRPr="000C3662">
              <w:rPr>
                <w:spacing w:val="-18"/>
              </w:rPr>
              <w:t xml:space="preserve"> </w:t>
            </w:r>
            <w:r w:rsidRPr="000C3662">
              <w:t xml:space="preserve">консультанта при консультации, звонках, встречах формирует и поддерживает имидж АО </w:t>
            </w:r>
            <w:r w:rsidR="00E05F69" w:rsidRPr="000C3662">
              <w:t>"</w:t>
            </w:r>
            <w:r w:rsidR="003A4D96" w:rsidRPr="000C3662">
              <w:rPr>
                <w:lang w:val="ru-RU"/>
              </w:rPr>
              <w:t>Отбасы банк</w:t>
            </w:r>
            <w:r w:rsidR="00E05F69" w:rsidRPr="000C3662">
              <w:t>"</w:t>
            </w:r>
            <w:r w:rsidRPr="000C3662">
              <w:t>.</w:t>
            </w:r>
          </w:p>
          <w:p w14:paraId="3210D62E" w14:textId="77777777" w:rsidR="009C752C" w:rsidRPr="000C3662" w:rsidRDefault="00C81F4D">
            <w:pPr>
              <w:pStyle w:val="TableParagraph"/>
              <w:ind w:left="106" w:right="198" w:firstLine="600"/>
            </w:pPr>
            <w:r w:rsidRPr="000C3662">
              <w:rPr>
                <w:b/>
              </w:rPr>
              <w:t xml:space="preserve">Видение Банка: </w:t>
            </w:r>
            <w:r w:rsidRPr="000C3662">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14:paraId="42906EBF" w14:textId="77777777" w:rsidR="009C752C" w:rsidRPr="000C3662" w:rsidRDefault="009C752C">
      <w:pPr>
        <w:sectPr w:rsidR="009C752C" w:rsidRPr="000C3662">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7188D164" w14:textId="77777777">
        <w:trPr>
          <w:trHeight w:val="14418"/>
        </w:trPr>
        <w:tc>
          <w:tcPr>
            <w:tcW w:w="5197" w:type="dxa"/>
          </w:tcPr>
          <w:p w14:paraId="39F56509" w14:textId="77777777" w:rsidR="009C752C" w:rsidRPr="000C3662" w:rsidRDefault="00C81F4D">
            <w:pPr>
              <w:pStyle w:val="TableParagraph"/>
              <w:tabs>
                <w:tab w:val="left" w:pos="2203"/>
                <w:tab w:val="left" w:pos="4143"/>
              </w:tabs>
              <w:ind w:right="105" w:firstLine="599"/>
            </w:pPr>
            <w:r w:rsidRPr="000C3662">
              <w:rPr>
                <w:b/>
              </w:rPr>
              <w:lastRenderedPageBreak/>
              <w:t>Банктің</w:t>
            </w:r>
            <w:r w:rsidRPr="000C3662">
              <w:rPr>
                <w:b/>
              </w:rPr>
              <w:tab/>
              <w:t>тапсырмасы:</w:t>
            </w:r>
            <w:r w:rsidRPr="000C3662">
              <w:rPr>
                <w:b/>
              </w:rPr>
              <w:tab/>
            </w:r>
            <w:r w:rsidRPr="000C3662">
              <w:rPr>
                <w:spacing w:val="-3"/>
              </w:rPr>
              <w:t xml:space="preserve">Қазақстан </w:t>
            </w:r>
            <w:r w:rsidRPr="000C3662">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0C3662">
              <w:rPr>
                <w:spacing w:val="-8"/>
              </w:rPr>
              <w:t xml:space="preserve"> </w:t>
            </w:r>
            <w:r w:rsidRPr="000C3662">
              <w:t>ұсыну.</w:t>
            </w:r>
          </w:p>
          <w:p w14:paraId="1631E755" w14:textId="77777777" w:rsidR="009C752C" w:rsidRPr="000C3662" w:rsidRDefault="00C81F4D">
            <w:pPr>
              <w:pStyle w:val="TableParagraph"/>
              <w:ind w:right="107" w:firstLine="599"/>
            </w:pPr>
            <w:r w:rsidRPr="000C3662">
              <w:t xml:space="preserve">Осы Клиенттерге қызмет </w:t>
            </w:r>
            <w:r w:rsidRPr="000C3662">
              <w:rPr>
                <w:spacing w:val="-3"/>
              </w:rPr>
              <w:t xml:space="preserve">көрсету </w:t>
            </w:r>
            <w:r w:rsidRPr="000C3662">
              <w:t xml:space="preserve">стандарттары клиенттермен тікелей жеке </w:t>
            </w:r>
            <w:r w:rsidRPr="000C3662">
              <w:rPr>
                <w:spacing w:val="-4"/>
              </w:rPr>
              <w:t xml:space="preserve">өзара </w:t>
            </w:r>
            <w:r w:rsidRPr="000C3662">
              <w:t>қатынас қызметі барсысында, телефон арқылы қызмет көрсету барысында клиенттерге қызмет көрсету рәсімдерін</w:t>
            </w:r>
            <w:r w:rsidRPr="000C3662">
              <w:rPr>
                <w:spacing w:val="-4"/>
              </w:rPr>
              <w:t xml:space="preserve"> </w:t>
            </w:r>
            <w:r w:rsidRPr="000C3662">
              <w:t>орнатады.</w:t>
            </w:r>
          </w:p>
          <w:p w14:paraId="13847249" w14:textId="77777777" w:rsidR="009C752C" w:rsidRPr="000C3662" w:rsidRDefault="00C81F4D">
            <w:pPr>
              <w:pStyle w:val="TableParagraph"/>
              <w:ind w:right="105" w:firstLine="599"/>
            </w:pPr>
            <w:r w:rsidRPr="000C3662">
              <w:t>Клиенттердің сенімі Банктің бағалы активі болып,</w:t>
            </w:r>
            <w:r w:rsidRPr="000C3662">
              <w:rPr>
                <w:spacing w:val="-12"/>
              </w:rPr>
              <w:t xml:space="preserve"> </w:t>
            </w:r>
            <w:r w:rsidRPr="000C3662">
              <w:t>ал</w:t>
            </w:r>
            <w:r w:rsidRPr="000C3662">
              <w:rPr>
                <w:spacing w:val="-8"/>
              </w:rPr>
              <w:t xml:space="preserve"> </w:t>
            </w:r>
            <w:r w:rsidRPr="000C3662">
              <w:t>Кеңесшінің</w:t>
            </w:r>
            <w:r w:rsidRPr="000C3662">
              <w:rPr>
                <w:spacing w:val="-11"/>
              </w:rPr>
              <w:t xml:space="preserve"> </w:t>
            </w:r>
            <w:r w:rsidRPr="000C3662">
              <w:t>дұрыс</w:t>
            </w:r>
            <w:r w:rsidRPr="000C3662">
              <w:rPr>
                <w:spacing w:val="-9"/>
              </w:rPr>
              <w:t xml:space="preserve"> </w:t>
            </w:r>
            <w:r w:rsidRPr="000C3662">
              <w:t>емес</w:t>
            </w:r>
            <w:r w:rsidRPr="000C3662">
              <w:rPr>
                <w:spacing w:val="-8"/>
              </w:rPr>
              <w:t xml:space="preserve"> </w:t>
            </w:r>
            <w:r w:rsidRPr="000C3662">
              <w:t>әрекетінен</w:t>
            </w:r>
            <w:r w:rsidRPr="000C3662">
              <w:rPr>
                <w:spacing w:val="-9"/>
              </w:rPr>
              <w:t xml:space="preserve"> </w:t>
            </w:r>
            <w:r w:rsidRPr="000C3662">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0C3662">
              <w:rPr>
                <w:spacing w:val="-1"/>
              </w:rPr>
              <w:t xml:space="preserve"> </w:t>
            </w:r>
            <w:r w:rsidRPr="000C3662">
              <w:t>бағытталған.</w:t>
            </w:r>
          </w:p>
          <w:p w14:paraId="5B211C28" w14:textId="77777777" w:rsidR="009C752C" w:rsidRPr="000C3662" w:rsidRDefault="009C752C">
            <w:pPr>
              <w:pStyle w:val="TableParagraph"/>
              <w:spacing w:before="5"/>
              <w:ind w:left="0"/>
              <w:jc w:val="left"/>
              <w:rPr>
                <w:sz w:val="21"/>
              </w:rPr>
            </w:pPr>
          </w:p>
          <w:p w14:paraId="204208DE" w14:textId="77777777" w:rsidR="009C752C" w:rsidRPr="000C3662" w:rsidRDefault="00C81F4D" w:rsidP="007C0093">
            <w:pPr>
              <w:pStyle w:val="TableParagraph"/>
              <w:numPr>
                <w:ilvl w:val="0"/>
                <w:numId w:val="18"/>
              </w:numPr>
              <w:tabs>
                <w:tab w:val="left" w:pos="1086"/>
              </w:tabs>
              <w:spacing w:line="251" w:lineRule="exact"/>
              <w:ind w:hanging="287"/>
              <w:rPr>
                <w:b/>
              </w:rPr>
            </w:pPr>
            <w:r w:rsidRPr="000C3662">
              <w:rPr>
                <w:b/>
              </w:rPr>
              <w:t>Терминдер мен</w:t>
            </w:r>
            <w:r w:rsidRPr="000C3662">
              <w:rPr>
                <w:b/>
                <w:spacing w:val="-4"/>
              </w:rPr>
              <w:t xml:space="preserve"> </w:t>
            </w:r>
            <w:r w:rsidRPr="000C3662">
              <w:rPr>
                <w:b/>
              </w:rPr>
              <w:t>анықтамалар</w:t>
            </w:r>
          </w:p>
          <w:p w14:paraId="205AFA6D" w14:textId="77777777" w:rsidR="009C752C" w:rsidRPr="000C3662" w:rsidRDefault="00C81F4D">
            <w:pPr>
              <w:pStyle w:val="TableParagraph"/>
              <w:ind w:right="476" w:firstLine="599"/>
              <w:rPr>
                <w:lang w:val="ru-RU"/>
              </w:rPr>
            </w:pPr>
            <w:r w:rsidRPr="000C3662">
              <w:rPr>
                <w:b/>
              </w:rPr>
              <w:t xml:space="preserve">Банк </w:t>
            </w:r>
            <w:r w:rsidR="003A4D96" w:rsidRPr="000C3662">
              <w:rPr>
                <w:b/>
              </w:rPr>
              <w:t>–</w:t>
            </w:r>
            <w:r w:rsidRPr="000C3662">
              <w:rPr>
                <w:b/>
              </w:rPr>
              <w:t xml:space="preserve"> </w:t>
            </w:r>
            <w:r w:rsidR="00E05F69" w:rsidRPr="000C3662">
              <w:rPr>
                <w:b/>
                <w:lang w:val="ru-RU"/>
              </w:rPr>
              <w:t>"</w:t>
            </w:r>
            <w:r w:rsidR="003A4D96" w:rsidRPr="000C3662">
              <w:rPr>
                <w:lang w:val="ru-RU"/>
              </w:rPr>
              <w:t>Отбасы банк</w:t>
            </w:r>
            <w:r w:rsidR="00E05F69" w:rsidRPr="000C3662">
              <w:t>"</w:t>
            </w:r>
            <w:r w:rsidRPr="000C3662">
              <w:t xml:space="preserve"> АҚ</w:t>
            </w:r>
            <w:r w:rsidR="003A4D96" w:rsidRPr="000C3662">
              <w:rPr>
                <w:lang w:val="ru-RU"/>
              </w:rPr>
              <w:t>.</w:t>
            </w:r>
          </w:p>
          <w:p w14:paraId="5D45EFE7" w14:textId="77777777" w:rsidR="009C752C" w:rsidRPr="000C3662" w:rsidRDefault="00C81F4D">
            <w:pPr>
              <w:pStyle w:val="TableParagraph"/>
              <w:ind w:right="106" w:firstLine="599"/>
            </w:pPr>
            <w:r w:rsidRPr="000C3662">
              <w:rPr>
                <w:b/>
              </w:rPr>
              <w:t xml:space="preserve">Клиент – </w:t>
            </w:r>
            <w:r w:rsidRPr="000C3662">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5F11559F" w14:textId="77777777" w:rsidR="009C752C" w:rsidRPr="000C3662" w:rsidRDefault="00C81F4D">
            <w:pPr>
              <w:pStyle w:val="TableParagraph"/>
              <w:ind w:right="106" w:firstLine="599"/>
            </w:pPr>
            <w:r w:rsidRPr="000C3662">
              <w:rPr>
                <w:b/>
              </w:rPr>
              <w:t xml:space="preserve">Кеңесші – </w:t>
            </w:r>
            <w:r w:rsidRPr="000C3662">
              <w:t xml:space="preserve">Тапсырма шартының </w:t>
            </w:r>
            <w:r w:rsidRPr="000C3662">
              <w:rPr>
                <w:spacing w:val="-3"/>
              </w:rPr>
              <w:t xml:space="preserve">Стандартты </w:t>
            </w:r>
            <w:r w:rsidRPr="000C3662">
              <w:t>талаптарына</w:t>
            </w:r>
            <w:r w:rsidRPr="000C3662">
              <w:rPr>
                <w:spacing w:val="-12"/>
              </w:rPr>
              <w:t xml:space="preserve"> </w:t>
            </w:r>
            <w:r w:rsidRPr="000C3662">
              <w:t>қосылуға</w:t>
            </w:r>
            <w:r w:rsidRPr="000C3662">
              <w:rPr>
                <w:spacing w:val="-8"/>
              </w:rPr>
              <w:t xml:space="preserve"> </w:t>
            </w:r>
            <w:r w:rsidRPr="000C3662">
              <w:t>өтініш</w:t>
            </w:r>
            <w:r w:rsidRPr="000C3662">
              <w:rPr>
                <w:spacing w:val="-8"/>
              </w:rPr>
              <w:t xml:space="preserve"> </w:t>
            </w:r>
            <w:r w:rsidRPr="000C3662">
              <w:t>беру</w:t>
            </w:r>
            <w:r w:rsidRPr="000C3662">
              <w:rPr>
                <w:spacing w:val="-11"/>
              </w:rPr>
              <w:t xml:space="preserve"> </w:t>
            </w:r>
            <w:r w:rsidRPr="000C3662">
              <w:t>арқылы</w:t>
            </w:r>
            <w:r w:rsidRPr="000C3662">
              <w:rPr>
                <w:spacing w:val="-10"/>
              </w:rPr>
              <w:t xml:space="preserve"> </w:t>
            </w:r>
            <w:r w:rsidRPr="000C3662">
              <w:t>Банк</w:t>
            </w:r>
            <w:r w:rsidRPr="000C3662">
              <w:rPr>
                <w:spacing w:val="-8"/>
              </w:rPr>
              <w:t xml:space="preserve"> </w:t>
            </w:r>
            <w:r w:rsidRPr="000C3662">
              <w:t>пен Кеңесші арасында жасалған Тапсырма шарты негізінде Банкке қызмет көрсететін жеке</w:t>
            </w:r>
            <w:r w:rsidRPr="000C3662">
              <w:rPr>
                <w:spacing w:val="-12"/>
              </w:rPr>
              <w:t xml:space="preserve"> </w:t>
            </w:r>
            <w:r w:rsidRPr="000C3662">
              <w:t>тұлға.</w:t>
            </w:r>
          </w:p>
          <w:p w14:paraId="370E9366" w14:textId="77777777" w:rsidR="009C752C" w:rsidRPr="000C3662" w:rsidRDefault="00C81F4D">
            <w:pPr>
              <w:pStyle w:val="TableParagraph"/>
              <w:ind w:right="106" w:firstLine="599"/>
            </w:pPr>
            <w:r w:rsidRPr="000C3662">
              <w:rPr>
                <w:b/>
              </w:rPr>
              <w:t xml:space="preserve">Топ Көшбасшы </w:t>
            </w:r>
            <w:r w:rsidRPr="000C3662">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14:paraId="45397357" w14:textId="77777777" w:rsidR="009C752C" w:rsidRPr="000C3662" w:rsidRDefault="009C752C">
            <w:pPr>
              <w:pStyle w:val="TableParagraph"/>
              <w:spacing w:before="3"/>
              <w:ind w:left="0"/>
              <w:jc w:val="left"/>
            </w:pPr>
          </w:p>
          <w:p w14:paraId="480AAECA" w14:textId="77777777" w:rsidR="009C752C" w:rsidRPr="000C3662" w:rsidRDefault="00C81F4D" w:rsidP="007C0093">
            <w:pPr>
              <w:pStyle w:val="TableParagraph"/>
              <w:numPr>
                <w:ilvl w:val="0"/>
                <w:numId w:val="18"/>
              </w:numPr>
              <w:tabs>
                <w:tab w:val="left" w:pos="1086"/>
              </w:tabs>
              <w:ind w:left="200" w:right="107" w:firstLine="599"/>
              <w:rPr>
                <w:b/>
              </w:rPr>
            </w:pPr>
            <w:r w:rsidRPr="000C3662">
              <w:rPr>
                <w:b/>
              </w:rPr>
              <w:t>Клиенттерге қызмет көрсетудің жалпы қағидалары</w:t>
            </w:r>
          </w:p>
          <w:p w14:paraId="5CE06195" w14:textId="77777777" w:rsidR="009C752C" w:rsidRPr="000C3662" w:rsidRDefault="00C81F4D" w:rsidP="007C0093">
            <w:pPr>
              <w:pStyle w:val="TableParagraph"/>
              <w:numPr>
                <w:ilvl w:val="0"/>
                <w:numId w:val="17"/>
              </w:numPr>
              <w:tabs>
                <w:tab w:val="left" w:pos="1086"/>
                <w:tab w:val="left" w:pos="2476"/>
                <w:tab w:val="left" w:pos="4298"/>
              </w:tabs>
              <w:ind w:right="107" w:firstLine="599"/>
            </w:pPr>
            <w:r w:rsidRPr="000C3662">
              <w:t>Банкке,</w:t>
            </w:r>
            <w:r w:rsidRPr="000C3662">
              <w:tab/>
              <w:t>клиенттерге</w:t>
            </w:r>
            <w:r w:rsidRPr="000C3662">
              <w:tab/>
            </w:r>
            <w:r w:rsidRPr="000C3662">
              <w:rPr>
                <w:spacing w:val="-4"/>
              </w:rPr>
              <w:t xml:space="preserve">қатысты </w:t>
            </w:r>
            <w:r w:rsidRPr="000C3662">
              <w:t>жауапкершілік</w:t>
            </w:r>
          </w:p>
          <w:p w14:paraId="270C880B"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Нәтижелілік, кәсіпқойлық және</w:t>
            </w:r>
            <w:r w:rsidRPr="000C3662">
              <w:rPr>
                <w:spacing w:val="-10"/>
              </w:rPr>
              <w:t xml:space="preserve"> </w:t>
            </w:r>
            <w:r w:rsidRPr="000C3662">
              <w:t>жеделдік</w:t>
            </w:r>
          </w:p>
          <w:p w14:paraId="26CBCB97"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Іскерлік әдебін</w:t>
            </w:r>
            <w:r w:rsidRPr="000C3662">
              <w:rPr>
                <w:spacing w:val="-1"/>
              </w:rPr>
              <w:t xml:space="preserve"> </w:t>
            </w:r>
            <w:r w:rsidRPr="000C3662">
              <w:t>сақтау</w:t>
            </w:r>
          </w:p>
          <w:p w14:paraId="734E1F2B"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Жеке</w:t>
            </w:r>
            <w:r w:rsidRPr="000C3662">
              <w:rPr>
                <w:spacing w:val="-1"/>
              </w:rPr>
              <w:t xml:space="preserve"> </w:t>
            </w:r>
            <w:r w:rsidRPr="000C3662">
              <w:t>көзқарас</w:t>
            </w:r>
          </w:p>
          <w:p w14:paraId="170EA11F"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Ақпараттандырылу</w:t>
            </w:r>
          </w:p>
          <w:p w14:paraId="2747D657" w14:textId="77777777" w:rsidR="009C752C" w:rsidRPr="000C3662" w:rsidRDefault="009C752C">
            <w:pPr>
              <w:pStyle w:val="TableParagraph"/>
              <w:spacing w:before="3"/>
              <w:ind w:left="0"/>
              <w:jc w:val="left"/>
            </w:pPr>
          </w:p>
          <w:p w14:paraId="09F6844D" w14:textId="77777777" w:rsidR="009C752C" w:rsidRPr="000C3662" w:rsidRDefault="00884193" w:rsidP="00884193">
            <w:pPr>
              <w:pStyle w:val="TableParagraph"/>
              <w:tabs>
                <w:tab w:val="left" w:pos="1021"/>
              </w:tabs>
              <w:ind w:left="799" w:right="1142"/>
              <w:rPr>
                <w:b/>
              </w:rPr>
            </w:pPr>
            <w:r w:rsidRPr="000C3662">
              <w:rPr>
                <w:b/>
                <w:lang w:val="ru-RU"/>
              </w:rPr>
              <w:t xml:space="preserve">1) </w:t>
            </w:r>
            <w:r w:rsidR="00C81F4D" w:rsidRPr="000C3662">
              <w:rPr>
                <w:b/>
              </w:rPr>
              <w:t>Банкке, клиенттерге қатысты жауапкершілік</w:t>
            </w:r>
          </w:p>
          <w:p w14:paraId="513E3665" w14:textId="77777777" w:rsidR="009C752C" w:rsidRPr="000C3662" w:rsidRDefault="00C81F4D">
            <w:pPr>
              <w:pStyle w:val="TableParagraph"/>
              <w:ind w:right="107" w:firstLine="599"/>
            </w:pPr>
            <w:r w:rsidRPr="000C3662">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5AB991EA" w14:textId="77777777" w:rsidR="009C752C" w:rsidRPr="000C3662" w:rsidRDefault="00884193" w:rsidP="00884193">
            <w:pPr>
              <w:pStyle w:val="TableParagraph"/>
              <w:tabs>
                <w:tab w:val="left" w:pos="1021"/>
              </w:tabs>
              <w:spacing w:line="236" w:lineRule="exact"/>
              <w:ind w:left="1020"/>
              <w:rPr>
                <w:b/>
              </w:rPr>
            </w:pPr>
            <w:r w:rsidRPr="000C3662">
              <w:rPr>
                <w:b/>
              </w:rPr>
              <w:t xml:space="preserve">2) </w:t>
            </w:r>
            <w:r w:rsidR="00C81F4D" w:rsidRPr="000C3662">
              <w:rPr>
                <w:b/>
              </w:rPr>
              <w:t>Нәтижелілік, кәсіпқойлық,</w:t>
            </w:r>
            <w:r w:rsidR="00C81F4D" w:rsidRPr="000C3662">
              <w:rPr>
                <w:b/>
                <w:spacing w:val="-5"/>
              </w:rPr>
              <w:t xml:space="preserve"> </w:t>
            </w:r>
            <w:r w:rsidR="00C81F4D" w:rsidRPr="000C3662">
              <w:rPr>
                <w:b/>
              </w:rPr>
              <w:t>жеделдік</w:t>
            </w:r>
          </w:p>
        </w:tc>
        <w:tc>
          <w:tcPr>
            <w:tcW w:w="4913" w:type="dxa"/>
          </w:tcPr>
          <w:p w14:paraId="1C1F93F4" w14:textId="77777777" w:rsidR="009C752C" w:rsidRPr="000C3662" w:rsidRDefault="00C81F4D">
            <w:pPr>
              <w:pStyle w:val="TableParagraph"/>
              <w:spacing w:line="242" w:lineRule="auto"/>
              <w:ind w:left="106" w:right="199"/>
            </w:pPr>
            <w:r w:rsidRPr="000C3662">
              <w:t>партнерами, прозрачности бизнеса и корпоративного управления.</w:t>
            </w:r>
          </w:p>
          <w:p w14:paraId="027BB83C" w14:textId="77777777" w:rsidR="009C752C" w:rsidRPr="000C3662" w:rsidRDefault="00C81F4D">
            <w:pPr>
              <w:pStyle w:val="TableParagraph"/>
              <w:ind w:left="106" w:right="198" w:firstLine="600"/>
            </w:pPr>
            <w:r w:rsidRPr="000C3662">
              <w:rPr>
                <w:b/>
              </w:rPr>
              <w:t xml:space="preserve">Миссия Банка: </w:t>
            </w:r>
            <w:r w:rsidRPr="000C3662">
              <w:t xml:space="preserve">обеспечение </w:t>
            </w:r>
            <w:r w:rsidRPr="000C3662">
              <w:rPr>
                <w:spacing w:val="-3"/>
              </w:rPr>
              <w:t xml:space="preserve">равного </w:t>
            </w:r>
            <w:r w:rsidRPr="000C3662">
              <w:t>доступа широких слоев населения к системе жилищных строительных сбережений во всех регионах Республики Казахстан и</w:t>
            </w:r>
            <w:r w:rsidRPr="000C3662">
              <w:rPr>
                <w:spacing w:val="-28"/>
              </w:rPr>
              <w:t xml:space="preserve"> </w:t>
            </w:r>
            <w:r w:rsidRPr="000C3662">
              <w:t>представление качественных банковских услуг для улучшения жилищных</w:t>
            </w:r>
            <w:r w:rsidRPr="000C3662">
              <w:rPr>
                <w:spacing w:val="-1"/>
              </w:rPr>
              <w:t xml:space="preserve"> </w:t>
            </w:r>
            <w:r w:rsidRPr="000C3662">
              <w:t>условий.</w:t>
            </w:r>
          </w:p>
          <w:p w14:paraId="5F5778F0" w14:textId="77777777" w:rsidR="009C752C" w:rsidRPr="000C3662" w:rsidRDefault="00C81F4D">
            <w:pPr>
              <w:pStyle w:val="TableParagraph"/>
              <w:tabs>
                <w:tab w:val="left" w:pos="1637"/>
                <w:tab w:val="left" w:pos="3715"/>
              </w:tabs>
              <w:ind w:left="106" w:right="199" w:firstLine="600"/>
            </w:pPr>
            <w:r w:rsidRPr="000C3662">
              <w:t>Данные Стандарты обслуживания клиентов</w:t>
            </w:r>
            <w:r w:rsidRPr="000C3662">
              <w:tab/>
              <w:t>устанавливают</w:t>
            </w:r>
            <w:r w:rsidRPr="000C3662">
              <w:tab/>
            </w:r>
            <w:r w:rsidRPr="000C3662">
              <w:rPr>
                <w:spacing w:val="-3"/>
              </w:rPr>
              <w:t xml:space="preserve">процедуру </w:t>
            </w:r>
            <w:r w:rsidRPr="000C3662">
              <w:t>обслуживания клиентов в ходе прямого личного взаимодействия с клиентами, в ходе обслуживания по</w:t>
            </w:r>
            <w:r w:rsidRPr="000C3662">
              <w:rPr>
                <w:spacing w:val="-2"/>
              </w:rPr>
              <w:t xml:space="preserve"> </w:t>
            </w:r>
            <w:r w:rsidRPr="000C3662">
              <w:t>телефону.</w:t>
            </w:r>
          </w:p>
          <w:p w14:paraId="39C7704C" w14:textId="24CAC98E" w:rsidR="009C752C" w:rsidRPr="000C3662" w:rsidRDefault="00C81F4D">
            <w:pPr>
              <w:pStyle w:val="TableParagraph"/>
              <w:ind w:left="106" w:right="198" w:firstLine="600"/>
            </w:pPr>
            <w:r w:rsidRPr="000C3662">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14:paraId="332BEDAD" w14:textId="77777777" w:rsidR="009C752C" w:rsidRPr="000C3662" w:rsidRDefault="009C752C">
            <w:pPr>
              <w:pStyle w:val="TableParagraph"/>
              <w:spacing w:before="1"/>
              <w:ind w:left="0"/>
              <w:jc w:val="left"/>
              <w:rPr>
                <w:sz w:val="21"/>
              </w:rPr>
            </w:pPr>
          </w:p>
          <w:p w14:paraId="3749C610" w14:textId="77777777" w:rsidR="009C752C" w:rsidRPr="000C3662" w:rsidRDefault="00C81F4D" w:rsidP="007C0093">
            <w:pPr>
              <w:pStyle w:val="TableParagraph"/>
              <w:numPr>
                <w:ilvl w:val="0"/>
                <w:numId w:val="16"/>
              </w:numPr>
              <w:tabs>
                <w:tab w:val="left" w:pos="995"/>
              </w:tabs>
              <w:spacing w:line="250" w:lineRule="exact"/>
              <w:ind w:hanging="289"/>
              <w:rPr>
                <w:b/>
              </w:rPr>
            </w:pPr>
            <w:r w:rsidRPr="000C3662">
              <w:rPr>
                <w:b/>
              </w:rPr>
              <w:t>Термины и</w:t>
            </w:r>
            <w:r w:rsidRPr="000C3662">
              <w:rPr>
                <w:b/>
                <w:spacing w:val="-1"/>
              </w:rPr>
              <w:t xml:space="preserve"> </w:t>
            </w:r>
            <w:r w:rsidRPr="000C3662">
              <w:rPr>
                <w:b/>
              </w:rPr>
              <w:t>определения</w:t>
            </w:r>
          </w:p>
          <w:p w14:paraId="244020D7" w14:textId="77777777" w:rsidR="009C752C" w:rsidRPr="000C3662" w:rsidRDefault="00C81F4D">
            <w:pPr>
              <w:pStyle w:val="TableParagraph"/>
              <w:spacing w:line="242" w:lineRule="auto"/>
              <w:ind w:left="106" w:right="200" w:firstLine="600"/>
              <w:rPr>
                <w:lang w:val="ru-RU"/>
              </w:rPr>
            </w:pPr>
            <w:r w:rsidRPr="000C3662">
              <w:rPr>
                <w:b/>
              </w:rPr>
              <w:t xml:space="preserve">Банк - </w:t>
            </w:r>
            <w:r w:rsidRPr="000C3662">
              <w:t xml:space="preserve">АО </w:t>
            </w:r>
            <w:r w:rsidR="00E05F69" w:rsidRPr="000C3662">
              <w:t>"</w:t>
            </w:r>
            <w:r w:rsidR="003A4D96" w:rsidRPr="000C3662">
              <w:rPr>
                <w:lang w:val="ru-RU"/>
              </w:rPr>
              <w:t>Отбасы банк</w:t>
            </w:r>
            <w:r w:rsidR="00E05F69" w:rsidRPr="000C3662">
              <w:t>"</w:t>
            </w:r>
            <w:r w:rsidR="003A4D96" w:rsidRPr="000C3662">
              <w:rPr>
                <w:lang w:val="ru-RU"/>
              </w:rPr>
              <w:t>.</w:t>
            </w:r>
          </w:p>
          <w:p w14:paraId="4B38A774" w14:textId="30845540" w:rsidR="009C752C" w:rsidRPr="000C3662" w:rsidRDefault="00C81F4D">
            <w:pPr>
              <w:pStyle w:val="TableParagraph"/>
              <w:ind w:left="106" w:right="198" w:firstLine="600"/>
            </w:pPr>
            <w:r w:rsidRPr="000C3662">
              <w:rPr>
                <w:b/>
              </w:rPr>
              <w:t xml:space="preserve">Клиент - </w:t>
            </w:r>
            <w:r w:rsidRPr="000C3662">
              <w:t>юридическое или физическое лицо, пользующееся услугами банка. Клиентом банка является любое лицо, обратившееся в</w:t>
            </w:r>
            <w:r w:rsidRPr="000C3662">
              <w:rPr>
                <w:spacing w:val="-31"/>
              </w:rPr>
              <w:t xml:space="preserve"> </w:t>
            </w:r>
            <w:r w:rsidRPr="000C3662">
              <w:t>банк для совершения кредитных, депозитных, расчетных, валютных и других банковских операций.</w:t>
            </w:r>
          </w:p>
          <w:p w14:paraId="577CF4B1" w14:textId="16FC7E16" w:rsidR="009C752C" w:rsidRPr="000C3662" w:rsidRDefault="00C81F4D">
            <w:pPr>
              <w:pStyle w:val="TableParagraph"/>
              <w:ind w:left="106" w:right="199" w:firstLine="600"/>
              <w:rPr>
                <w:lang w:val="ru-RU"/>
              </w:rPr>
            </w:pPr>
            <w:r w:rsidRPr="000C3662">
              <w:rPr>
                <w:b/>
              </w:rPr>
              <w:t xml:space="preserve">Консультант </w:t>
            </w:r>
            <w:r w:rsidRPr="000C3662">
              <w:t>– физическое лицо, оказывающее услуги Банку на основании Договора поручения, заключаемого между Банком и Консультантом</w:t>
            </w:r>
            <w:r w:rsidR="003A4D96" w:rsidRPr="000C3662">
              <w:rPr>
                <w:lang w:val="ru-RU"/>
              </w:rPr>
              <w:t>.</w:t>
            </w:r>
          </w:p>
          <w:p w14:paraId="6FC40530" w14:textId="6F7DC3E4" w:rsidR="009C752C" w:rsidRPr="000C3662" w:rsidRDefault="00C81F4D">
            <w:pPr>
              <w:pStyle w:val="TableParagraph"/>
              <w:ind w:left="106" w:right="199" w:firstLine="600"/>
            </w:pPr>
            <w:r w:rsidRPr="000C3662">
              <w:rPr>
                <w:b/>
              </w:rPr>
              <w:t xml:space="preserve">Лидер команды </w:t>
            </w:r>
            <w:r w:rsidRPr="000C3662">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14:paraId="4E07E8F0" w14:textId="77777777" w:rsidR="009C752C" w:rsidRPr="000C3662" w:rsidRDefault="009C752C">
            <w:pPr>
              <w:pStyle w:val="TableParagraph"/>
              <w:spacing w:before="11"/>
              <w:ind w:left="0"/>
              <w:jc w:val="left"/>
              <w:rPr>
                <w:sz w:val="21"/>
              </w:rPr>
            </w:pPr>
          </w:p>
          <w:p w14:paraId="20802B9C" w14:textId="77777777" w:rsidR="009C752C" w:rsidRPr="000C3662" w:rsidRDefault="00C81F4D" w:rsidP="007C0093">
            <w:pPr>
              <w:pStyle w:val="TableParagraph"/>
              <w:numPr>
                <w:ilvl w:val="0"/>
                <w:numId w:val="16"/>
              </w:numPr>
              <w:tabs>
                <w:tab w:val="left" w:pos="995"/>
              </w:tabs>
              <w:ind w:left="106" w:right="200" w:firstLine="600"/>
              <w:rPr>
                <w:b/>
              </w:rPr>
            </w:pPr>
            <w:r w:rsidRPr="000C3662">
              <w:rPr>
                <w:b/>
              </w:rPr>
              <w:t>Основные принципы обслуживания клиентов</w:t>
            </w:r>
          </w:p>
          <w:p w14:paraId="7015D324" w14:textId="5FC75366" w:rsidR="009C752C" w:rsidRPr="000C3662" w:rsidRDefault="00C81F4D" w:rsidP="007C0093">
            <w:pPr>
              <w:pStyle w:val="TableParagraph"/>
              <w:numPr>
                <w:ilvl w:val="0"/>
                <w:numId w:val="15"/>
              </w:numPr>
              <w:tabs>
                <w:tab w:val="left" w:pos="815"/>
              </w:tabs>
              <w:ind w:right="203" w:firstLine="424"/>
            </w:pPr>
            <w:r w:rsidRPr="000C3662">
              <w:t>Ответственность по отношению к Банку, клиентам</w:t>
            </w:r>
          </w:p>
          <w:p w14:paraId="1051F342" w14:textId="7CD75BC3" w:rsidR="009C752C" w:rsidRPr="000C3662" w:rsidRDefault="00C81F4D" w:rsidP="007C0093">
            <w:pPr>
              <w:pStyle w:val="TableParagraph"/>
              <w:numPr>
                <w:ilvl w:val="0"/>
                <w:numId w:val="15"/>
              </w:numPr>
              <w:tabs>
                <w:tab w:val="left" w:pos="815"/>
                <w:tab w:val="left" w:pos="2632"/>
                <w:tab w:val="left" w:pos="4592"/>
              </w:tabs>
              <w:ind w:right="200" w:firstLine="424"/>
            </w:pPr>
            <w:r w:rsidRPr="000C3662">
              <w:t>Эффективность,</w:t>
            </w:r>
            <w:r w:rsidRPr="000C3662">
              <w:tab/>
              <w:t>профессионализм</w:t>
            </w:r>
            <w:r w:rsidRPr="000C3662">
              <w:tab/>
            </w:r>
            <w:r w:rsidRPr="000C3662">
              <w:rPr>
                <w:spacing w:val="-18"/>
              </w:rPr>
              <w:t xml:space="preserve">и </w:t>
            </w:r>
            <w:r w:rsidRPr="000C3662">
              <w:t>оперативность</w:t>
            </w:r>
          </w:p>
          <w:p w14:paraId="32EDE319" w14:textId="6CE838FB" w:rsidR="009C752C" w:rsidRPr="000C3662" w:rsidRDefault="00C81F4D" w:rsidP="007C0093">
            <w:pPr>
              <w:pStyle w:val="TableParagraph"/>
              <w:numPr>
                <w:ilvl w:val="0"/>
                <w:numId w:val="15"/>
              </w:numPr>
              <w:tabs>
                <w:tab w:val="left" w:pos="815"/>
              </w:tabs>
              <w:ind w:left="814" w:hanging="246"/>
            </w:pPr>
            <w:r w:rsidRPr="000C3662">
              <w:t>Соблюдение делового</w:t>
            </w:r>
            <w:r w:rsidRPr="000C3662">
              <w:rPr>
                <w:spacing w:val="-1"/>
              </w:rPr>
              <w:t xml:space="preserve"> </w:t>
            </w:r>
            <w:r w:rsidRPr="000C3662">
              <w:t>этикета</w:t>
            </w:r>
          </w:p>
          <w:p w14:paraId="6B2E11CB" w14:textId="23DED9D0" w:rsidR="009C752C" w:rsidRPr="000C3662" w:rsidRDefault="00C81F4D" w:rsidP="007C0093">
            <w:pPr>
              <w:pStyle w:val="TableParagraph"/>
              <w:numPr>
                <w:ilvl w:val="0"/>
                <w:numId w:val="15"/>
              </w:numPr>
              <w:tabs>
                <w:tab w:val="left" w:pos="815"/>
              </w:tabs>
              <w:spacing w:line="252" w:lineRule="exact"/>
              <w:ind w:left="814" w:hanging="246"/>
            </w:pPr>
            <w:r w:rsidRPr="000C3662">
              <w:t>Индивидуальный</w:t>
            </w:r>
            <w:r w:rsidRPr="000C3662">
              <w:rPr>
                <w:spacing w:val="-1"/>
              </w:rPr>
              <w:t xml:space="preserve"> </w:t>
            </w:r>
            <w:r w:rsidRPr="000C3662">
              <w:t>подход</w:t>
            </w:r>
          </w:p>
          <w:p w14:paraId="616D7F2C" w14:textId="3756D84E" w:rsidR="009C752C" w:rsidRPr="000C3662" w:rsidRDefault="00C81F4D" w:rsidP="007C0093">
            <w:pPr>
              <w:pStyle w:val="TableParagraph"/>
              <w:numPr>
                <w:ilvl w:val="0"/>
                <w:numId w:val="15"/>
              </w:numPr>
              <w:tabs>
                <w:tab w:val="left" w:pos="815"/>
              </w:tabs>
              <w:spacing w:line="252" w:lineRule="exact"/>
              <w:ind w:left="814" w:hanging="246"/>
            </w:pPr>
            <w:r w:rsidRPr="000C3662">
              <w:t>Информативность</w:t>
            </w:r>
          </w:p>
          <w:p w14:paraId="40B4A083" w14:textId="77777777" w:rsidR="009C752C" w:rsidRPr="000C3662" w:rsidRDefault="009C752C">
            <w:pPr>
              <w:pStyle w:val="TableParagraph"/>
              <w:spacing w:before="1"/>
              <w:ind w:left="0"/>
              <w:jc w:val="left"/>
            </w:pPr>
          </w:p>
          <w:p w14:paraId="6C7EA026" w14:textId="77777777" w:rsidR="009C752C" w:rsidRPr="000C3662" w:rsidRDefault="00884193" w:rsidP="00884193">
            <w:pPr>
              <w:pStyle w:val="TableParagraph"/>
              <w:tabs>
                <w:tab w:val="left" w:pos="1024"/>
              </w:tabs>
              <w:ind w:left="706" w:right="200"/>
              <w:rPr>
                <w:b/>
              </w:rPr>
            </w:pPr>
            <w:r w:rsidRPr="000C3662">
              <w:rPr>
                <w:b/>
                <w:lang w:val="ru-RU"/>
              </w:rPr>
              <w:t xml:space="preserve">1) </w:t>
            </w:r>
            <w:r w:rsidR="00C81F4D" w:rsidRPr="000C3662">
              <w:rPr>
                <w:b/>
              </w:rPr>
              <w:t xml:space="preserve">Ответственность по отношению </w:t>
            </w:r>
            <w:r w:rsidR="00C81F4D" w:rsidRPr="000C3662">
              <w:rPr>
                <w:b/>
                <w:spacing w:val="-13"/>
              </w:rPr>
              <w:t xml:space="preserve">к </w:t>
            </w:r>
            <w:r w:rsidR="00C81F4D" w:rsidRPr="000C3662">
              <w:rPr>
                <w:b/>
              </w:rPr>
              <w:t>Банку,</w:t>
            </w:r>
            <w:r w:rsidR="00C81F4D" w:rsidRPr="000C3662">
              <w:rPr>
                <w:b/>
                <w:spacing w:val="-1"/>
              </w:rPr>
              <w:t xml:space="preserve"> </w:t>
            </w:r>
            <w:r w:rsidR="00C81F4D" w:rsidRPr="000C3662">
              <w:rPr>
                <w:b/>
              </w:rPr>
              <w:t>клиентам</w:t>
            </w:r>
          </w:p>
          <w:p w14:paraId="50D2B47C" w14:textId="77777777" w:rsidR="009C752C" w:rsidRPr="000C3662" w:rsidRDefault="00C81F4D">
            <w:pPr>
              <w:pStyle w:val="TableParagraph"/>
              <w:ind w:left="106" w:right="199" w:firstLine="600"/>
            </w:pPr>
            <w:r w:rsidRPr="000C3662">
              <w:t>Клиент должен быть уверен, что все операции с его вкладом, документами производятся</w:t>
            </w:r>
            <w:r w:rsidRPr="000C3662">
              <w:rPr>
                <w:spacing w:val="-9"/>
              </w:rPr>
              <w:t xml:space="preserve"> </w:t>
            </w:r>
            <w:r w:rsidRPr="000C3662">
              <w:t>вовремя,</w:t>
            </w:r>
            <w:r w:rsidRPr="000C3662">
              <w:rPr>
                <w:spacing w:val="-7"/>
              </w:rPr>
              <w:t xml:space="preserve"> </w:t>
            </w:r>
            <w:r w:rsidRPr="000C3662">
              <w:t>оперативно</w:t>
            </w:r>
            <w:r w:rsidRPr="000C3662">
              <w:rPr>
                <w:spacing w:val="-8"/>
              </w:rPr>
              <w:t xml:space="preserve"> </w:t>
            </w:r>
            <w:r w:rsidRPr="000C3662">
              <w:t>и</w:t>
            </w:r>
            <w:r w:rsidRPr="000C3662">
              <w:rPr>
                <w:spacing w:val="-10"/>
              </w:rPr>
              <w:t xml:space="preserve"> </w:t>
            </w:r>
            <w:r w:rsidRPr="000C3662">
              <w:t>без</w:t>
            </w:r>
            <w:r w:rsidRPr="000C3662">
              <w:rPr>
                <w:spacing w:val="-11"/>
              </w:rPr>
              <w:t xml:space="preserve"> </w:t>
            </w:r>
            <w:r w:rsidRPr="000C3662">
              <w:t>ошибок.</w:t>
            </w:r>
          </w:p>
          <w:p w14:paraId="3E62DB6E" w14:textId="0EFA78FC" w:rsidR="009C752C" w:rsidRPr="000C3662" w:rsidRDefault="00C81F4D" w:rsidP="001D3BB6">
            <w:pPr>
              <w:pStyle w:val="TableParagraph"/>
              <w:spacing w:line="252" w:lineRule="exact"/>
              <w:ind w:left="106" w:right="200"/>
            </w:pPr>
            <w:r w:rsidRPr="000C3662">
              <w:t xml:space="preserve">В случае возникновения у Клиента затруднений при    открытии    вклада    консультанты  </w:t>
            </w:r>
            <w:r w:rsidRPr="000C3662">
              <w:rPr>
                <w:spacing w:val="40"/>
              </w:rPr>
              <w:t xml:space="preserve"> </w:t>
            </w:r>
            <w:r w:rsidRPr="000C3662">
              <w:t>Банка</w:t>
            </w:r>
          </w:p>
        </w:tc>
      </w:tr>
    </w:tbl>
    <w:p w14:paraId="28D5DFA4"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1A2FA46B" w14:textId="77777777">
        <w:trPr>
          <w:trHeight w:val="14462"/>
        </w:trPr>
        <w:tc>
          <w:tcPr>
            <w:tcW w:w="5197" w:type="dxa"/>
          </w:tcPr>
          <w:p w14:paraId="2FF1693A" w14:textId="77777777" w:rsidR="009C752C" w:rsidRPr="000C3662" w:rsidRDefault="00C81F4D">
            <w:pPr>
              <w:pStyle w:val="TableParagraph"/>
              <w:ind w:right="107" w:firstLine="599"/>
            </w:pPr>
            <w:r w:rsidRPr="000C3662">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14:paraId="5B5E96F5" w14:textId="77777777" w:rsidR="009C752C" w:rsidRPr="000C3662" w:rsidRDefault="00C81F4D">
            <w:pPr>
              <w:pStyle w:val="TableParagraph"/>
              <w:ind w:right="107" w:firstLine="599"/>
            </w:pPr>
            <w:r w:rsidRPr="000C3662">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56D21A61" w14:textId="77777777" w:rsidR="009C752C" w:rsidRPr="000C3662" w:rsidRDefault="00884193" w:rsidP="00884193">
            <w:pPr>
              <w:pStyle w:val="TableParagraph"/>
              <w:tabs>
                <w:tab w:val="left" w:pos="1021"/>
              </w:tabs>
              <w:spacing w:line="251" w:lineRule="exact"/>
              <w:ind w:left="1020"/>
              <w:rPr>
                <w:b/>
              </w:rPr>
            </w:pPr>
            <w:r w:rsidRPr="000C3662">
              <w:rPr>
                <w:b/>
              </w:rPr>
              <w:t xml:space="preserve">3) </w:t>
            </w:r>
            <w:r w:rsidR="00C81F4D" w:rsidRPr="000C3662">
              <w:rPr>
                <w:b/>
              </w:rPr>
              <w:t>Іскерлік әдебін</w:t>
            </w:r>
            <w:r w:rsidR="00C81F4D" w:rsidRPr="000C3662">
              <w:rPr>
                <w:b/>
                <w:spacing w:val="-1"/>
              </w:rPr>
              <w:t xml:space="preserve"> </w:t>
            </w:r>
            <w:r w:rsidR="00C81F4D" w:rsidRPr="000C3662">
              <w:rPr>
                <w:b/>
              </w:rPr>
              <w:t>сақтау</w:t>
            </w:r>
          </w:p>
          <w:p w14:paraId="554AF239" w14:textId="77777777" w:rsidR="009C752C" w:rsidRPr="000C3662" w:rsidRDefault="00C81F4D">
            <w:pPr>
              <w:pStyle w:val="TableParagraph"/>
              <w:ind w:right="103" w:firstLine="599"/>
            </w:pPr>
            <w:r w:rsidRPr="000C3662">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0C3662">
              <w:rPr>
                <w:spacing w:val="-12"/>
              </w:rPr>
              <w:t xml:space="preserve"> </w:t>
            </w:r>
            <w:r w:rsidRPr="000C3662">
              <w:t>Банктің</w:t>
            </w:r>
            <w:r w:rsidRPr="000C3662">
              <w:rPr>
                <w:spacing w:val="-9"/>
              </w:rPr>
              <w:t xml:space="preserve"> </w:t>
            </w:r>
            <w:r w:rsidRPr="000C3662">
              <w:t>клиенттеріне</w:t>
            </w:r>
            <w:r w:rsidRPr="000C3662">
              <w:rPr>
                <w:spacing w:val="-9"/>
              </w:rPr>
              <w:t xml:space="preserve"> </w:t>
            </w:r>
            <w:r w:rsidRPr="000C3662">
              <w:t>де</w:t>
            </w:r>
            <w:r w:rsidRPr="000C3662">
              <w:rPr>
                <w:spacing w:val="-8"/>
              </w:rPr>
              <w:t xml:space="preserve"> </w:t>
            </w:r>
            <w:r w:rsidRPr="000C3662">
              <w:t>сыйластықпен</w:t>
            </w:r>
            <w:r w:rsidRPr="000C3662">
              <w:rPr>
                <w:spacing w:val="-10"/>
              </w:rPr>
              <w:t xml:space="preserve"> </w:t>
            </w:r>
            <w:r w:rsidRPr="000C3662">
              <w:t>қарауы қажет.</w:t>
            </w:r>
          </w:p>
          <w:p w14:paraId="373B5FA1" w14:textId="77777777" w:rsidR="009C752C" w:rsidRPr="000C3662" w:rsidRDefault="00C81F4D">
            <w:pPr>
              <w:pStyle w:val="TableParagraph"/>
              <w:ind w:right="107" w:firstLine="599"/>
            </w:pPr>
            <w:r w:rsidRPr="000C3662">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7BD0850B" w14:textId="77777777" w:rsidR="009C752C" w:rsidRPr="000C3662" w:rsidRDefault="00884193" w:rsidP="00884193">
            <w:pPr>
              <w:pStyle w:val="TableParagraph"/>
              <w:tabs>
                <w:tab w:val="left" w:pos="1021"/>
              </w:tabs>
              <w:spacing w:line="250" w:lineRule="exact"/>
              <w:ind w:left="1020"/>
              <w:rPr>
                <w:b/>
              </w:rPr>
            </w:pPr>
            <w:r w:rsidRPr="000C3662">
              <w:rPr>
                <w:b/>
              </w:rPr>
              <w:t xml:space="preserve">4) </w:t>
            </w:r>
            <w:r w:rsidR="00C81F4D" w:rsidRPr="000C3662">
              <w:rPr>
                <w:b/>
              </w:rPr>
              <w:t>Жеке</w:t>
            </w:r>
            <w:r w:rsidR="00C81F4D" w:rsidRPr="000C3662">
              <w:rPr>
                <w:b/>
                <w:spacing w:val="-1"/>
              </w:rPr>
              <w:t xml:space="preserve"> </w:t>
            </w:r>
            <w:r w:rsidR="00C81F4D" w:rsidRPr="000C3662">
              <w:rPr>
                <w:b/>
              </w:rPr>
              <w:t>көзқарас</w:t>
            </w:r>
          </w:p>
          <w:p w14:paraId="098CE3DF" w14:textId="77777777" w:rsidR="009C752C" w:rsidRPr="000C3662" w:rsidRDefault="00C81F4D">
            <w:pPr>
              <w:pStyle w:val="TableParagraph"/>
              <w:ind w:right="107" w:firstLine="599"/>
            </w:pPr>
            <w:r w:rsidRPr="000C3662">
              <w:t>Әрбір Клиент өзінің қалауына және</w:t>
            </w:r>
            <w:r w:rsidRPr="000C3662">
              <w:rPr>
                <w:spacing w:val="-17"/>
              </w:rPr>
              <w:t xml:space="preserve"> </w:t>
            </w:r>
            <w:r w:rsidRPr="000C3662">
              <w:t>талабына Кеңесшінің түсіністікпен қарайтындығына сенімді болуға</w:t>
            </w:r>
            <w:r w:rsidRPr="000C3662">
              <w:rPr>
                <w:spacing w:val="-1"/>
              </w:rPr>
              <w:t xml:space="preserve"> </w:t>
            </w:r>
            <w:r w:rsidRPr="000C3662">
              <w:t>құқылы.</w:t>
            </w:r>
          </w:p>
          <w:p w14:paraId="7D0E92A3" w14:textId="77777777" w:rsidR="009C752C" w:rsidRPr="000C3662" w:rsidRDefault="00C81F4D">
            <w:pPr>
              <w:pStyle w:val="TableParagraph"/>
              <w:ind w:right="106" w:firstLine="599"/>
            </w:pPr>
            <w:r w:rsidRPr="000C3662">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331C72FF" w14:textId="77777777" w:rsidR="009C752C" w:rsidRPr="000C3662" w:rsidRDefault="00884193" w:rsidP="00884193">
            <w:pPr>
              <w:pStyle w:val="TableParagraph"/>
              <w:tabs>
                <w:tab w:val="left" w:pos="1021"/>
              </w:tabs>
              <w:spacing w:line="250" w:lineRule="exact"/>
              <w:ind w:left="1020"/>
              <w:rPr>
                <w:b/>
              </w:rPr>
            </w:pPr>
            <w:r w:rsidRPr="000C3662">
              <w:rPr>
                <w:b/>
              </w:rPr>
              <w:t xml:space="preserve">5) </w:t>
            </w:r>
            <w:r w:rsidR="00C81F4D" w:rsidRPr="000C3662">
              <w:rPr>
                <w:b/>
              </w:rPr>
              <w:t>Ақпараттандырылу</w:t>
            </w:r>
          </w:p>
          <w:p w14:paraId="65747D2C" w14:textId="77777777" w:rsidR="009C752C" w:rsidRPr="000C3662" w:rsidRDefault="00C81F4D">
            <w:pPr>
              <w:pStyle w:val="TableParagraph"/>
              <w:ind w:right="108" w:firstLine="599"/>
            </w:pPr>
            <w:r w:rsidRPr="000C3662">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40F2E756" w14:textId="77777777" w:rsidR="009C752C" w:rsidRPr="000C3662" w:rsidRDefault="00C81F4D">
            <w:pPr>
              <w:pStyle w:val="TableParagraph"/>
              <w:spacing w:line="242" w:lineRule="auto"/>
              <w:ind w:right="106" w:firstLine="599"/>
              <w:rPr>
                <w:i/>
              </w:rPr>
            </w:pPr>
            <w:r w:rsidRPr="000C3662">
              <w:rPr>
                <w:i/>
              </w:rPr>
              <w:t>Кеңесшілер Клиенттерді ақпаратттандыру үшін келесі мәліметтерді білуге міндетті:</w:t>
            </w:r>
          </w:p>
          <w:p w14:paraId="41A1ACBA" w14:textId="77777777" w:rsidR="009C752C" w:rsidRPr="000C3662" w:rsidRDefault="00C81F4D" w:rsidP="007C0093">
            <w:pPr>
              <w:pStyle w:val="TableParagraph"/>
              <w:numPr>
                <w:ilvl w:val="0"/>
                <w:numId w:val="14"/>
              </w:numPr>
              <w:tabs>
                <w:tab w:val="left" w:pos="1086"/>
              </w:tabs>
              <w:ind w:right="105" w:firstLine="599"/>
            </w:pPr>
            <w:r w:rsidRPr="000C3662">
              <w:t xml:space="preserve">Кеңес беру орталығының жұмыс </w:t>
            </w:r>
            <w:r w:rsidRPr="000C3662">
              <w:rPr>
                <w:spacing w:val="-3"/>
              </w:rPr>
              <w:t xml:space="preserve">істеу </w:t>
            </w:r>
            <w:r w:rsidRPr="000C3662">
              <w:t>тәтібін</w:t>
            </w:r>
          </w:p>
          <w:p w14:paraId="726C3748" w14:textId="77777777" w:rsidR="009C752C" w:rsidRPr="000C3662" w:rsidRDefault="00C81F4D" w:rsidP="007C0093">
            <w:pPr>
              <w:pStyle w:val="TableParagraph"/>
              <w:numPr>
                <w:ilvl w:val="0"/>
                <w:numId w:val="14"/>
              </w:numPr>
              <w:tabs>
                <w:tab w:val="left" w:pos="1086"/>
              </w:tabs>
              <w:ind w:right="105" w:firstLine="599"/>
            </w:pPr>
            <w:r w:rsidRPr="000C3662">
              <w:t>Банктің байланыс-орталығының телефон нөмірлерін</w:t>
            </w:r>
          </w:p>
          <w:p w14:paraId="3C91AB95" w14:textId="77777777" w:rsidR="009C752C" w:rsidRPr="000C3662" w:rsidRDefault="00C81F4D" w:rsidP="007C0093">
            <w:pPr>
              <w:pStyle w:val="TableParagraph"/>
              <w:numPr>
                <w:ilvl w:val="0"/>
                <w:numId w:val="14"/>
              </w:numPr>
              <w:tabs>
                <w:tab w:val="left" w:pos="1086"/>
              </w:tabs>
              <w:ind w:right="109" w:firstLine="599"/>
            </w:pPr>
            <w:r w:rsidRPr="000C3662">
              <w:t>Банктің тарихын, қызметінің негізгі бағыттарын және</w:t>
            </w:r>
            <w:r w:rsidRPr="000C3662">
              <w:rPr>
                <w:spacing w:val="-5"/>
              </w:rPr>
              <w:t xml:space="preserve"> </w:t>
            </w:r>
            <w:r w:rsidRPr="000C3662">
              <w:t>жетістіктерін</w:t>
            </w:r>
          </w:p>
          <w:p w14:paraId="3B7058A8" w14:textId="77777777" w:rsidR="009C752C" w:rsidRPr="000C3662" w:rsidRDefault="00C81F4D" w:rsidP="007C0093">
            <w:pPr>
              <w:pStyle w:val="TableParagraph"/>
              <w:numPr>
                <w:ilvl w:val="0"/>
                <w:numId w:val="14"/>
              </w:numPr>
              <w:tabs>
                <w:tab w:val="left" w:pos="1086"/>
              </w:tabs>
              <w:spacing w:line="267" w:lineRule="exact"/>
              <w:ind w:left="1085" w:hanging="287"/>
            </w:pPr>
            <w:r w:rsidRPr="000C3662">
              <w:t>Банкте өтіп жатқан</w:t>
            </w:r>
            <w:r w:rsidRPr="000C3662">
              <w:rPr>
                <w:spacing w:val="-7"/>
              </w:rPr>
              <w:t xml:space="preserve"> </w:t>
            </w:r>
            <w:r w:rsidRPr="000C3662">
              <w:t>науқандарды</w:t>
            </w:r>
          </w:p>
          <w:p w14:paraId="60060397" w14:textId="77777777" w:rsidR="009C752C" w:rsidRPr="000C3662" w:rsidRDefault="00C81F4D" w:rsidP="007C0093">
            <w:pPr>
              <w:pStyle w:val="TableParagraph"/>
              <w:numPr>
                <w:ilvl w:val="0"/>
                <w:numId w:val="14"/>
              </w:numPr>
              <w:tabs>
                <w:tab w:val="left" w:pos="1086"/>
              </w:tabs>
              <w:ind w:right="106" w:firstLine="599"/>
            </w:pPr>
            <w:r w:rsidRPr="000C3662">
              <w:t xml:space="preserve">Кеңесші Клиентке қызметтік </w:t>
            </w:r>
            <w:r w:rsidRPr="000C3662">
              <w:rPr>
                <w:spacing w:val="-3"/>
              </w:rPr>
              <w:t xml:space="preserve">сипаттағы </w:t>
            </w:r>
            <w:r w:rsidRPr="000C3662">
              <w:t>ақпараттарды және Кеңесшілер туралы жеке мәліметтерді хабарлауына құқығы жоқ.</w:t>
            </w:r>
          </w:p>
          <w:p w14:paraId="61C49A89" w14:textId="77777777" w:rsidR="009C752C" w:rsidRPr="000C3662" w:rsidRDefault="009C752C">
            <w:pPr>
              <w:pStyle w:val="TableParagraph"/>
              <w:spacing w:before="9"/>
              <w:ind w:left="0"/>
              <w:jc w:val="left"/>
              <w:rPr>
                <w:sz w:val="21"/>
              </w:rPr>
            </w:pPr>
          </w:p>
          <w:p w14:paraId="4E695C13" w14:textId="77777777" w:rsidR="009C752C" w:rsidRPr="000C3662" w:rsidRDefault="00C81F4D">
            <w:pPr>
              <w:pStyle w:val="TableParagraph"/>
              <w:tabs>
                <w:tab w:val="left" w:pos="1411"/>
                <w:tab w:val="left" w:pos="3127"/>
                <w:tab w:val="left" w:pos="4314"/>
              </w:tabs>
              <w:ind w:right="107" w:firstLine="599"/>
              <w:jc w:val="left"/>
              <w:rPr>
                <w:b/>
              </w:rPr>
            </w:pPr>
            <w:r w:rsidRPr="000C3662">
              <w:rPr>
                <w:b/>
              </w:rPr>
              <w:t>4.</w:t>
            </w:r>
            <w:r w:rsidRPr="000C3662">
              <w:rPr>
                <w:b/>
              </w:rPr>
              <w:tab/>
              <w:t>Клиенттерге</w:t>
            </w:r>
            <w:r w:rsidRPr="000C3662">
              <w:rPr>
                <w:b/>
              </w:rPr>
              <w:tab/>
              <w:t>қызмет</w:t>
            </w:r>
            <w:r w:rsidRPr="000C3662">
              <w:rPr>
                <w:b/>
              </w:rPr>
              <w:tab/>
            </w:r>
            <w:r w:rsidRPr="000C3662">
              <w:rPr>
                <w:b/>
                <w:spacing w:val="-3"/>
              </w:rPr>
              <w:t xml:space="preserve">көрсету </w:t>
            </w:r>
            <w:r w:rsidRPr="000C3662">
              <w:rPr>
                <w:b/>
              </w:rPr>
              <w:t>стандарттары</w:t>
            </w:r>
          </w:p>
          <w:p w14:paraId="3AFE2ABB" w14:textId="77777777" w:rsidR="009C752C" w:rsidRPr="000C3662" w:rsidRDefault="00C81F4D">
            <w:pPr>
              <w:pStyle w:val="TableParagraph"/>
              <w:spacing w:line="250" w:lineRule="exact"/>
              <w:ind w:left="799"/>
              <w:jc w:val="left"/>
              <w:rPr>
                <w:b/>
              </w:rPr>
            </w:pPr>
            <w:r w:rsidRPr="000C3662">
              <w:rPr>
                <w:b/>
              </w:rPr>
              <w:t>Клиенттерді қарсы алу.</w:t>
            </w:r>
          </w:p>
          <w:p w14:paraId="43BA1C01" w14:textId="1BC85EA3" w:rsidR="009C752C" w:rsidRPr="000C3662" w:rsidRDefault="00C81F4D" w:rsidP="007C0093">
            <w:pPr>
              <w:pStyle w:val="TableParagraph"/>
              <w:numPr>
                <w:ilvl w:val="0"/>
                <w:numId w:val="13"/>
              </w:numPr>
              <w:tabs>
                <w:tab w:val="left" w:pos="1086"/>
              </w:tabs>
              <w:spacing w:line="251" w:lineRule="exact"/>
              <w:ind w:hanging="287"/>
              <w:jc w:val="left"/>
            </w:pPr>
            <w:r w:rsidRPr="000C3662">
              <w:t>жылы</w:t>
            </w:r>
            <w:r w:rsidRPr="000C3662">
              <w:rPr>
                <w:spacing w:val="-1"/>
              </w:rPr>
              <w:t xml:space="preserve"> </w:t>
            </w:r>
            <w:r w:rsidRPr="000C3662">
              <w:t>жүзбен;</w:t>
            </w:r>
            <w:r w:rsidR="003B7CEC" w:rsidRPr="000C3662">
              <w:rPr>
                <w:lang w:val="ru-RU"/>
              </w:rPr>
              <w:t xml:space="preserve"> </w:t>
            </w:r>
          </w:p>
        </w:tc>
        <w:tc>
          <w:tcPr>
            <w:tcW w:w="4912" w:type="dxa"/>
          </w:tcPr>
          <w:p w14:paraId="55D1248F" w14:textId="77D6C3A7" w:rsidR="009C752C" w:rsidRPr="000C3662" w:rsidRDefault="00C81F4D">
            <w:pPr>
              <w:pStyle w:val="TableParagraph"/>
              <w:ind w:left="106" w:right="198"/>
            </w:pPr>
            <w:r w:rsidRPr="000C3662">
              <w:t>должны быть готовы прийти на помощь</w:t>
            </w:r>
            <w:r w:rsidRPr="000C3662">
              <w:rPr>
                <w:spacing w:val="-38"/>
              </w:rPr>
              <w:t xml:space="preserve"> </w:t>
            </w:r>
            <w:r w:rsidRPr="000C3662">
              <w:t>Клиенту и помочь ему в решении проблемы. Консультанты обязаны своим поведением демонстрировать спокойствие и</w:t>
            </w:r>
            <w:r w:rsidRPr="000C3662">
              <w:rPr>
                <w:spacing w:val="-4"/>
              </w:rPr>
              <w:t xml:space="preserve"> </w:t>
            </w:r>
            <w:r w:rsidRPr="000C3662">
              <w:t>уверенность.</w:t>
            </w:r>
          </w:p>
          <w:p w14:paraId="537465C1" w14:textId="77777777" w:rsidR="009C752C" w:rsidRPr="000C3662" w:rsidRDefault="00884193" w:rsidP="00884193">
            <w:pPr>
              <w:pStyle w:val="TableParagraph"/>
              <w:tabs>
                <w:tab w:val="left" w:pos="973"/>
              </w:tabs>
              <w:ind w:left="706" w:right="199"/>
              <w:rPr>
                <w:b/>
              </w:rPr>
            </w:pPr>
            <w:r w:rsidRPr="000C3662">
              <w:rPr>
                <w:b/>
                <w:lang w:val="ru-RU"/>
              </w:rPr>
              <w:t xml:space="preserve">2) </w:t>
            </w:r>
            <w:r w:rsidR="00C81F4D" w:rsidRPr="000C3662">
              <w:rPr>
                <w:b/>
              </w:rPr>
              <w:t>Эффективность, профессионализм и оперативность</w:t>
            </w:r>
          </w:p>
          <w:p w14:paraId="337074DB" w14:textId="4E0D7A71" w:rsidR="009C752C" w:rsidRPr="000C3662" w:rsidRDefault="00C81F4D">
            <w:pPr>
              <w:pStyle w:val="TableParagraph"/>
              <w:ind w:left="106" w:right="197" w:firstLine="600"/>
            </w:pPr>
            <w:r w:rsidRPr="000C3662">
              <w:t xml:space="preserve">Каждый Клиент, приходящий </w:t>
            </w:r>
            <w:r w:rsidRPr="000C3662">
              <w:rPr>
                <w:spacing w:val="-15"/>
              </w:rPr>
              <w:t xml:space="preserve">в </w:t>
            </w:r>
            <w:r w:rsidRPr="000C3662">
              <w:t>Консультационный центр или обращающийся к консультантам Банка ожидает, что его</w:t>
            </w:r>
            <w:r w:rsidRPr="000C3662">
              <w:rPr>
                <w:spacing w:val="-18"/>
              </w:rPr>
              <w:t xml:space="preserve"> </w:t>
            </w:r>
            <w:r w:rsidRPr="000C3662">
              <w:t>обслужат, не только точно, вежливо и предупредительно, но и</w:t>
            </w:r>
            <w:r w:rsidRPr="000C3662">
              <w:rPr>
                <w:spacing w:val="-1"/>
              </w:rPr>
              <w:t xml:space="preserve"> </w:t>
            </w:r>
            <w:r w:rsidRPr="000C3662">
              <w:t>быстро.</w:t>
            </w:r>
          </w:p>
          <w:p w14:paraId="7C3FC3EE" w14:textId="55BFFF14" w:rsidR="009C752C" w:rsidRPr="000C3662" w:rsidRDefault="00C81F4D">
            <w:pPr>
              <w:pStyle w:val="TableParagraph"/>
              <w:ind w:left="106" w:right="198" w:firstLine="600"/>
            </w:pPr>
            <w:r w:rsidRPr="000C3662">
              <w:t xml:space="preserve">Консультант обязан решать </w:t>
            </w:r>
            <w:r w:rsidRPr="000C3662">
              <w:rPr>
                <w:spacing w:val="-4"/>
              </w:rPr>
              <w:t xml:space="preserve">задачи </w:t>
            </w:r>
            <w:r w:rsidRPr="000C3662">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0C3662">
              <w:rPr>
                <w:spacing w:val="-1"/>
              </w:rPr>
              <w:t xml:space="preserve"> </w:t>
            </w:r>
            <w:r w:rsidRPr="000C3662">
              <w:t>работы.</w:t>
            </w:r>
          </w:p>
          <w:p w14:paraId="354C8184"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3) </w:t>
            </w:r>
            <w:r w:rsidR="00C81F4D" w:rsidRPr="000C3662">
              <w:rPr>
                <w:b/>
              </w:rPr>
              <w:t>Соблюдение делового</w:t>
            </w:r>
            <w:r w:rsidR="00C81F4D" w:rsidRPr="000C3662">
              <w:rPr>
                <w:b/>
                <w:spacing w:val="-4"/>
              </w:rPr>
              <w:t xml:space="preserve"> </w:t>
            </w:r>
            <w:r w:rsidR="00C81F4D" w:rsidRPr="000C3662">
              <w:rPr>
                <w:b/>
              </w:rPr>
              <w:t>этикета</w:t>
            </w:r>
          </w:p>
          <w:p w14:paraId="531168C3" w14:textId="22521836" w:rsidR="009C752C" w:rsidRPr="000C3662" w:rsidRDefault="00C81F4D">
            <w:pPr>
              <w:pStyle w:val="TableParagraph"/>
              <w:ind w:left="106" w:right="197" w:firstLine="600"/>
            </w:pPr>
            <w:r w:rsidRPr="000C3662">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5DECE970" w14:textId="13F3415C" w:rsidR="009C752C" w:rsidRPr="000C3662" w:rsidRDefault="00C81F4D">
            <w:pPr>
              <w:pStyle w:val="TableParagraph"/>
              <w:ind w:left="106" w:right="198" w:firstLine="600"/>
            </w:pPr>
            <w:r w:rsidRPr="000C3662">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14:paraId="64C45D67"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4) </w:t>
            </w:r>
            <w:r w:rsidR="00C81F4D" w:rsidRPr="000C3662">
              <w:rPr>
                <w:b/>
              </w:rPr>
              <w:t>Индивидуальный</w:t>
            </w:r>
            <w:r w:rsidR="00C81F4D" w:rsidRPr="000C3662">
              <w:rPr>
                <w:b/>
                <w:spacing w:val="-1"/>
              </w:rPr>
              <w:t xml:space="preserve"> </w:t>
            </w:r>
            <w:r w:rsidR="00C81F4D" w:rsidRPr="000C3662">
              <w:rPr>
                <w:b/>
              </w:rPr>
              <w:t>подход</w:t>
            </w:r>
          </w:p>
          <w:p w14:paraId="5C4031F3" w14:textId="2A1B26DD" w:rsidR="009C752C" w:rsidRPr="000C3662" w:rsidRDefault="00C81F4D">
            <w:pPr>
              <w:pStyle w:val="TableParagraph"/>
              <w:ind w:left="106" w:right="197" w:firstLine="600"/>
            </w:pPr>
            <w:r w:rsidRPr="000C3662">
              <w:t>Каждый Клиент вправе ожидать, что Консультанты отнесутся с пониманием к его потребностям и ожиданиям.</w:t>
            </w:r>
          </w:p>
          <w:p w14:paraId="25C928F2" w14:textId="07885D5A" w:rsidR="009C752C" w:rsidRPr="000C3662" w:rsidRDefault="00C81F4D">
            <w:pPr>
              <w:pStyle w:val="TableParagraph"/>
              <w:ind w:left="106" w:right="197" w:firstLine="600"/>
            </w:pPr>
            <w:r w:rsidRPr="000C3662">
              <w:t>Большинство жалоб на плохое обслуживание вызвано равнодушным,</w:t>
            </w:r>
            <w:r w:rsidRPr="000C3662">
              <w:rPr>
                <w:spacing w:val="-30"/>
              </w:rPr>
              <w:t xml:space="preserve"> </w:t>
            </w:r>
            <w:r w:rsidRPr="000C3662">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0C3662">
              <w:rPr>
                <w:spacing w:val="-1"/>
              </w:rPr>
              <w:t xml:space="preserve"> </w:t>
            </w:r>
            <w:r w:rsidRPr="000C3662">
              <w:t>цена.</w:t>
            </w:r>
          </w:p>
          <w:p w14:paraId="31349472" w14:textId="77777777" w:rsidR="009C752C" w:rsidRPr="000C3662" w:rsidRDefault="00884193" w:rsidP="00884193">
            <w:pPr>
              <w:pStyle w:val="TableParagraph"/>
              <w:tabs>
                <w:tab w:val="left" w:pos="928"/>
              </w:tabs>
              <w:spacing w:before="1" w:line="251" w:lineRule="exact"/>
              <w:ind w:left="927"/>
              <w:rPr>
                <w:b/>
              </w:rPr>
            </w:pPr>
            <w:r w:rsidRPr="000C3662">
              <w:rPr>
                <w:b/>
                <w:lang w:val="ru-RU"/>
              </w:rPr>
              <w:t xml:space="preserve">5) </w:t>
            </w:r>
            <w:r w:rsidR="00C81F4D" w:rsidRPr="000C3662">
              <w:rPr>
                <w:b/>
              </w:rPr>
              <w:t>Информативность</w:t>
            </w:r>
          </w:p>
          <w:p w14:paraId="492FACA9" w14:textId="31614D06" w:rsidR="009C752C" w:rsidRPr="000C3662" w:rsidRDefault="00C81F4D">
            <w:pPr>
              <w:pStyle w:val="TableParagraph"/>
              <w:ind w:left="106" w:right="198" w:firstLine="600"/>
            </w:pPr>
            <w:r w:rsidRPr="000C3662">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14:paraId="44FFA1AA" w14:textId="4F1B057E" w:rsidR="009C752C" w:rsidRPr="000C3662" w:rsidRDefault="00C81F4D">
            <w:pPr>
              <w:pStyle w:val="TableParagraph"/>
              <w:ind w:left="106" w:right="199" w:firstLine="600"/>
              <w:rPr>
                <w:i/>
              </w:rPr>
            </w:pPr>
            <w:r w:rsidRPr="000C3662">
              <w:rPr>
                <w:i/>
              </w:rPr>
              <w:t>Для информирования Клиентов Консультанты обязаны располагать</w:t>
            </w:r>
            <w:r w:rsidRPr="000C3662">
              <w:rPr>
                <w:i/>
                <w:spacing w:val="-20"/>
              </w:rPr>
              <w:t xml:space="preserve"> </w:t>
            </w:r>
            <w:r w:rsidRPr="000C3662">
              <w:rPr>
                <w:i/>
              </w:rPr>
              <w:t>следующей информацией:</w:t>
            </w:r>
          </w:p>
          <w:p w14:paraId="1DE9E188" w14:textId="5AAE9AEC" w:rsidR="009C752C" w:rsidRPr="000C3662" w:rsidRDefault="00C81F4D" w:rsidP="007C0093">
            <w:pPr>
              <w:pStyle w:val="TableParagraph"/>
              <w:numPr>
                <w:ilvl w:val="0"/>
                <w:numId w:val="12"/>
              </w:numPr>
              <w:tabs>
                <w:tab w:val="left" w:pos="815"/>
                <w:tab w:val="left" w:pos="1821"/>
                <w:tab w:val="left" w:pos="2872"/>
              </w:tabs>
              <w:ind w:right="199" w:firstLine="600"/>
              <w:jc w:val="left"/>
            </w:pPr>
            <w:r w:rsidRPr="000C3662">
              <w:t>Режим</w:t>
            </w:r>
            <w:r w:rsidRPr="000C3662">
              <w:tab/>
              <w:t>работы</w:t>
            </w:r>
            <w:r w:rsidRPr="000C3662">
              <w:tab/>
            </w:r>
            <w:r w:rsidRPr="000C3662">
              <w:rPr>
                <w:spacing w:val="-1"/>
              </w:rPr>
              <w:t xml:space="preserve">консультационного </w:t>
            </w:r>
            <w:r w:rsidRPr="000C3662">
              <w:t>центра</w:t>
            </w:r>
          </w:p>
          <w:p w14:paraId="307DF207" w14:textId="777A3C01" w:rsidR="009C752C" w:rsidRPr="000C3662" w:rsidRDefault="00C81F4D" w:rsidP="007C0093">
            <w:pPr>
              <w:pStyle w:val="TableParagraph"/>
              <w:numPr>
                <w:ilvl w:val="0"/>
                <w:numId w:val="12"/>
              </w:numPr>
              <w:tabs>
                <w:tab w:val="left" w:pos="815"/>
              </w:tabs>
              <w:spacing w:line="268" w:lineRule="exact"/>
              <w:ind w:left="814" w:hanging="109"/>
              <w:jc w:val="left"/>
            </w:pPr>
            <w:r w:rsidRPr="000C3662">
              <w:t>Номера телефонов контакт-центра</w:t>
            </w:r>
            <w:r w:rsidRPr="000C3662">
              <w:rPr>
                <w:spacing w:val="-6"/>
              </w:rPr>
              <w:t xml:space="preserve"> </w:t>
            </w:r>
            <w:r w:rsidRPr="000C3662">
              <w:t>Банка</w:t>
            </w:r>
          </w:p>
          <w:p w14:paraId="6ABAC54A" w14:textId="3666EFD7" w:rsidR="009C752C" w:rsidRPr="000C3662" w:rsidRDefault="00C81F4D" w:rsidP="007C0093">
            <w:pPr>
              <w:pStyle w:val="TableParagraph"/>
              <w:numPr>
                <w:ilvl w:val="0"/>
                <w:numId w:val="12"/>
              </w:numPr>
              <w:tabs>
                <w:tab w:val="left" w:pos="815"/>
                <w:tab w:val="left" w:pos="2141"/>
                <w:tab w:val="left" w:pos="3521"/>
              </w:tabs>
              <w:spacing w:before="15" w:line="254" w:lineRule="exact"/>
              <w:ind w:right="199" w:firstLine="600"/>
              <w:jc w:val="left"/>
            </w:pPr>
            <w:r w:rsidRPr="000C3662">
              <w:t>История,</w:t>
            </w:r>
            <w:r w:rsidRPr="000C3662">
              <w:tab/>
              <w:t>основные</w:t>
            </w:r>
            <w:r w:rsidRPr="000C3662">
              <w:tab/>
            </w:r>
            <w:r w:rsidRPr="000C3662">
              <w:rPr>
                <w:spacing w:val="-3"/>
              </w:rPr>
              <w:t xml:space="preserve">направления </w:t>
            </w:r>
            <w:r w:rsidRPr="000C3662">
              <w:t>деятельности и успехи</w:t>
            </w:r>
            <w:r w:rsidRPr="000C3662">
              <w:rPr>
                <w:spacing w:val="-2"/>
              </w:rPr>
              <w:t xml:space="preserve"> </w:t>
            </w:r>
            <w:r w:rsidRPr="000C3662">
              <w:t>Банка.</w:t>
            </w:r>
            <w:r w:rsidR="003B7CEC" w:rsidRPr="000C3662">
              <w:rPr>
                <w:lang w:val="ru-RU"/>
              </w:rPr>
              <w:t xml:space="preserve"> </w:t>
            </w:r>
          </w:p>
        </w:tc>
      </w:tr>
      <w:tr w:rsidR="009C752C" w:rsidRPr="000C3662" w14:paraId="2AE49E77" w14:textId="77777777" w:rsidTr="003B7CEC">
        <w:trPr>
          <w:cantSplit/>
          <w:trHeight w:val="14456"/>
        </w:trPr>
        <w:tc>
          <w:tcPr>
            <w:tcW w:w="5197" w:type="dxa"/>
          </w:tcPr>
          <w:p w14:paraId="4F477F81" w14:textId="1038C893" w:rsidR="009C752C" w:rsidRPr="000C3662" w:rsidRDefault="00C81F4D" w:rsidP="007C0093">
            <w:pPr>
              <w:pStyle w:val="TableParagraph"/>
              <w:numPr>
                <w:ilvl w:val="0"/>
                <w:numId w:val="11"/>
              </w:numPr>
              <w:tabs>
                <w:tab w:val="left" w:pos="1086"/>
              </w:tabs>
              <w:spacing w:before="2"/>
              <w:ind w:right="106" w:firstLine="599"/>
            </w:pPr>
            <w:r w:rsidRPr="000C3662">
              <w:lastRenderedPageBreak/>
              <w:t>Қайырлы таң/күн/кеш!</w:t>
            </w:r>
            <w:r w:rsidR="00E05F69" w:rsidRPr="000C3662">
              <w:t>"</w:t>
            </w:r>
            <w:r w:rsidRPr="000C3662">
              <w:t xml:space="preserve">, </w:t>
            </w:r>
            <w:r w:rsidR="00E05F69" w:rsidRPr="000C3662">
              <w:t>"</w:t>
            </w:r>
            <w:r w:rsidRPr="000C3662">
              <w:t>Сәлеметсіз бе?</w:t>
            </w:r>
            <w:r w:rsidR="00E05F69" w:rsidRPr="000C3662">
              <w:t>"</w:t>
            </w:r>
            <w:r w:rsidRPr="000C3662">
              <w:t>,</w:t>
            </w:r>
            <w:r w:rsidRPr="000C3662">
              <w:rPr>
                <w:spacing w:val="-13"/>
              </w:rPr>
              <w:t xml:space="preserve"> </w:t>
            </w:r>
            <w:r w:rsidR="00E05F69" w:rsidRPr="000C3662">
              <w:t>"</w:t>
            </w:r>
            <w:r w:rsidRPr="000C3662">
              <w:t>Біздің</w:t>
            </w:r>
            <w:r w:rsidRPr="000C3662">
              <w:rPr>
                <w:spacing w:val="-16"/>
              </w:rPr>
              <w:t xml:space="preserve"> </w:t>
            </w:r>
            <w:r w:rsidRPr="000C3662">
              <w:t>Кенес</w:t>
            </w:r>
            <w:r w:rsidRPr="000C3662">
              <w:rPr>
                <w:spacing w:val="-15"/>
              </w:rPr>
              <w:t xml:space="preserve"> </w:t>
            </w:r>
            <w:r w:rsidRPr="000C3662">
              <w:t>беру</w:t>
            </w:r>
            <w:r w:rsidRPr="000C3662">
              <w:rPr>
                <w:spacing w:val="-18"/>
              </w:rPr>
              <w:t xml:space="preserve"> </w:t>
            </w:r>
            <w:r w:rsidRPr="000C3662">
              <w:t>орталығына</w:t>
            </w:r>
            <w:r w:rsidRPr="000C3662">
              <w:rPr>
                <w:spacing w:val="-14"/>
              </w:rPr>
              <w:t xml:space="preserve"> </w:t>
            </w:r>
            <w:r w:rsidRPr="000C3662">
              <w:t>қош</w:t>
            </w:r>
            <w:r w:rsidRPr="000C3662">
              <w:rPr>
                <w:spacing w:val="-14"/>
              </w:rPr>
              <w:t xml:space="preserve"> </w:t>
            </w:r>
            <w:r w:rsidRPr="000C3662">
              <w:t>келдіңіз!</w:t>
            </w:r>
            <w:r w:rsidR="00E05F69" w:rsidRPr="000C3662">
              <w:t>"</w:t>
            </w:r>
            <w:r w:rsidRPr="000C3662">
              <w:t>,</w:t>
            </w:r>
          </w:p>
          <w:p w14:paraId="04F35A19" w14:textId="77777777" w:rsidR="009C752C" w:rsidRPr="000C3662" w:rsidRDefault="00E05F69">
            <w:pPr>
              <w:pStyle w:val="TableParagraph"/>
              <w:spacing w:before="1"/>
              <w:ind w:right="107"/>
            </w:pPr>
            <w:r w:rsidRPr="000C3662">
              <w:t>"</w:t>
            </w:r>
            <w:r w:rsidR="00C81F4D" w:rsidRPr="000C3662">
              <w:t>Мені қабылдауға, таныстыру рәсімін өткізуге уақыт тапқаныңызға қуаныштымын!</w:t>
            </w:r>
            <w:r w:rsidRPr="000C3662">
              <w:t>"</w:t>
            </w:r>
            <w:r w:rsidR="00C81F4D" w:rsidRPr="000C3662">
              <w:t xml:space="preserve"> және тағы басқа да жылы сөздермен қарсы алу.</w:t>
            </w:r>
          </w:p>
          <w:p w14:paraId="06D42995" w14:textId="77777777" w:rsidR="009C752C" w:rsidRPr="000C3662" w:rsidRDefault="00C81F4D" w:rsidP="007C0093">
            <w:pPr>
              <w:pStyle w:val="TableParagraph"/>
              <w:numPr>
                <w:ilvl w:val="0"/>
                <w:numId w:val="11"/>
              </w:numPr>
              <w:tabs>
                <w:tab w:val="left" w:pos="1086"/>
              </w:tabs>
              <w:spacing w:before="2" w:line="252" w:lineRule="exact"/>
              <w:ind w:left="1085" w:hanging="287"/>
            </w:pPr>
            <w:r w:rsidRPr="000C3662">
              <w:t>танысу;</w:t>
            </w:r>
          </w:p>
          <w:p w14:paraId="144BEAF6" w14:textId="77777777" w:rsidR="009C752C" w:rsidRPr="000C3662" w:rsidRDefault="00C81F4D" w:rsidP="007C0093">
            <w:pPr>
              <w:pStyle w:val="TableParagraph"/>
              <w:numPr>
                <w:ilvl w:val="0"/>
                <w:numId w:val="11"/>
              </w:numPr>
              <w:tabs>
                <w:tab w:val="left" w:pos="1086"/>
              </w:tabs>
              <w:spacing w:line="252" w:lineRule="exact"/>
              <w:ind w:left="1085" w:hanging="287"/>
            </w:pPr>
            <w:r w:rsidRPr="000C3662">
              <w:t xml:space="preserve">Клиентпен </w:t>
            </w:r>
            <w:r w:rsidR="00E05F69" w:rsidRPr="000C3662">
              <w:t>"</w:t>
            </w:r>
            <w:r w:rsidRPr="000C3662">
              <w:t>Сіз</w:t>
            </w:r>
            <w:r w:rsidR="00E05F69" w:rsidRPr="000C3662">
              <w:t>"</w:t>
            </w:r>
            <w:r w:rsidRPr="000C3662">
              <w:t>-деп</w:t>
            </w:r>
            <w:r w:rsidRPr="000C3662">
              <w:rPr>
                <w:spacing w:val="-2"/>
              </w:rPr>
              <w:t xml:space="preserve"> </w:t>
            </w:r>
            <w:r w:rsidRPr="000C3662">
              <w:t>сөйлесу;</w:t>
            </w:r>
          </w:p>
          <w:p w14:paraId="3F818AD3" w14:textId="77777777" w:rsidR="009C752C" w:rsidRPr="000C3662" w:rsidRDefault="00C81F4D" w:rsidP="007C0093">
            <w:pPr>
              <w:pStyle w:val="TableParagraph"/>
              <w:numPr>
                <w:ilvl w:val="0"/>
                <w:numId w:val="11"/>
              </w:numPr>
              <w:tabs>
                <w:tab w:val="left" w:pos="1086"/>
              </w:tabs>
              <w:ind w:right="453" w:firstLine="599"/>
            </w:pPr>
            <w:r w:rsidRPr="000C3662">
              <w:t xml:space="preserve">егер клиент Банк кеңесшісіне есімімен жүгінген жағдайда </w:t>
            </w:r>
            <w:r w:rsidR="00E05F69" w:rsidRPr="000C3662">
              <w:t>"</w:t>
            </w:r>
            <w:r w:rsidRPr="000C3662">
              <w:t>Өтінем, айтыңызшы, Сіздің есіміңіз кім болады?</w:t>
            </w:r>
            <w:r w:rsidR="00E05F69" w:rsidRPr="000C3662">
              <w:t>"</w:t>
            </w:r>
            <w:r w:rsidRPr="000C3662">
              <w:t xml:space="preserve"> деп, анықтап</w:t>
            </w:r>
            <w:r w:rsidRPr="000C3662">
              <w:rPr>
                <w:spacing w:val="-7"/>
              </w:rPr>
              <w:t xml:space="preserve"> </w:t>
            </w:r>
            <w:r w:rsidRPr="000C3662">
              <w:t>алу</w:t>
            </w:r>
          </w:p>
          <w:p w14:paraId="67B7A7FA" w14:textId="77777777" w:rsidR="009C752C" w:rsidRPr="000C3662" w:rsidRDefault="00C81F4D">
            <w:pPr>
              <w:pStyle w:val="TableParagraph"/>
              <w:spacing w:before="6" w:line="250" w:lineRule="exact"/>
              <w:ind w:left="799"/>
              <w:rPr>
                <w:b/>
              </w:rPr>
            </w:pPr>
            <w:r w:rsidRPr="000C3662">
              <w:rPr>
                <w:b/>
              </w:rPr>
              <w:t>Қажеттіктерді анықтау:</w:t>
            </w:r>
          </w:p>
          <w:p w14:paraId="0BB40E2C" w14:textId="77777777" w:rsidR="009C752C" w:rsidRPr="000C3662" w:rsidRDefault="00C81F4D" w:rsidP="007C0093">
            <w:pPr>
              <w:pStyle w:val="TableParagraph"/>
              <w:numPr>
                <w:ilvl w:val="0"/>
                <w:numId w:val="11"/>
              </w:numPr>
              <w:tabs>
                <w:tab w:val="left" w:pos="1086"/>
              </w:tabs>
              <w:ind w:right="106" w:firstLine="599"/>
            </w:pPr>
            <w:r w:rsidRPr="000C3662">
              <w:t>Клиентке өзінің қажеттілігін анықтау мақсатында</w:t>
            </w:r>
            <w:r w:rsidRPr="000C3662">
              <w:rPr>
                <w:spacing w:val="-9"/>
              </w:rPr>
              <w:t xml:space="preserve"> </w:t>
            </w:r>
            <w:r w:rsidRPr="000C3662">
              <w:t>сұрақтар</w:t>
            </w:r>
            <w:r w:rsidRPr="000C3662">
              <w:rPr>
                <w:spacing w:val="-9"/>
              </w:rPr>
              <w:t xml:space="preserve"> </w:t>
            </w:r>
            <w:r w:rsidRPr="000C3662">
              <w:t>қою</w:t>
            </w:r>
            <w:r w:rsidRPr="000C3662">
              <w:rPr>
                <w:spacing w:val="-9"/>
              </w:rPr>
              <w:t xml:space="preserve"> </w:t>
            </w:r>
            <w:r w:rsidRPr="000C3662">
              <w:t>және</w:t>
            </w:r>
            <w:r w:rsidRPr="000C3662">
              <w:rPr>
                <w:spacing w:val="-8"/>
              </w:rPr>
              <w:t xml:space="preserve"> </w:t>
            </w:r>
            <w:r w:rsidRPr="000C3662">
              <w:t>кеңес</w:t>
            </w:r>
            <w:r w:rsidRPr="000C3662">
              <w:rPr>
                <w:spacing w:val="-7"/>
              </w:rPr>
              <w:t xml:space="preserve"> </w:t>
            </w:r>
            <w:r w:rsidRPr="000C3662">
              <w:t>беру;</w:t>
            </w:r>
            <w:r w:rsidRPr="000C3662">
              <w:rPr>
                <w:spacing w:val="-5"/>
              </w:rPr>
              <w:t xml:space="preserve"> </w:t>
            </w:r>
            <w:r w:rsidRPr="000C3662">
              <w:t>мысалы:</w:t>
            </w:r>
          </w:p>
          <w:p w14:paraId="15905420" w14:textId="77777777" w:rsidR="009C752C" w:rsidRPr="000C3662" w:rsidRDefault="00E05F69">
            <w:pPr>
              <w:pStyle w:val="TableParagraph"/>
              <w:ind w:right="109"/>
            </w:pPr>
            <w:r w:rsidRPr="000C3662">
              <w:t>"</w:t>
            </w:r>
            <w:r w:rsidR="00C81F4D" w:rsidRPr="000C3662">
              <w:t>Сізге бірнеше нақтылау сұрағын қоюға рұқсат етесіз бе?</w:t>
            </w:r>
            <w:r w:rsidRPr="000C3662">
              <w:t>"</w:t>
            </w:r>
            <w:r w:rsidR="00C81F4D" w:rsidRPr="000C3662">
              <w:t xml:space="preserve">,  </w:t>
            </w:r>
            <w:r w:rsidRPr="000C3662">
              <w:t>"</w:t>
            </w:r>
            <w:r w:rsidR="00C81F4D" w:rsidRPr="000C3662">
              <w:t>Сізге  заем қандай  мақсатқа</w:t>
            </w:r>
            <w:r w:rsidR="00C81F4D" w:rsidRPr="000C3662">
              <w:rPr>
                <w:spacing w:val="50"/>
              </w:rPr>
              <w:t xml:space="preserve"> </w:t>
            </w:r>
            <w:r w:rsidR="00C81F4D" w:rsidRPr="000C3662">
              <w:t>қажет?</w:t>
            </w:r>
            <w:r w:rsidRPr="000C3662">
              <w:t>"</w:t>
            </w:r>
            <w:r w:rsidR="00C81F4D" w:rsidRPr="000C3662">
              <w:t>,</w:t>
            </w:r>
          </w:p>
          <w:p w14:paraId="5CF8148F" w14:textId="77777777" w:rsidR="009C752C" w:rsidRPr="000C3662" w:rsidRDefault="00E05F69">
            <w:pPr>
              <w:pStyle w:val="TableParagraph"/>
              <w:ind w:right="107"/>
            </w:pPr>
            <w:r w:rsidRPr="000C3662">
              <w:t>"</w:t>
            </w:r>
            <w:r w:rsidR="00C81F4D" w:rsidRPr="000C3662">
              <w:t>Сізге қандай мерзімге керек?</w:t>
            </w:r>
            <w:r w:rsidRPr="000C3662">
              <w:t>"</w:t>
            </w:r>
            <w:r w:rsidR="00C81F4D" w:rsidRPr="000C3662">
              <w:t xml:space="preserve">, </w:t>
            </w:r>
            <w:r w:rsidRPr="000C3662">
              <w:t>"</w:t>
            </w:r>
            <w:r w:rsidR="00C81F4D" w:rsidRPr="000C3662">
              <w:t>Біздің банкте Сіздің</w:t>
            </w:r>
            <w:r w:rsidR="00C81F4D" w:rsidRPr="000C3662">
              <w:rPr>
                <w:spacing w:val="-17"/>
              </w:rPr>
              <w:t xml:space="preserve"> </w:t>
            </w:r>
            <w:r w:rsidR="00C81F4D" w:rsidRPr="000C3662">
              <w:t>депозитіңіз</w:t>
            </w:r>
            <w:r w:rsidR="00C81F4D" w:rsidRPr="000C3662">
              <w:rPr>
                <w:spacing w:val="-15"/>
              </w:rPr>
              <w:t xml:space="preserve"> </w:t>
            </w:r>
            <w:r w:rsidR="00C81F4D" w:rsidRPr="000C3662">
              <w:t>бар</w:t>
            </w:r>
            <w:r w:rsidR="00C81F4D" w:rsidRPr="000C3662">
              <w:rPr>
                <w:spacing w:val="-15"/>
              </w:rPr>
              <w:t xml:space="preserve"> </w:t>
            </w:r>
            <w:r w:rsidR="00C81F4D" w:rsidRPr="000C3662">
              <w:t>ма?</w:t>
            </w:r>
            <w:r w:rsidRPr="000C3662">
              <w:t>"</w:t>
            </w:r>
            <w:r w:rsidR="00C81F4D" w:rsidRPr="000C3662">
              <w:t>,</w:t>
            </w:r>
            <w:r w:rsidR="00C81F4D" w:rsidRPr="000C3662">
              <w:rPr>
                <w:spacing w:val="-12"/>
              </w:rPr>
              <w:t xml:space="preserve"> </w:t>
            </w:r>
            <w:r w:rsidRPr="000C3662">
              <w:t>"</w:t>
            </w:r>
            <w:r w:rsidR="00C81F4D" w:rsidRPr="000C3662">
              <w:t>Сіздің</w:t>
            </w:r>
            <w:r w:rsidR="00C81F4D" w:rsidRPr="000C3662">
              <w:rPr>
                <w:spacing w:val="-15"/>
              </w:rPr>
              <w:t xml:space="preserve"> </w:t>
            </w:r>
            <w:r w:rsidR="00C81F4D" w:rsidRPr="000C3662">
              <w:t>өз</w:t>
            </w:r>
            <w:r w:rsidR="00C81F4D" w:rsidRPr="000C3662">
              <w:rPr>
                <w:spacing w:val="-15"/>
              </w:rPr>
              <w:t xml:space="preserve"> </w:t>
            </w:r>
            <w:r w:rsidR="00C81F4D" w:rsidRPr="000C3662">
              <w:t>тұрғын</w:t>
            </w:r>
            <w:r w:rsidR="00C81F4D" w:rsidRPr="000C3662">
              <w:rPr>
                <w:spacing w:val="-14"/>
              </w:rPr>
              <w:t xml:space="preserve"> </w:t>
            </w:r>
            <w:r w:rsidR="00C81F4D" w:rsidRPr="000C3662">
              <w:t>үйіңіз бар ма?</w:t>
            </w:r>
            <w:r w:rsidRPr="000C3662">
              <w:t>"</w:t>
            </w:r>
            <w:r w:rsidR="00C81F4D" w:rsidRPr="000C3662">
              <w:t xml:space="preserve">, </w:t>
            </w:r>
            <w:r w:rsidRPr="000C3662">
              <w:t>"</w:t>
            </w:r>
            <w:r w:rsidR="00C81F4D" w:rsidRPr="000C3662">
              <w:t>Мен сізге көмектесе аламын ба?</w:t>
            </w:r>
            <w:r w:rsidRPr="000C3662">
              <w:t>"</w:t>
            </w:r>
            <w:r w:rsidR="00C81F4D" w:rsidRPr="000C3662">
              <w:t>,</w:t>
            </w:r>
            <w:r w:rsidR="00C81F4D" w:rsidRPr="000C3662">
              <w:rPr>
                <w:spacing w:val="-30"/>
              </w:rPr>
              <w:t xml:space="preserve"> </w:t>
            </w:r>
            <w:r w:rsidRPr="000C3662">
              <w:t>"</w:t>
            </w:r>
            <w:r w:rsidR="00C81F4D" w:rsidRPr="000C3662">
              <w:t>Сізде қандай сұрақ бар?</w:t>
            </w:r>
            <w:r w:rsidRPr="000C3662">
              <w:t>"</w:t>
            </w:r>
            <w:r w:rsidR="00C81F4D" w:rsidRPr="000C3662">
              <w:t xml:space="preserve">, </w:t>
            </w:r>
            <w:r w:rsidRPr="000C3662">
              <w:t>"</w:t>
            </w:r>
            <w:r w:rsidR="00C81F4D" w:rsidRPr="000C3662">
              <w:t>Қандай операция жүргізгіңіз келеді?</w:t>
            </w:r>
            <w:r w:rsidRPr="000C3662">
              <w:t>"</w:t>
            </w:r>
            <w:r w:rsidR="00C81F4D" w:rsidRPr="000C3662">
              <w:t xml:space="preserve">, </w:t>
            </w:r>
            <w:r w:rsidRPr="000C3662">
              <w:t>"</w:t>
            </w:r>
            <w:r w:rsidR="00C81F4D" w:rsidRPr="000C3662">
              <w:t>Сіздің жинағыңыз бар ма?</w:t>
            </w:r>
            <w:r w:rsidRPr="000C3662">
              <w:t>"</w:t>
            </w:r>
            <w:r w:rsidR="00C81F4D" w:rsidRPr="000C3662">
              <w:t xml:space="preserve">, </w:t>
            </w:r>
            <w:r w:rsidRPr="000C3662">
              <w:t>"</w:t>
            </w:r>
            <w:r w:rsidR="00C81F4D" w:rsidRPr="000C3662">
              <w:t>Сіз қашан тұрғын үй алуды жоспарлап отырсыз?</w:t>
            </w:r>
            <w:r w:rsidRPr="000C3662">
              <w:t>"</w:t>
            </w:r>
            <w:r w:rsidR="00C81F4D" w:rsidRPr="000C3662">
              <w:t xml:space="preserve">, </w:t>
            </w:r>
            <w:r w:rsidRPr="000C3662">
              <w:t>"</w:t>
            </w:r>
            <w:r w:rsidR="00C81F4D" w:rsidRPr="000C3662">
              <w:t>Депозит ашудағы</w:t>
            </w:r>
            <w:r w:rsidR="00C81F4D" w:rsidRPr="000C3662">
              <w:rPr>
                <w:spacing w:val="-14"/>
              </w:rPr>
              <w:t xml:space="preserve"> </w:t>
            </w:r>
            <w:r w:rsidR="00C81F4D" w:rsidRPr="000C3662">
              <w:t>басты</w:t>
            </w:r>
            <w:r w:rsidR="00C81F4D" w:rsidRPr="000C3662">
              <w:rPr>
                <w:spacing w:val="-13"/>
              </w:rPr>
              <w:t xml:space="preserve"> </w:t>
            </w:r>
            <w:r w:rsidR="00C81F4D" w:rsidRPr="000C3662">
              <w:t>мақсатыңыз</w:t>
            </w:r>
            <w:r w:rsidR="00C81F4D" w:rsidRPr="000C3662">
              <w:rPr>
                <w:spacing w:val="-15"/>
              </w:rPr>
              <w:t xml:space="preserve"> </w:t>
            </w:r>
            <w:r w:rsidR="00C81F4D" w:rsidRPr="000C3662">
              <w:t>қандай?</w:t>
            </w:r>
            <w:r w:rsidRPr="000C3662">
              <w:t>"</w:t>
            </w:r>
            <w:r w:rsidR="00C81F4D" w:rsidRPr="000C3662">
              <w:t>,</w:t>
            </w:r>
            <w:r w:rsidR="00C81F4D" w:rsidRPr="000C3662">
              <w:rPr>
                <w:spacing w:val="-11"/>
              </w:rPr>
              <w:t xml:space="preserve"> </w:t>
            </w:r>
            <w:r w:rsidRPr="000C3662">
              <w:t>"</w:t>
            </w:r>
            <w:r w:rsidR="00C81F4D" w:rsidRPr="000C3662">
              <w:t>Сіз</w:t>
            </w:r>
            <w:r w:rsidR="00C81F4D" w:rsidRPr="000C3662">
              <w:rPr>
                <w:spacing w:val="-15"/>
              </w:rPr>
              <w:t xml:space="preserve"> </w:t>
            </w:r>
            <w:r w:rsidR="00C81F4D" w:rsidRPr="000C3662">
              <w:t>ай</w:t>
            </w:r>
            <w:r w:rsidR="00C81F4D" w:rsidRPr="000C3662">
              <w:rPr>
                <w:spacing w:val="-13"/>
              </w:rPr>
              <w:t xml:space="preserve"> </w:t>
            </w:r>
            <w:r w:rsidR="00C81F4D" w:rsidRPr="000C3662">
              <w:t>сайын қандай сомада қаржы сала аласыз?</w:t>
            </w:r>
            <w:r w:rsidRPr="000C3662">
              <w:t>"</w:t>
            </w:r>
            <w:r w:rsidR="00C81F4D" w:rsidRPr="000C3662">
              <w:t xml:space="preserve">, </w:t>
            </w:r>
            <w:r w:rsidRPr="000C3662">
              <w:t>"</w:t>
            </w:r>
            <w:r w:rsidR="00C81F4D" w:rsidRPr="000C3662">
              <w:t>Сіз кезең сайын ақша сала отырып, жинағыңызды көбейтпекшісіз бе?</w:t>
            </w:r>
            <w:r w:rsidRPr="000C3662">
              <w:t>"</w:t>
            </w:r>
            <w:r w:rsidR="00C81F4D" w:rsidRPr="000C3662">
              <w:t xml:space="preserve">, </w:t>
            </w:r>
            <w:r w:rsidRPr="000C3662">
              <w:t>"</w:t>
            </w:r>
            <w:r w:rsidR="00C81F4D" w:rsidRPr="000C3662">
              <w:t>Сіз аударғыңыз/ ашқыңыз, жүргізгіңіз...</w:t>
            </w:r>
            <w:r w:rsidRPr="000C3662">
              <w:t>"</w:t>
            </w:r>
            <w:r w:rsidR="00C81F4D" w:rsidRPr="000C3662">
              <w:rPr>
                <w:spacing w:val="-17"/>
              </w:rPr>
              <w:t xml:space="preserve"> </w:t>
            </w:r>
            <w:r w:rsidR="00C81F4D" w:rsidRPr="000C3662">
              <w:t>келеді,</w:t>
            </w:r>
            <w:r w:rsidR="00C81F4D" w:rsidRPr="000C3662">
              <w:rPr>
                <w:spacing w:val="-11"/>
              </w:rPr>
              <w:t xml:space="preserve"> </w:t>
            </w:r>
            <w:r w:rsidR="00C81F4D" w:rsidRPr="000C3662">
              <w:t>мен</w:t>
            </w:r>
            <w:r w:rsidR="00C81F4D" w:rsidRPr="000C3662">
              <w:rPr>
                <w:spacing w:val="-14"/>
              </w:rPr>
              <w:t xml:space="preserve"> </w:t>
            </w:r>
            <w:r w:rsidR="00C81F4D" w:rsidRPr="000C3662">
              <w:t>Сізді</w:t>
            </w:r>
            <w:r w:rsidR="00C81F4D" w:rsidRPr="000C3662">
              <w:rPr>
                <w:spacing w:val="-10"/>
              </w:rPr>
              <w:t xml:space="preserve"> </w:t>
            </w:r>
            <w:r w:rsidR="00C81F4D" w:rsidRPr="000C3662">
              <w:t>дұрыс</w:t>
            </w:r>
            <w:r w:rsidR="00C81F4D" w:rsidRPr="000C3662">
              <w:rPr>
                <w:spacing w:val="-10"/>
              </w:rPr>
              <w:t xml:space="preserve"> </w:t>
            </w:r>
            <w:r w:rsidR="00C81F4D" w:rsidRPr="000C3662">
              <w:t>түсіндім</w:t>
            </w:r>
            <w:r w:rsidR="00C81F4D" w:rsidRPr="000C3662">
              <w:rPr>
                <w:spacing w:val="-12"/>
              </w:rPr>
              <w:t xml:space="preserve"> </w:t>
            </w:r>
            <w:r w:rsidR="00C81F4D" w:rsidRPr="000C3662">
              <w:t>ба?</w:t>
            </w:r>
            <w:r w:rsidRPr="000C3662">
              <w:t>"</w:t>
            </w:r>
            <w:r w:rsidR="00C81F4D" w:rsidRPr="000C3662">
              <w:t>,</w:t>
            </w:r>
          </w:p>
          <w:p w14:paraId="34398FFC" w14:textId="77777777" w:rsidR="009C752C" w:rsidRPr="000C3662" w:rsidRDefault="00E05F69">
            <w:pPr>
              <w:pStyle w:val="TableParagraph"/>
              <w:spacing w:line="252" w:lineRule="exact"/>
            </w:pPr>
            <w:r w:rsidRPr="000C3662">
              <w:t>"</w:t>
            </w:r>
            <w:r w:rsidR="00C81F4D" w:rsidRPr="000C3662">
              <w:t xml:space="preserve">Рұқсат   етсеңіз   мен   қорытындылайын.  </w:t>
            </w:r>
            <w:r w:rsidR="00C81F4D" w:rsidRPr="000C3662">
              <w:rPr>
                <w:spacing w:val="35"/>
              </w:rPr>
              <w:t xml:space="preserve"> </w:t>
            </w:r>
            <w:r w:rsidR="00C81F4D" w:rsidRPr="000C3662">
              <w:t>Сізді....</w:t>
            </w:r>
          </w:p>
          <w:p w14:paraId="1F558ED1" w14:textId="77777777" w:rsidR="009C752C" w:rsidRPr="000C3662" w:rsidRDefault="00C81F4D">
            <w:pPr>
              <w:pStyle w:val="TableParagraph"/>
              <w:spacing w:line="252" w:lineRule="exact"/>
            </w:pPr>
            <w:r w:rsidRPr="000C3662">
              <w:t>қызықтырады.</w:t>
            </w:r>
            <w:r w:rsidR="00E05F69" w:rsidRPr="000C3662">
              <w:t>"</w:t>
            </w:r>
            <w:r w:rsidRPr="000C3662">
              <w:t xml:space="preserve"> және басқалары.</w:t>
            </w:r>
          </w:p>
          <w:p w14:paraId="30549A5B" w14:textId="77777777" w:rsidR="009C752C" w:rsidRPr="000C3662" w:rsidRDefault="00C81F4D" w:rsidP="007C0093">
            <w:pPr>
              <w:pStyle w:val="TableParagraph"/>
              <w:numPr>
                <w:ilvl w:val="0"/>
                <w:numId w:val="11"/>
              </w:numPr>
              <w:tabs>
                <w:tab w:val="left" w:pos="1086"/>
              </w:tabs>
              <w:ind w:right="105" w:firstLine="599"/>
            </w:pPr>
            <w:r w:rsidRPr="000C3662">
              <w:t>Егер Клиент Кеңесшінің құзыретінен тыс сұрақ қойса, онда Кеңесші Топ Көшбасшыға жүгінеді немесе Банктің байланыс-орталығына келуін</w:t>
            </w:r>
            <w:r w:rsidRPr="000C3662">
              <w:rPr>
                <w:spacing w:val="-1"/>
              </w:rPr>
              <w:t xml:space="preserve"> </w:t>
            </w:r>
            <w:r w:rsidRPr="000C3662">
              <w:t>ұсынады.</w:t>
            </w:r>
          </w:p>
          <w:p w14:paraId="38B251E7" w14:textId="77777777" w:rsidR="009C752C" w:rsidRPr="000C3662" w:rsidRDefault="009C752C">
            <w:pPr>
              <w:pStyle w:val="TableParagraph"/>
              <w:spacing w:before="4"/>
              <w:ind w:left="0"/>
              <w:jc w:val="left"/>
            </w:pPr>
          </w:p>
          <w:p w14:paraId="2BFCD147" w14:textId="77777777" w:rsidR="009C752C" w:rsidRPr="000C3662" w:rsidRDefault="00C81F4D">
            <w:pPr>
              <w:pStyle w:val="TableParagraph"/>
              <w:spacing w:line="250" w:lineRule="exact"/>
              <w:ind w:left="799"/>
              <w:rPr>
                <w:b/>
              </w:rPr>
            </w:pPr>
            <w:r w:rsidRPr="000C3662">
              <w:rPr>
                <w:b/>
              </w:rPr>
              <w:t>Өнімді таныстыру:</w:t>
            </w:r>
          </w:p>
          <w:p w14:paraId="1CF559C7" w14:textId="77777777" w:rsidR="009C752C" w:rsidRPr="000C3662" w:rsidRDefault="00C81F4D" w:rsidP="007C0093">
            <w:pPr>
              <w:pStyle w:val="TableParagraph"/>
              <w:numPr>
                <w:ilvl w:val="0"/>
                <w:numId w:val="11"/>
              </w:numPr>
              <w:tabs>
                <w:tab w:val="left" w:pos="1086"/>
              </w:tabs>
              <w:spacing w:line="242" w:lineRule="auto"/>
              <w:ind w:right="106" w:firstLine="599"/>
            </w:pPr>
            <w:r w:rsidRPr="000C3662">
              <w:t>Клиенттің қажеттіліне байланысты Банктің өнімдері туралы</w:t>
            </w:r>
            <w:r w:rsidRPr="000C3662">
              <w:rPr>
                <w:spacing w:val="-2"/>
              </w:rPr>
              <w:t xml:space="preserve"> </w:t>
            </w:r>
            <w:r w:rsidRPr="000C3662">
              <w:t>айту;</w:t>
            </w:r>
          </w:p>
          <w:p w14:paraId="0B81D7A0" w14:textId="77777777" w:rsidR="009C752C" w:rsidRPr="000C3662" w:rsidRDefault="00C81F4D" w:rsidP="007C0093">
            <w:pPr>
              <w:pStyle w:val="TableParagraph"/>
              <w:numPr>
                <w:ilvl w:val="0"/>
                <w:numId w:val="11"/>
              </w:numPr>
              <w:tabs>
                <w:tab w:val="left" w:pos="1086"/>
              </w:tabs>
              <w:spacing w:line="242" w:lineRule="auto"/>
              <w:ind w:right="108" w:firstLine="599"/>
            </w:pPr>
            <w:r w:rsidRPr="000C3662">
              <w:t>кеңес беру кезінде қағаз тасымалдағышта нақты есеп</w:t>
            </w:r>
            <w:r w:rsidRPr="000C3662">
              <w:rPr>
                <w:spacing w:val="-1"/>
              </w:rPr>
              <w:t xml:space="preserve"> </w:t>
            </w:r>
            <w:r w:rsidRPr="000C3662">
              <w:t>беру;</w:t>
            </w:r>
          </w:p>
          <w:p w14:paraId="0F39CEAC" w14:textId="77777777" w:rsidR="009C752C" w:rsidRPr="000C3662" w:rsidRDefault="00C81F4D" w:rsidP="007C0093">
            <w:pPr>
              <w:pStyle w:val="TableParagraph"/>
              <w:numPr>
                <w:ilvl w:val="0"/>
                <w:numId w:val="11"/>
              </w:numPr>
              <w:tabs>
                <w:tab w:val="left" w:pos="1086"/>
              </w:tabs>
              <w:ind w:right="104" w:firstLine="599"/>
            </w:pPr>
            <w:r w:rsidRPr="000C3662">
              <w:t>өнімнің артықшылығына басымдық беру (сыйақы, заемдар бойынша төменгі сыйақы мөлшерлемелері);</w:t>
            </w:r>
          </w:p>
          <w:p w14:paraId="37BA6325" w14:textId="77777777" w:rsidR="009C752C" w:rsidRPr="000C3662" w:rsidRDefault="00C81F4D" w:rsidP="007C0093">
            <w:pPr>
              <w:pStyle w:val="TableParagraph"/>
              <w:numPr>
                <w:ilvl w:val="0"/>
                <w:numId w:val="11"/>
              </w:numPr>
              <w:tabs>
                <w:tab w:val="left" w:pos="1086"/>
              </w:tabs>
              <w:ind w:right="106" w:firstLine="599"/>
            </w:pPr>
            <w:r w:rsidRPr="000C3662">
              <w:t>жеңілдікті салыққа басымдық (төлемдер есебінде сілтеме</w:t>
            </w:r>
            <w:r w:rsidRPr="000C3662">
              <w:rPr>
                <w:spacing w:val="-6"/>
              </w:rPr>
              <w:t xml:space="preserve"> </w:t>
            </w:r>
            <w:r w:rsidRPr="000C3662">
              <w:t>бар);</w:t>
            </w:r>
          </w:p>
          <w:p w14:paraId="047A40F0" w14:textId="77777777" w:rsidR="009C752C" w:rsidRPr="000C3662" w:rsidRDefault="00C81F4D" w:rsidP="007C0093">
            <w:pPr>
              <w:pStyle w:val="TableParagraph"/>
              <w:numPr>
                <w:ilvl w:val="0"/>
                <w:numId w:val="11"/>
              </w:numPr>
              <w:tabs>
                <w:tab w:val="left" w:pos="1086"/>
              </w:tabs>
              <w:spacing w:line="252" w:lineRule="exact"/>
              <w:ind w:left="1085" w:hanging="287"/>
            </w:pPr>
            <w:r w:rsidRPr="000C3662">
              <w:t>депозит толтыру/ кредит жабу</w:t>
            </w:r>
            <w:r w:rsidRPr="000C3662">
              <w:rPr>
                <w:spacing w:val="-10"/>
              </w:rPr>
              <w:t xml:space="preserve"> </w:t>
            </w:r>
            <w:r w:rsidRPr="000C3662">
              <w:t>тәсілдері;</w:t>
            </w:r>
          </w:p>
          <w:p w14:paraId="6119D708" w14:textId="77777777" w:rsidR="009C752C" w:rsidRPr="000C3662" w:rsidRDefault="00C81F4D" w:rsidP="007C0093">
            <w:pPr>
              <w:pStyle w:val="TableParagraph"/>
              <w:numPr>
                <w:ilvl w:val="0"/>
                <w:numId w:val="11"/>
              </w:numPr>
              <w:tabs>
                <w:tab w:val="left" w:pos="1086"/>
              </w:tabs>
              <w:ind w:right="108" w:firstLine="599"/>
            </w:pPr>
            <w:r w:rsidRPr="000C3662">
              <w:t>Банк сайтындағы жеке кабинет туралы ақпарат;</w:t>
            </w:r>
          </w:p>
          <w:p w14:paraId="375B2F50" w14:textId="77777777" w:rsidR="009C752C" w:rsidRPr="000C3662" w:rsidRDefault="00C81F4D" w:rsidP="007C0093">
            <w:pPr>
              <w:pStyle w:val="TableParagraph"/>
              <w:numPr>
                <w:ilvl w:val="0"/>
                <w:numId w:val="11"/>
              </w:numPr>
              <w:tabs>
                <w:tab w:val="left" w:pos="1086"/>
              </w:tabs>
              <w:ind w:right="105" w:firstLine="599"/>
            </w:pPr>
            <w:r w:rsidRPr="000C3662">
              <w:t>Бағадарлама қатысушысын таңдау өлшемі;</w:t>
            </w:r>
          </w:p>
          <w:p w14:paraId="4032EEFF" w14:textId="77777777" w:rsidR="009C752C" w:rsidRPr="000C3662" w:rsidRDefault="00C81F4D" w:rsidP="007C0093">
            <w:pPr>
              <w:pStyle w:val="TableParagraph"/>
              <w:numPr>
                <w:ilvl w:val="0"/>
                <w:numId w:val="11"/>
              </w:numPr>
              <w:tabs>
                <w:tab w:val="left" w:pos="1086"/>
              </w:tabs>
              <w:ind w:right="108" w:firstLine="599"/>
            </w:pPr>
            <w:r w:rsidRPr="000C3662">
              <w:t>Бағадарламаға қатысу үшін құжаттар тізбесі;</w:t>
            </w:r>
          </w:p>
          <w:p w14:paraId="7D078BCB" w14:textId="77777777" w:rsidR="009C752C" w:rsidRPr="000C3662" w:rsidRDefault="00C81F4D" w:rsidP="007C0093">
            <w:pPr>
              <w:pStyle w:val="TableParagraph"/>
              <w:numPr>
                <w:ilvl w:val="0"/>
                <w:numId w:val="11"/>
              </w:numPr>
              <w:tabs>
                <w:tab w:val="left" w:pos="1086"/>
              </w:tabs>
              <w:ind w:right="108" w:firstLine="599"/>
            </w:pPr>
            <w:r w:rsidRPr="000C3662">
              <w:t>басқа қаладан тұрғын үй сатып алу мүмкіндігі;</w:t>
            </w:r>
          </w:p>
          <w:p w14:paraId="258ADED0" w14:textId="77777777" w:rsidR="009C752C" w:rsidRPr="000C3662" w:rsidRDefault="00C81F4D" w:rsidP="007C0093">
            <w:pPr>
              <w:pStyle w:val="TableParagraph"/>
              <w:numPr>
                <w:ilvl w:val="0"/>
                <w:numId w:val="11"/>
              </w:numPr>
              <w:tabs>
                <w:tab w:val="left" w:pos="1086"/>
              </w:tabs>
              <w:ind w:right="106" w:firstLine="599"/>
            </w:pPr>
            <w:r w:rsidRPr="000C3662">
              <w:t xml:space="preserve">Келесі сөздерді қолдануға болады: </w:t>
            </w:r>
            <w:r w:rsidR="00E05F69" w:rsidRPr="000C3662">
              <w:rPr>
                <w:spacing w:val="-3"/>
              </w:rPr>
              <w:t>"</w:t>
            </w:r>
            <w:r w:rsidRPr="000C3662">
              <w:rPr>
                <w:spacing w:val="-3"/>
              </w:rPr>
              <w:t xml:space="preserve">Қазір </w:t>
            </w:r>
            <w:r w:rsidRPr="000C3662">
              <w:t>мен Сізге Біздің банктің көмегімен өзіңіздің тұрғын үй жағдайыңызды өзгерте алатындығыңыз туралы айтып беремін</w:t>
            </w:r>
            <w:r w:rsidR="00E05F69" w:rsidRPr="000C3662">
              <w:t>"</w:t>
            </w:r>
            <w:r w:rsidRPr="000C3662">
              <w:t xml:space="preserve">, </w:t>
            </w:r>
            <w:r w:rsidR="00E05F69" w:rsidRPr="000C3662">
              <w:t>"</w:t>
            </w:r>
            <w:r w:rsidRPr="000C3662">
              <w:t>Ең бірінші Сізге Біздің банктен депозит ашуыңыз және ақша жинауыңыз</w:t>
            </w:r>
            <w:r w:rsidRPr="000C3662">
              <w:rPr>
                <w:spacing w:val="45"/>
              </w:rPr>
              <w:t xml:space="preserve"> </w:t>
            </w:r>
            <w:r w:rsidRPr="000C3662">
              <w:t>керек</w:t>
            </w:r>
            <w:r w:rsidR="00E05F69" w:rsidRPr="000C3662">
              <w:t>"</w:t>
            </w:r>
            <w:r w:rsidRPr="000C3662">
              <w:t>,</w:t>
            </w:r>
          </w:p>
        </w:tc>
        <w:tc>
          <w:tcPr>
            <w:tcW w:w="4913" w:type="dxa"/>
          </w:tcPr>
          <w:p w14:paraId="5B9292F9" w14:textId="260BDE5A" w:rsidR="009C752C" w:rsidRPr="000C3662" w:rsidRDefault="00C81F4D" w:rsidP="007C0093">
            <w:pPr>
              <w:pStyle w:val="TableParagraph"/>
              <w:numPr>
                <w:ilvl w:val="0"/>
                <w:numId w:val="10"/>
              </w:numPr>
              <w:tabs>
                <w:tab w:val="left" w:pos="815"/>
              </w:tabs>
              <w:spacing w:before="1" w:line="269" w:lineRule="exact"/>
              <w:ind w:left="811"/>
            </w:pPr>
            <w:r w:rsidRPr="000C3662">
              <w:t>Проводимые Банком</w:t>
            </w:r>
            <w:r w:rsidRPr="000C3662">
              <w:rPr>
                <w:spacing w:val="-4"/>
              </w:rPr>
              <w:t xml:space="preserve"> </w:t>
            </w:r>
            <w:r w:rsidRPr="000C3662">
              <w:t>акции</w:t>
            </w:r>
          </w:p>
          <w:p w14:paraId="211D4A41" w14:textId="1232F1D8" w:rsidR="009C752C" w:rsidRPr="000C3662" w:rsidRDefault="00C81F4D" w:rsidP="007C0093">
            <w:pPr>
              <w:pStyle w:val="TableParagraph"/>
              <w:numPr>
                <w:ilvl w:val="0"/>
                <w:numId w:val="10"/>
              </w:numPr>
              <w:tabs>
                <w:tab w:val="left" w:pos="815"/>
              </w:tabs>
              <w:ind w:right="199" w:firstLine="600"/>
            </w:pPr>
            <w:r w:rsidRPr="000C3662">
              <w:t>Консультант не имеет права сообщать Клиенту информацию служебного характера, и личные сведения о</w:t>
            </w:r>
            <w:r w:rsidRPr="000C3662">
              <w:rPr>
                <w:spacing w:val="-2"/>
              </w:rPr>
              <w:t xml:space="preserve"> </w:t>
            </w:r>
            <w:r w:rsidRPr="000C3662">
              <w:t>Консультантах</w:t>
            </w:r>
          </w:p>
          <w:p w14:paraId="7BB65363" w14:textId="77777777" w:rsidR="009C752C" w:rsidRPr="000C3662" w:rsidRDefault="009C752C">
            <w:pPr>
              <w:pStyle w:val="TableParagraph"/>
              <w:spacing w:before="6"/>
              <w:ind w:left="0"/>
              <w:jc w:val="left"/>
            </w:pPr>
          </w:p>
          <w:p w14:paraId="1CA9EA83" w14:textId="77777777" w:rsidR="009C752C" w:rsidRPr="000C3662" w:rsidRDefault="00C81F4D">
            <w:pPr>
              <w:pStyle w:val="TableParagraph"/>
              <w:spacing w:before="1"/>
              <w:ind w:left="706"/>
              <w:jc w:val="left"/>
              <w:rPr>
                <w:b/>
              </w:rPr>
            </w:pPr>
            <w:r w:rsidRPr="000C3662">
              <w:rPr>
                <w:b/>
              </w:rPr>
              <w:t>4. Стандарты обслуживания клиентов Приветствие клиентов.</w:t>
            </w:r>
          </w:p>
          <w:p w14:paraId="3D966CA5" w14:textId="77777777" w:rsidR="009C752C" w:rsidRPr="000C3662" w:rsidRDefault="00C81F4D" w:rsidP="007C0093">
            <w:pPr>
              <w:pStyle w:val="TableParagraph"/>
              <w:numPr>
                <w:ilvl w:val="0"/>
                <w:numId w:val="9"/>
              </w:numPr>
              <w:tabs>
                <w:tab w:val="left" w:pos="995"/>
              </w:tabs>
              <w:spacing w:line="248" w:lineRule="exact"/>
              <w:ind w:left="994" w:hanging="289"/>
              <w:jc w:val="left"/>
            </w:pPr>
            <w:r w:rsidRPr="000C3662">
              <w:t>с</w:t>
            </w:r>
            <w:r w:rsidRPr="000C3662">
              <w:rPr>
                <w:spacing w:val="-1"/>
              </w:rPr>
              <w:t xml:space="preserve"> </w:t>
            </w:r>
            <w:r w:rsidRPr="000C3662">
              <w:t>улыбкой;</w:t>
            </w:r>
          </w:p>
          <w:p w14:paraId="4ED2D39A" w14:textId="77777777" w:rsidR="009C752C" w:rsidRPr="000C3662" w:rsidRDefault="00C81F4D" w:rsidP="007C0093">
            <w:pPr>
              <w:pStyle w:val="TableParagraph"/>
              <w:numPr>
                <w:ilvl w:val="0"/>
                <w:numId w:val="9"/>
              </w:numPr>
              <w:tabs>
                <w:tab w:val="left" w:pos="995"/>
              </w:tabs>
              <w:ind w:right="964" w:firstLine="600"/>
              <w:jc w:val="left"/>
            </w:pPr>
            <w:r w:rsidRPr="000C3662">
              <w:t xml:space="preserve">доброжелательное приветствие словами </w:t>
            </w:r>
            <w:r w:rsidR="00E05F69" w:rsidRPr="000C3662">
              <w:t>"</w:t>
            </w:r>
            <w:r w:rsidRPr="000C3662">
              <w:t>Доброе</w:t>
            </w:r>
            <w:r w:rsidRPr="000C3662">
              <w:rPr>
                <w:spacing w:val="-4"/>
              </w:rPr>
              <w:t xml:space="preserve"> </w:t>
            </w:r>
            <w:r w:rsidRPr="000C3662">
              <w:t>утро/день/вечер!</w:t>
            </w:r>
            <w:r w:rsidR="00E05F69" w:rsidRPr="000C3662">
              <w:t>"</w:t>
            </w:r>
            <w:r w:rsidRPr="000C3662">
              <w:t>,</w:t>
            </w:r>
          </w:p>
          <w:p w14:paraId="090C96BC" w14:textId="4774A610" w:rsidR="009C752C" w:rsidRPr="000C3662" w:rsidRDefault="00E05F69">
            <w:pPr>
              <w:pStyle w:val="TableParagraph"/>
              <w:ind w:left="106" w:right="459"/>
              <w:jc w:val="left"/>
              <w:rPr>
                <w:lang w:val="ru-RU"/>
              </w:rPr>
            </w:pPr>
            <w:r w:rsidRPr="000C3662">
              <w:t>"</w:t>
            </w:r>
            <w:r w:rsidR="00C81F4D" w:rsidRPr="000C3662">
              <w:t>Здравствуйте!</w:t>
            </w:r>
            <w:r w:rsidRPr="000C3662">
              <w:t>"</w:t>
            </w:r>
            <w:r w:rsidR="00C81F4D" w:rsidRPr="000C3662">
              <w:t xml:space="preserve">, </w:t>
            </w:r>
            <w:r w:rsidRPr="000C3662">
              <w:t>"</w:t>
            </w:r>
            <w:r w:rsidR="00C81F4D" w:rsidRPr="000C3662">
              <w:t>Приветствуем Вас в нашем Консультационном центре</w:t>
            </w:r>
            <w:r w:rsidRPr="000C3662">
              <w:t>"</w:t>
            </w:r>
            <w:r w:rsidR="00C81F4D" w:rsidRPr="000C3662">
              <w:t xml:space="preserve">, </w:t>
            </w:r>
            <w:r w:rsidRPr="000C3662">
              <w:t>"</w:t>
            </w:r>
            <w:r w:rsidR="00C81F4D" w:rsidRPr="000C3662">
              <w:t>Рад/а тому, что нашли время и возможность принять меня и провести презентацию</w:t>
            </w:r>
            <w:r w:rsidRPr="000C3662">
              <w:t>"</w:t>
            </w:r>
            <w:r w:rsidR="00C81F4D" w:rsidRPr="000C3662">
              <w:t xml:space="preserve"> и др.</w:t>
            </w:r>
          </w:p>
          <w:p w14:paraId="42FF7154" w14:textId="77777777" w:rsidR="009C752C" w:rsidRPr="000C3662" w:rsidRDefault="00C81F4D" w:rsidP="007C0093">
            <w:pPr>
              <w:pStyle w:val="TableParagraph"/>
              <w:numPr>
                <w:ilvl w:val="0"/>
                <w:numId w:val="9"/>
              </w:numPr>
              <w:tabs>
                <w:tab w:val="left" w:pos="995"/>
              </w:tabs>
              <w:spacing w:line="252" w:lineRule="exact"/>
              <w:ind w:left="994" w:hanging="289"/>
              <w:jc w:val="left"/>
            </w:pPr>
            <w:r w:rsidRPr="000C3662">
              <w:t>представиться;</w:t>
            </w:r>
          </w:p>
          <w:p w14:paraId="5CAB84D9" w14:textId="77777777" w:rsidR="009C752C" w:rsidRPr="000C3662" w:rsidRDefault="00C81F4D" w:rsidP="007C0093">
            <w:pPr>
              <w:pStyle w:val="TableParagraph"/>
              <w:numPr>
                <w:ilvl w:val="0"/>
                <w:numId w:val="9"/>
              </w:numPr>
              <w:tabs>
                <w:tab w:val="left" w:pos="995"/>
              </w:tabs>
              <w:spacing w:before="1" w:line="252" w:lineRule="exact"/>
              <w:ind w:left="994" w:hanging="289"/>
              <w:jc w:val="left"/>
            </w:pPr>
            <w:r w:rsidRPr="000C3662">
              <w:t>обращаться к клиенту на</w:t>
            </w:r>
            <w:r w:rsidRPr="000C3662">
              <w:rPr>
                <w:spacing w:val="-7"/>
              </w:rPr>
              <w:t xml:space="preserve"> </w:t>
            </w:r>
            <w:r w:rsidR="00E05F69" w:rsidRPr="000C3662">
              <w:t>"</w:t>
            </w:r>
            <w:r w:rsidRPr="000C3662">
              <w:t>Вы</w:t>
            </w:r>
            <w:r w:rsidR="00E05F69" w:rsidRPr="000C3662">
              <w:t>"</w:t>
            </w:r>
            <w:r w:rsidRPr="000C3662">
              <w:t>;</w:t>
            </w:r>
          </w:p>
          <w:p w14:paraId="3B1450CC" w14:textId="77777777" w:rsidR="009C752C" w:rsidRPr="000C3662" w:rsidRDefault="00C81F4D" w:rsidP="007C0093">
            <w:pPr>
              <w:pStyle w:val="TableParagraph"/>
              <w:numPr>
                <w:ilvl w:val="0"/>
                <w:numId w:val="9"/>
              </w:numPr>
              <w:tabs>
                <w:tab w:val="left" w:pos="995"/>
              </w:tabs>
              <w:ind w:right="596" w:firstLine="600"/>
              <w:jc w:val="left"/>
            </w:pPr>
            <w:r w:rsidRPr="000C3662">
              <w:t xml:space="preserve">если клиент обращается к консультанту Банка по имени, выяснить имя клиента: </w:t>
            </w:r>
            <w:r w:rsidR="00E05F69" w:rsidRPr="000C3662">
              <w:t>"</w:t>
            </w:r>
            <w:r w:rsidRPr="000C3662">
              <w:t>Скажите, пожалуйста, как к Вам лучше обращаться?</w:t>
            </w:r>
            <w:r w:rsidR="00E05F69" w:rsidRPr="000C3662">
              <w:t>"</w:t>
            </w:r>
          </w:p>
          <w:p w14:paraId="156C8564" w14:textId="77777777" w:rsidR="009C752C" w:rsidRPr="000C3662" w:rsidRDefault="00C81F4D">
            <w:pPr>
              <w:pStyle w:val="TableParagraph"/>
              <w:spacing w:before="5" w:line="250" w:lineRule="exact"/>
              <w:ind w:left="706"/>
              <w:jc w:val="left"/>
              <w:rPr>
                <w:b/>
              </w:rPr>
            </w:pPr>
            <w:r w:rsidRPr="000C3662">
              <w:rPr>
                <w:b/>
              </w:rPr>
              <w:t>Выявление потребностей:</w:t>
            </w:r>
          </w:p>
          <w:p w14:paraId="7F461AA7" w14:textId="77777777" w:rsidR="009C752C" w:rsidRPr="000C3662" w:rsidRDefault="00C81F4D" w:rsidP="007C0093">
            <w:pPr>
              <w:pStyle w:val="TableParagraph"/>
              <w:numPr>
                <w:ilvl w:val="0"/>
                <w:numId w:val="9"/>
              </w:numPr>
              <w:tabs>
                <w:tab w:val="left" w:pos="995"/>
              </w:tabs>
              <w:ind w:right="199" w:firstLine="600"/>
            </w:pPr>
            <w:r w:rsidRPr="000C3662">
              <w:t xml:space="preserve">задать несколько вопросов по выявлению потребностей и консультировать Клиента по необходимому ему направлению; к примеру: </w:t>
            </w:r>
            <w:r w:rsidR="00E05F69" w:rsidRPr="000C3662">
              <w:t>"</w:t>
            </w:r>
            <w:r w:rsidRPr="000C3662">
              <w:t>Разрешите задать Вам несколько уточняющих вопросов?</w:t>
            </w:r>
            <w:r w:rsidR="00E05F69" w:rsidRPr="000C3662">
              <w:t>"</w:t>
            </w:r>
            <w:r w:rsidRPr="000C3662">
              <w:t xml:space="preserve">, </w:t>
            </w:r>
            <w:r w:rsidR="00E05F69" w:rsidRPr="000C3662">
              <w:t>"</w:t>
            </w:r>
            <w:r w:rsidRPr="000C3662">
              <w:t>Для каких целей Вам нужен займ?</w:t>
            </w:r>
            <w:r w:rsidR="00E05F69" w:rsidRPr="000C3662">
              <w:t>"</w:t>
            </w:r>
            <w:r w:rsidRPr="000C3662">
              <w:t xml:space="preserve">,  </w:t>
            </w:r>
            <w:r w:rsidR="00E05F69" w:rsidRPr="000C3662">
              <w:t>"</w:t>
            </w:r>
            <w:r w:rsidRPr="000C3662">
              <w:t>Какие сроки Вас</w:t>
            </w:r>
            <w:r w:rsidRPr="000C3662">
              <w:rPr>
                <w:spacing w:val="30"/>
              </w:rPr>
              <w:t xml:space="preserve"> </w:t>
            </w:r>
            <w:r w:rsidRPr="000C3662">
              <w:t>интересуют?</w:t>
            </w:r>
            <w:r w:rsidR="00E05F69" w:rsidRPr="000C3662">
              <w:t>"</w:t>
            </w:r>
            <w:r w:rsidRPr="000C3662">
              <w:t>,</w:t>
            </w:r>
          </w:p>
          <w:p w14:paraId="3F7963E4" w14:textId="77777777" w:rsidR="009C752C" w:rsidRPr="000C3662" w:rsidRDefault="00E05F69">
            <w:pPr>
              <w:pStyle w:val="TableParagraph"/>
              <w:tabs>
                <w:tab w:val="left" w:pos="4083"/>
              </w:tabs>
              <w:ind w:left="106" w:right="198"/>
            </w:pPr>
            <w:r w:rsidRPr="000C3662">
              <w:t>"</w:t>
            </w:r>
            <w:r w:rsidR="00C81F4D" w:rsidRPr="000C3662">
              <w:t>У</w:t>
            </w:r>
            <w:r w:rsidR="00C81F4D" w:rsidRPr="000C3662">
              <w:rPr>
                <w:spacing w:val="-9"/>
              </w:rPr>
              <w:t xml:space="preserve"> </w:t>
            </w:r>
            <w:r w:rsidR="00C81F4D" w:rsidRPr="000C3662">
              <w:t>Вас</w:t>
            </w:r>
            <w:r w:rsidR="00C81F4D" w:rsidRPr="000C3662">
              <w:rPr>
                <w:spacing w:val="-8"/>
              </w:rPr>
              <w:t xml:space="preserve"> </w:t>
            </w:r>
            <w:r w:rsidR="00C81F4D" w:rsidRPr="000C3662">
              <w:t>есть</w:t>
            </w:r>
            <w:r w:rsidR="00C81F4D" w:rsidRPr="000C3662">
              <w:rPr>
                <w:spacing w:val="-9"/>
              </w:rPr>
              <w:t xml:space="preserve"> </w:t>
            </w:r>
            <w:r w:rsidR="00C81F4D" w:rsidRPr="000C3662">
              <w:t>депозит</w:t>
            </w:r>
            <w:r w:rsidR="00C81F4D" w:rsidRPr="000C3662">
              <w:rPr>
                <w:spacing w:val="-9"/>
              </w:rPr>
              <w:t xml:space="preserve"> </w:t>
            </w:r>
            <w:r w:rsidR="00C81F4D" w:rsidRPr="000C3662">
              <w:t>в</w:t>
            </w:r>
            <w:r w:rsidR="00C81F4D" w:rsidRPr="000C3662">
              <w:rPr>
                <w:spacing w:val="-10"/>
              </w:rPr>
              <w:t xml:space="preserve"> </w:t>
            </w:r>
            <w:r w:rsidR="00C81F4D" w:rsidRPr="000C3662">
              <w:t>нашем</w:t>
            </w:r>
            <w:r w:rsidR="00C81F4D" w:rsidRPr="000C3662">
              <w:rPr>
                <w:spacing w:val="-9"/>
              </w:rPr>
              <w:t xml:space="preserve"> </w:t>
            </w:r>
            <w:r w:rsidR="00C81F4D" w:rsidRPr="000C3662">
              <w:t>Банке</w:t>
            </w:r>
            <w:r w:rsidRPr="000C3662">
              <w:t>"</w:t>
            </w:r>
            <w:r w:rsidR="00C81F4D" w:rsidRPr="000C3662">
              <w:t>,</w:t>
            </w:r>
            <w:r w:rsidR="00C81F4D" w:rsidRPr="000C3662">
              <w:rPr>
                <w:spacing w:val="-6"/>
              </w:rPr>
              <w:t xml:space="preserve"> </w:t>
            </w:r>
            <w:r w:rsidRPr="000C3662">
              <w:rPr>
                <w:spacing w:val="-3"/>
              </w:rPr>
              <w:t>"</w:t>
            </w:r>
            <w:r w:rsidR="00C81F4D" w:rsidRPr="000C3662">
              <w:rPr>
                <w:spacing w:val="-3"/>
              </w:rPr>
              <w:t>У</w:t>
            </w:r>
            <w:r w:rsidR="00C81F4D" w:rsidRPr="000C3662">
              <w:rPr>
                <w:spacing w:val="-8"/>
              </w:rPr>
              <w:t xml:space="preserve"> </w:t>
            </w:r>
            <w:r w:rsidR="00C81F4D" w:rsidRPr="000C3662">
              <w:t>Вас</w:t>
            </w:r>
            <w:r w:rsidR="00C81F4D" w:rsidRPr="000C3662">
              <w:rPr>
                <w:spacing w:val="-8"/>
              </w:rPr>
              <w:t xml:space="preserve"> </w:t>
            </w:r>
            <w:r w:rsidR="00C81F4D" w:rsidRPr="000C3662">
              <w:t>есть свое жилье?</w:t>
            </w:r>
            <w:r w:rsidRPr="000C3662">
              <w:t>"</w:t>
            </w:r>
            <w:r w:rsidR="00C81F4D" w:rsidRPr="000C3662">
              <w:t xml:space="preserve">, </w:t>
            </w:r>
            <w:r w:rsidRPr="000C3662">
              <w:t>"</w:t>
            </w:r>
            <w:r w:rsidR="00C81F4D" w:rsidRPr="000C3662">
              <w:t>Чем я могу Вам помочь?</w:t>
            </w:r>
            <w:r w:rsidRPr="000C3662">
              <w:t>"</w:t>
            </w:r>
            <w:r w:rsidR="00C81F4D" w:rsidRPr="000C3662">
              <w:t xml:space="preserve">, </w:t>
            </w:r>
            <w:r w:rsidRPr="000C3662">
              <w:t>"</w:t>
            </w:r>
            <w:r w:rsidR="00C81F4D" w:rsidRPr="000C3662">
              <w:t>Что Вас интересует?</w:t>
            </w:r>
            <w:r w:rsidRPr="000C3662">
              <w:t>"</w:t>
            </w:r>
            <w:r w:rsidR="00C81F4D" w:rsidRPr="000C3662">
              <w:t xml:space="preserve">, </w:t>
            </w:r>
            <w:r w:rsidRPr="000C3662">
              <w:t>"</w:t>
            </w:r>
            <w:r w:rsidR="00C81F4D" w:rsidRPr="000C3662">
              <w:t>Какую операцию Вы планируете совершить?</w:t>
            </w:r>
            <w:r w:rsidRPr="000C3662">
              <w:t>"</w:t>
            </w:r>
            <w:r w:rsidR="00C81F4D" w:rsidRPr="000C3662">
              <w:t xml:space="preserve">, </w:t>
            </w:r>
            <w:r w:rsidRPr="000C3662">
              <w:t>"</w:t>
            </w:r>
            <w:r w:rsidR="00C81F4D" w:rsidRPr="000C3662">
              <w:t>Имеет ли Вы накопления?</w:t>
            </w:r>
            <w:r w:rsidRPr="000C3662">
              <w:t>"</w:t>
            </w:r>
            <w:r w:rsidR="00C81F4D" w:rsidRPr="000C3662">
              <w:t xml:space="preserve">, </w:t>
            </w:r>
            <w:r w:rsidRPr="000C3662">
              <w:t>"</w:t>
            </w:r>
            <w:r w:rsidR="00C81F4D" w:rsidRPr="000C3662">
              <w:t>Когда Вы планируете приобрести жилье?</w:t>
            </w:r>
            <w:r w:rsidRPr="000C3662">
              <w:t>"</w:t>
            </w:r>
            <w:r w:rsidR="00C81F4D" w:rsidRPr="000C3662">
              <w:t xml:space="preserve">, </w:t>
            </w:r>
            <w:r w:rsidRPr="000C3662">
              <w:t>"</w:t>
            </w:r>
            <w:r w:rsidR="00C81F4D" w:rsidRPr="000C3662">
              <w:t>Какая основная цель открытия депозита?</w:t>
            </w:r>
            <w:r w:rsidRPr="000C3662">
              <w:t>"</w:t>
            </w:r>
            <w:r w:rsidR="00C81F4D" w:rsidRPr="000C3662">
              <w:t xml:space="preserve">, </w:t>
            </w:r>
            <w:r w:rsidRPr="000C3662">
              <w:t>"</w:t>
            </w:r>
            <w:r w:rsidR="00C81F4D" w:rsidRPr="000C3662">
              <w:t>Какую сумму Вы можете ежемесячно пополнять?</w:t>
            </w:r>
            <w:r w:rsidRPr="000C3662">
              <w:t>"</w:t>
            </w:r>
            <w:r w:rsidR="00C81F4D" w:rsidRPr="000C3662">
              <w:t xml:space="preserve">, </w:t>
            </w:r>
            <w:r w:rsidRPr="000C3662">
              <w:t>"</w:t>
            </w:r>
            <w:r w:rsidR="00C81F4D" w:rsidRPr="000C3662">
              <w:t>Вы планируете накапливать сбережения, периодически пополняя</w:t>
            </w:r>
            <w:r w:rsidR="00C81F4D" w:rsidRPr="000C3662">
              <w:rPr>
                <w:spacing w:val="-12"/>
              </w:rPr>
              <w:t xml:space="preserve"> </w:t>
            </w:r>
            <w:r w:rsidR="00C81F4D" w:rsidRPr="000C3662">
              <w:t>счет?</w:t>
            </w:r>
            <w:r w:rsidRPr="000C3662">
              <w:t>"</w:t>
            </w:r>
            <w:r w:rsidR="00C81F4D" w:rsidRPr="000C3662">
              <w:t>,</w:t>
            </w:r>
            <w:r w:rsidR="00C81F4D" w:rsidRPr="000C3662">
              <w:rPr>
                <w:spacing w:val="-10"/>
              </w:rPr>
              <w:t xml:space="preserve"> </w:t>
            </w:r>
            <w:r w:rsidRPr="000C3662">
              <w:t>"</w:t>
            </w:r>
            <w:r w:rsidR="00C81F4D" w:rsidRPr="000C3662">
              <w:t>Правильно</w:t>
            </w:r>
            <w:r w:rsidR="00C81F4D" w:rsidRPr="000C3662">
              <w:rPr>
                <w:spacing w:val="-12"/>
              </w:rPr>
              <w:t xml:space="preserve"> </w:t>
            </w:r>
            <w:r w:rsidR="00C81F4D" w:rsidRPr="000C3662">
              <w:t>ли</w:t>
            </w:r>
            <w:r w:rsidR="00C81F4D" w:rsidRPr="000C3662">
              <w:rPr>
                <w:spacing w:val="-12"/>
              </w:rPr>
              <w:t xml:space="preserve"> </w:t>
            </w:r>
            <w:r w:rsidR="00C81F4D" w:rsidRPr="000C3662">
              <w:t>я</w:t>
            </w:r>
            <w:r w:rsidR="00C81F4D" w:rsidRPr="000C3662">
              <w:rPr>
                <w:spacing w:val="-12"/>
              </w:rPr>
              <w:t xml:space="preserve"> </w:t>
            </w:r>
            <w:r w:rsidR="00C81F4D" w:rsidRPr="000C3662">
              <w:t>Вас</w:t>
            </w:r>
            <w:r w:rsidR="00C81F4D" w:rsidRPr="000C3662">
              <w:rPr>
                <w:spacing w:val="-11"/>
              </w:rPr>
              <w:t xml:space="preserve"> </w:t>
            </w:r>
            <w:r w:rsidR="00C81F4D" w:rsidRPr="000C3662">
              <w:t>понял,</w:t>
            </w:r>
            <w:r w:rsidR="00C81F4D" w:rsidRPr="000C3662">
              <w:rPr>
                <w:spacing w:val="-12"/>
              </w:rPr>
              <w:t xml:space="preserve"> </w:t>
            </w:r>
            <w:r w:rsidR="00C81F4D" w:rsidRPr="000C3662">
              <w:t>что Вы</w:t>
            </w:r>
            <w:r w:rsidR="00C81F4D" w:rsidRPr="000C3662">
              <w:tab/>
            </w:r>
            <w:r w:rsidR="00C81F4D" w:rsidRPr="000C3662">
              <w:rPr>
                <w:spacing w:val="-4"/>
              </w:rPr>
              <w:t>хотите</w:t>
            </w:r>
          </w:p>
          <w:p w14:paraId="2EF9F8F9" w14:textId="77777777" w:rsidR="009C752C" w:rsidRPr="000C3662" w:rsidRDefault="00C81F4D">
            <w:pPr>
              <w:pStyle w:val="TableParagraph"/>
              <w:spacing w:line="252" w:lineRule="exact"/>
              <w:ind w:left="106"/>
            </w:pPr>
            <w:r w:rsidRPr="000C3662">
              <w:t xml:space="preserve">делать/перевести/открыть/осуществить        </w:t>
            </w:r>
            <w:r w:rsidRPr="000C3662">
              <w:rPr>
                <w:spacing w:val="10"/>
              </w:rPr>
              <w:t xml:space="preserve"> </w:t>
            </w:r>
            <w:r w:rsidRPr="000C3662">
              <w:t>…</w:t>
            </w:r>
            <w:r w:rsidR="00E05F69" w:rsidRPr="000C3662">
              <w:t>"</w:t>
            </w:r>
            <w:r w:rsidRPr="000C3662">
              <w:t>,</w:t>
            </w:r>
          </w:p>
          <w:p w14:paraId="46D12573" w14:textId="77777777" w:rsidR="009C752C" w:rsidRPr="000C3662" w:rsidRDefault="00E05F69">
            <w:pPr>
              <w:pStyle w:val="TableParagraph"/>
              <w:spacing w:before="1"/>
              <w:ind w:left="106" w:right="201"/>
            </w:pPr>
            <w:r w:rsidRPr="000C3662">
              <w:t>"</w:t>
            </w:r>
            <w:r w:rsidR="00C81F4D" w:rsidRPr="000C3662">
              <w:t>Разрешите,</w:t>
            </w:r>
            <w:r w:rsidR="00C81F4D" w:rsidRPr="000C3662">
              <w:rPr>
                <w:spacing w:val="-9"/>
              </w:rPr>
              <w:t xml:space="preserve"> </w:t>
            </w:r>
            <w:r w:rsidR="00C81F4D" w:rsidRPr="000C3662">
              <w:t>я</w:t>
            </w:r>
            <w:r w:rsidR="00C81F4D" w:rsidRPr="000C3662">
              <w:rPr>
                <w:spacing w:val="-10"/>
              </w:rPr>
              <w:t xml:space="preserve"> </w:t>
            </w:r>
            <w:r w:rsidR="00C81F4D" w:rsidRPr="000C3662">
              <w:t>подведу</w:t>
            </w:r>
            <w:r w:rsidR="00C81F4D" w:rsidRPr="000C3662">
              <w:rPr>
                <w:spacing w:val="-12"/>
              </w:rPr>
              <w:t xml:space="preserve"> </w:t>
            </w:r>
            <w:r w:rsidR="00C81F4D" w:rsidRPr="000C3662">
              <w:t>итог.</w:t>
            </w:r>
            <w:r w:rsidR="00C81F4D" w:rsidRPr="000C3662">
              <w:rPr>
                <w:spacing w:val="-10"/>
              </w:rPr>
              <w:t xml:space="preserve"> </w:t>
            </w:r>
            <w:r w:rsidR="00C81F4D" w:rsidRPr="000C3662">
              <w:t>Вас</w:t>
            </w:r>
            <w:r w:rsidR="00C81F4D" w:rsidRPr="000C3662">
              <w:rPr>
                <w:spacing w:val="-9"/>
              </w:rPr>
              <w:t xml:space="preserve"> </w:t>
            </w:r>
            <w:r w:rsidR="00C81F4D" w:rsidRPr="000C3662">
              <w:t>интересует…</w:t>
            </w:r>
            <w:r w:rsidRPr="000C3662">
              <w:t>"</w:t>
            </w:r>
            <w:r w:rsidR="00C81F4D" w:rsidRPr="000C3662">
              <w:rPr>
                <w:spacing w:val="-14"/>
              </w:rPr>
              <w:t xml:space="preserve"> </w:t>
            </w:r>
            <w:r w:rsidR="00C81F4D" w:rsidRPr="000C3662">
              <w:t>и др.</w:t>
            </w:r>
          </w:p>
          <w:p w14:paraId="60968112" w14:textId="77777777" w:rsidR="009C752C" w:rsidRPr="000C3662" w:rsidRDefault="00C81F4D" w:rsidP="007C0093">
            <w:pPr>
              <w:pStyle w:val="TableParagraph"/>
              <w:numPr>
                <w:ilvl w:val="0"/>
                <w:numId w:val="9"/>
              </w:numPr>
              <w:tabs>
                <w:tab w:val="left" w:pos="995"/>
              </w:tabs>
              <w:ind w:right="198" w:firstLine="600"/>
            </w:pPr>
            <w:r w:rsidRPr="000C3662">
              <w:t>если Клиент задал вопрос вне компетенции Консультантов, Консультант обращается</w:t>
            </w:r>
            <w:r w:rsidRPr="000C3662">
              <w:rPr>
                <w:spacing w:val="-12"/>
              </w:rPr>
              <w:t xml:space="preserve"> </w:t>
            </w:r>
            <w:r w:rsidRPr="000C3662">
              <w:t>к</w:t>
            </w:r>
            <w:r w:rsidRPr="000C3662">
              <w:rPr>
                <w:spacing w:val="-6"/>
              </w:rPr>
              <w:t xml:space="preserve"> </w:t>
            </w:r>
            <w:r w:rsidRPr="000C3662">
              <w:t>Лидеру</w:t>
            </w:r>
            <w:r w:rsidRPr="000C3662">
              <w:rPr>
                <w:spacing w:val="-11"/>
              </w:rPr>
              <w:t xml:space="preserve"> </w:t>
            </w:r>
            <w:r w:rsidRPr="000C3662">
              <w:t>команды</w:t>
            </w:r>
            <w:r w:rsidRPr="000C3662">
              <w:rPr>
                <w:spacing w:val="-8"/>
              </w:rPr>
              <w:t xml:space="preserve"> </w:t>
            </w:r>
            <w:r w:rsidRPr="000C3662">
              <w:t>либо</w:t>
            </w:r>
            <w:r w:rsidRPr="000C3662">
              <w:rPr>
                <w:spacing w:val="-10"/>
              </w:rPr>
              <w:t xml:space="preserve"> </w:t>
            </w:r>
            <w:r w:rsidRPr="000C3662">
              <w:t>рекомендует обратиться в Контакт-центр</w:t>
            </w:r>
            <w:r w:rsidRPr="000C3662">
              <w:rPr>
                <w:spacing w:val="-3"/>
              </w:rPr>
              <w:t xml:space="preserve"> </w:t>
            </w:r>
            <w:r w:rsidRPr="000C3662">
              <w:t>Банка.</w:t>
            </w:r>
          </w:p>
          <w:p w14:paraId="08E276A5" w14:textId="77777777" w:rsidR="009C752C" w:rsidRPr="000C3662" w:rsidRDefault="00C81F4D">
            <w:pPr>
              <w:pStyle w:val="TableParagraph"/>
              <w:spacing w:before="4" w:line="250" w:lineRule="exact"/>
              <w:ind w:left="706"/>
              <w:rPr>
                <w:b/>
              </w:rPr>
            </w:pPr>
            <w:r w:rsidRPr="000C3662">
              <w:rPr>
                <w:b/>
              </w:rPr>
              <w:t>Презентация продукта:</w:t>
            </w:r>
          </w:p>
          <w:p w14:paraId="72EE4904" w14:textId="77777777" w:rsidR="009C752C" w:rsidRPr="000C3662" w:rsidRDefault="00C81F4D" w:rsidP="007C0093">
            <w:pPr>
              <w:pStyle w:val="TableParagraph"/>
              <w:numPr>
                <w:ilvl w:val="0"/>
                <w:numId w:val="9"/>
              </w:numPr>
              <w:tabs>
                <w:tab w:val="left" w:pos="995"/>
              </w:tabs>
              <w:spacing w:line="242" w:lineRule="auto"/>
              <w:ind w:right="200" w:firstLine="600"/>
            </w:pPr>
            <w:r w:rsidRPr="000C3662">
              <w:t>рассказать о продуктах Банка, исходя из выявления потребностей</w:t>
            </w:r>
            <w:r w:rsidRPr="000C3662">
              <w:rPr>
                <w:spacing w:val="-5"/>
              </w:rPr>
              <w:t xml:space="preserve"> </w:t>
            </w:r>
            <w:r w:rsidRPr="000C3662">
              <w:t>Клиента;</w:t>
            </w:r>
          </w:p>
          <w:p w14:paraId="3A741DAF" w14:textId="77777777" w:rsidR="009C752C" w:rsidRPr="000C3662" w:rsidRDefault="00C81F4D" w:rsidP="007C0093">
            <w:pPr>
              <w:pStyle w:val="TableParagraph"/>
              <w:numPr>
                <w:ilvl w:val="0"/>
                <w:numId w:val="9"/>
              </w:numPr>
              <w:tabs>
                <w:tab w:val="left" w:pos="995"/>
              </w:tabs>
              <w:spacing w:line="242" w:lineRule="auto"/>
              <w:ind w:right="199" w:firstLine="600"/>
            </w:pPr>
            <w:r w:rsidRPr="000C3662">
              <w:t>производить конкретные расчеты при консультации на бумажном</w:t>
            </w:r>
            <w:r w:rsidRPr="000C3662">
              <w:rPr>
                <w:spacing w:val="-1"/>
              </w:rPr>
              <w:t xml:space="preserve"> </w:t>
            </w:r>
            <w:r w:rsidRPr="000C3662">
              <w:t>носителе;</w:t>
            </w:r>
          </w:p>
          <w:p w14:paraId="13A3868A" w14:textId="77777777" w:rsidR="009C752C" w:rsidRPr="000C3662" w:rsidRDefault="00C81F4D" w:rsidP="007C0093">
            <w:pPr>
              <w:pStyle w:val="TableParagraph"/>
              <w:numPr>
                <w:ilvl w:val="0"/>
                <w:numId w:val="9"/>
              </w:numPr>
              <w:tabs>
                <w:tab w:val="left" w:pos="995"/>
                <w:tab w:val="left" w:pos="2976"/>
                <w:tab w:val="left" w:pos="4492"/>
              </w:tabs>
              <w:ind w:right="199" w:firstLine="600"/>
            </w:pPr>
            <w:r w:rsidRPr="000C3662">
              <w:t>акцентировать</w:t>
            </w:r>
            <w:r w:rsidRPr="000C3662">
              <w:tab/>
              <w:t>внимание</w:t>
            </w:r>
            <w:r w:rsidRPr="000C3662">
              <w:tab/>
            </w:r>
            <w:r w:rsidRPr="000C3662">
              <w:rPr>
                <w:spacing w:val="-8"/>
              </w:rPr>
              <w:t xml:space="preserve">на </w:t>
            </w:r>
            <w:r w:rsidRPr="000C3662">
              <w:t>преимуществах продукта (премия, низкие</w:t>
            </w:r>
            <w:r w:rsidRPr="000C3662">
              <w:rPr>
                <w:spacing w:val="-38"/>
              </w:rPr>
              <w:t xml:space="preserve"> </w:t>
            </w:r>
            <w:r w:rsidRPr="000C3662">
              <w:t>ставки вознаграждения по</w:t>
            </w:r>
            <w:r w:rsidRPr="000C3662">
              <w:rPr>
                <w:spacing w:val="-2"/>
              </w:rPr>
              <w:t xml:space="preserve"> </w:t>
            </w:r>
            <w:r w:rsidRPr="000C3662">
              <w:t>займам);</w:t>
            </w:r>
          </w:p>
          <w:p w14:paraId="036D05F2" w14:textId="77777777" w:rsidR="009C752C" w:rsidRPr="000C3662" w:rsidRDefault="00C81F4D" w:rsidP="007C0093">
            <w:pPr>
              <w:pStyle w:val="TableParagraph"/>
              <w:numPr>
                <w:ilvl w:val="0"/>
                <w:numId w:val="9"/>
              </w:numPr>
              <w:tabs>
                <w:tab w:val="left" w:pos="995"/>
              </w:tabs>
              <w:ind w:right="200" w:firstLine="600"/>
            </w:pPr>
            <w:r w:rsidRPr="000C3662">
              <w:t>акцент на льготное налогообложение (ссылка имеется в расчетах</w:t>
            </w:r>
            <w:r w:rsidRPr="000C3662">
              <w:rPr>
                <w:spacing w:val="-4"/>
              </w:rPr>
              <w:t xml:space="preserve"> </w:t>
            </w:r>
            <w:r w:rsidRPr="000C3662">
              <w:t>платежей);</w:t>
            </w:r>
          </w:p>
          <w:p w14:paraId="0889D608" w14:textId="77777777" w:rsidR="009C752C" w:rsidRPr="000C3662" w:rsidRDefault="00C81F4D" w:rsidP="007C0093">
            <w:pPr>
              <w:pStyle w:val="TableParagraph"/>
              <w:numPr>
                <w:ilvl w:val="0"/>
                <w:numId w:val="9"/>
              </w:numPr>
              <w:tabs>
                <w:tab w:val="left" w:pos="995"/>
                <w:tab w:val="left" w:pos="3591"/>
              </w:tabs>
              <w:spacing w:line="252" w:lineRule="exact"/>
              <w:ind w:right="200" w:firstLine="600"/>
            </w:pPr>
            <w:r w:rsidRPr="000C3662">
              <w:t>способы</w:t>
            </w:r>
            <w:r w:rsidRPr="000C3662">
              <w:tab/>
            </w:r>
            <w:r w:rsidRPr="000C3662">
              <w:rPr>
                <w:spacing w:val="-3"/>
              </w:rPr>
              <w:t xml:space="preserve">пополнения </w:t>
            </w:r>
            <w:r w:rsidRPr="000C3662">
              <w:t>депозита/погашения</w:t>
            </w:r>
            <w:r w:rsidRPr="000C3662">
              <w:rPr>
                <w:spacing w:val="-2"/>
              </w:rPr>
              <w:t xml:space="preserve"> </w:t>
            </w:r>
            <w:r w:rsidRPr="000C3662">
              <w:t>кредита;</w:t>
            </w:r>
          </w:p>
        </w:tc>
      </w:tr>
    </w:tbl>
    <w:p w14:paraId="1F9FFF7E" w14:textId="77777777" w:rsidR="009C752C" w:rsidRPr="000C3662" w:rsidRDefault="009C752C">
      <w:pPr>
        <w:spacing w:line="252" w:lineRule="exact"/>
        <w:jc w:val="both"/>
        <w:sectPr w:rsidR="009C752C" w:rsidRPr="000C3662">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65C90620" w14:textId="77777777">
        <w:trPr>
          <w:trHeight w:val="14168"/>
        </w:trPr>
        <w:tc>
          <w:tcPr>
            <w:tcW w:w="5197" w:type="dxa"/>
          </w:tcPr>
          <w:p w14:paraId="58194A75" w14:textId="77777777" w:rsidR="009C752C" w:rsidRPr="000C3662" w:rsidRDefault="00E05F69">
            <w:pPr>
              <w:pStyle w:val="TableParagraph"/>
              <w:ind w:right="105"/>
            </w:pPr>
            <w:r w:rsidRPr="000C3662">
              <w:lastRenderedPageBreak/>
              <w:t>"</w:t>
            </w:r>
            <w:r w:rsidR="00C81F4D" w:rsidRPr="000C3662">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Pr="000C3662">
              <w:t>"</w:t>
            </w:r>
            <w:r w:rsidR="00C81F4D" w:rsidRPr="000C3662">
              <w:t xml:space="preserve">, </w:t>
            </w:r>
            <w:r w:rsidRPr="000C3662">
              <w:t>"</w:t>
            </w:r>
            <w:r w:rsidR="00C81F4D" w:rsidRPr="000C3662">
              <w:t>Ол үшін Сізге заемның мақсатынан тыс, кем дегенде 50% жинақтауыңыз керек</w:t>
            </w:r>
            <w:r w:rsidRPr="000C3662">
              <w:t>"</w:t>
            </w:r>
            <w:r w:rsidR="00C81F4D" w:rsidRPr="000C3662">
              <w:t xml:space="preserve">, </w:t>
            </w:r>
            <w:r w:rsidRPr="000C3662">
              <w:t>"</w:t>
            </w:r>
            <w:r w:rsidR="00C81F4D" w:rsidRPr="000C3662">
              <w:t>ақшалай қаражатты жинақтау кезеңінде Сіз Банктен 2% сыйақы және мемлекеттен сомасы 200 ЕАК дейін жететін 20% сыйлықақы аласыз</w:t>
            </w:r>
            <w:r w:rsidRPr="000C3662">
              <w:t>"</w:t>
            </w:r>
            <w:r w:rsidR="00C81F4D" w:rsidRPr="000C3662">
              <w:t>, Банк заемдарды 3,5 тен 8,5% жылдық мөлшерлемемен береді (</w:t>
            </w:r>
            <w:r w:rsidR="00C81F4D" w:rsidRPr="000C3662">
              <w:rPr>
                <w:i/>
              </w:rPr>
              <w:t>Тарифтік бағдарламалар және заем түрлері туралы толығырақ     айту     керек</w:t>
            </w:r>
            <w:r w:rsidR="00C81F4D" w:rsidRPr="000C3662">
              <w:t>)</w:t>
            </w:r>
            <w:r w:rsidRPr="000C3662">
              <w:t>"</w:t>
            </w:r>
            <w:r w:rsidR="00C81F4D" w:rsidRPr="000C3662">
              <w:t xml:space="preserve">,     </w:t>
            </w:r>
            <w:r w:rsidRPr="000C3662">
              <w:t>"</w:t>
            </w:r>
            <w:r w:rsidR="00C81F4D" w:rsidRPr="000C3662">
              <w:t xml:space="preserve">Сонымен   </w:t>
            </w:r>
            <w:r w:rsidR="00C81F4D" w:rsidRPr="000C3662">
              <w:rPr>
                <w:spacing w:val="22"/>
              </w:rPr>
              <w:t xml:space="preserve"> </w:t>
            </w:r>
            <w:r w:rsidR="00C81F4D" w:rsidRPr="000C3662">
              <w:t>бірге,</w:t>
            </w:r>
          </w:p>
          <w:p w14:paraId="5D4A417F" w14:textId="77777777" w:rsidR="009C752C" w:rsidRPr="000C3662" w:rsidRDefault="00E05F69">
            <w:pPr>
              <w:pStyle w:val="TableParagraph"/>
              <w:ind w:right="107"/>
            </w:pPr>
            <w:r w:rsidRPr="000C3662">
              <w:t>"</w:t>
            </w:r>
            <w:r w:rsidR="00C81F4D" w:rsidRPr="000C3662">
              <w:t>ҚТҚЖБ</w:t>
            </w:r>
            <w:r w:rsidRPr="000C3662">
              <w:t>"</w:t>
            </w:r>
            <w:r w:rsidR="00C81F4D" w:rsidRPr="000C3662">
              <w:t xml:space="preserve"> АҚ мемлекеттік бағдарламалар операторы болып табылады. Қазіргі кезде </w:t>
            </w:r>
            <w:r w:rsidRPr="000C3662">
              <w:t>"</w:t>
            </w:r>
            <w:r w:rsidR="00C81F4D" w:rsidRPr="000C3662">
              <w:t>Нұрлы Жер</w:t>
            </w:r>
            <w:r w:rsidRPr="000C3662">
              <w:t>"</w:t>
            </w:r>
            <w:r w:rsidR="00C81F4D" w:rsidRPr="000C3662">
              <w:t xml:space="preserve"> тұрғын үй құрылысын іске асыру жүргізілуде</w:t>
            </w:r>
            <w:r w:rsidRPr="000C3662">
              <w:t>"</w:t>
            </w:r>
            <w:r w:rsidR="00C81F4D" w:rsidRPr="000C3662">
              <w:t xml:space="preserve">, </w:t>
            </w:r>
            <w:r w:rsidRPr="000C3662">
              <w:t>"</w:t>
            </w:r>
            <w:r w:rsidR="00C81F4D" w:rsidRPr="000C3662">
              <w:t xml:space="preserve">Бағдарламаға қатысу үшін </w:t>
            </w:r>
            <w:r w:rsidR="00C81F4D" w:rsidRPr="000C3662">
              <w:rPr>
                <w:spacing w:val="-2"/>
              </w:rPr>
              <w:t xml:space="preserve">Сіз </w:t>
            </w:r>
            <w:r w:rsidR="00C81F4D" w:rsidRPr="000C3662">
              <w:t>бірнеше талаптарға сәйкес келуіңіз керек</w:t>
            </w:r>
            <w:r w:rsidRPr="000C3662">
              <w:t>"</w:t>
            </w:r>
            <w:r w:rsidR="00C81F4D" w:rsidRPr="000C3662">
              <w:t xml:space="preserve"> және</w:t>
            </w:r>
            <w:r w:rsidR="00C81F4D" w:rsidRPr="000C3662">
              <w:rPr>
                <w:spacing w:val="-12"/>
              </w:rPr>
              <w:t xml:space="preserve"> </w:t>
            </w:r>
            <w:r w:rsidR="00C81F4D" w:rsidRPr="000C3662">
              <w:t>т.б.</w:t>
            </w:r>
          </w:p>
          <w:p w14:paraId="04BF7A8F" w14:textId="77777777" w:rsidR="009C752C" w:rsidRPr="000C3662" w:rsidRDefault="00C81F4D">
            <w:pPr>
              <w:pStyle w:val="TableParagraph"/>
              <w:spacing w:line="250" w:lineRule="exact"/>
              <w:ind w:left="799"/>
              <w:rPr>
                <w:b/>
              </w:rPr>
            </w:pPr>
            <w:r w:rsidRPr="000C3662">
              <w:rPr>
                <w:b/>
              </w:rPr>
              <w:t>Шағымдармен жұмыс:</w:t>
            </w:r>
          </w:p>
          <w:p w14:paraId="40CD761F" w14:textId="77777777" w:rsidR="009C752C" w:rsidRPr="000C3662" w:rsidRDefault="00C81F4D" w:rsidP="007C0093">
            <w:pPr>
              <w:pStyle w:val="TableParagraph"/>
              <w:numPr>
                <w:ilvl w:val="0"/>
                <w:numId w:val="8"/>
              </w:numPr>
              <w:tabs>
                <w:tab w:val="left" w:pos="1086"/>
              </w:tabs>
              <w:spacing w:line="242" w:lineRule="auto"/>
              <w:ind w:right="107" w:firstLine="599"/>
            </w:pPr>
            <w:r w:rsidRPr="000C3662">
              <w:t>Кеңесші шағымды шын көңілмен, агрессивті көңіл білдірмей</w:t>
            </w:r>
            <w:r w:rsidRPr="000C3662">
              <w:rPr>
                <w:spacing w:val="-3"/>
              </w:rPr>
              <w:t xml:space="preserve"> </w:t>
            </w:r>
            <w:r w:rsidRPr="000C3662">
              <w:t>қабылдау;</w:t>
            </w:r>
          </w:p>
          <w:p w14:paraId="2539699E" w14:textId="77777777" w:rsidR="009C752C" w:rsidRPr="000C3662" w:rsidRDefault="00C81F4D" w:rsidP="007C0093">
            <w:pPr>
              <w:pStyle w:val="TableParagraph"/>
              <w:numPr>
                <w:ilvl w:val="0"/>
                <w:numId w:val="8"/>
              </w:numPr>
              <w:tabs>
                <w:tab w:val="left" w:pos="1086"/>
              </w:tabs>
              <w:spacing w:line="248" w:lineRule="exact"/>
              <w:ind w:left="1085" w:hanging="287"/>
            </w:pPr>
            <w:r w:rsidRPr="000C3662">
              <w:t>Клиентті мұқият</w:t>
            </w:r>
            <w:r w:rsidRPr="000C3662">
              <w:rPr>
                <w:spacing w:val="-1"/>
              </w:rPr>
              <w:t xml:space="preserve"> </w:t>
            </w:r>
            <w:r w:rsidRPr="000C3662">
              <w:t>тыңдау;</w:t>
            </w:r>
          </w:p>
          <w:p w14:paraId="26958A86" w14:textId="77777777" w:rsidR="009C752C" w:rsidRPr="000C3662" w:rsidRDefault="00C81F4D" w:rsidP="007C0093">
            <w:pPr>
              <w:pStyle w:val="TableParagraph"/>
              <w:numPr>
                <w:ilvl w:val="0"/>
                <w:numId w:val="8"/>
              </w:numPr>
              <w:tabs>
                <w:tab w:val="left" w:pos="1086"/>
              </w:tabs>
              <w:ind w:right="107" w:firstLine="599"/>
            </w:pPr>
            <w:r w:rsidRPr="000C3662">
              <w:t>оған өзіңінің жанашырлығыңды, жағдайды түсінетіндігіңді және көмекке дайын екендігіңді білдіру;</w:t>
            </w:r>
          </w:p>
          <w:p w14:paraId="51EFEC07" w14:textId="77777777" w:rsidR="009C752C" w:rsidRPr="000C3662" w:rsidRDefault="00C81F4D" w:rsidP="007C0093">
            <w:pPr>
              <w:pStyle w:val="TableParagraph"/>
              <w:numPr>
                <w:ilvl w:val="0"/>
                <w:numId w:val="8"/>
              </w:numPr>
              <w:tabs>
                <w:tab w:val="left" w:pos="1086"/>
              </w:tabs>
              <w:ind w:right="108" w:firstLine="599"/>
            </w:pPr>
            <w:r w:rsidRPr="000C3662">
              <w:t>егер Клиенттің жағдайы түсініксіз болса, сұрақтар қою арқылы жағдайды</w:t>
            </w:r>
            <w:r w:rsidRPr="000C3662">
              <w:rPr>
                <w:spacing w:val="-5"/>
              </w:rPr>
              <w:t xml:space="preserve"> </w:t>
            </w:r>
            <w:r w:rsidRPr="000C3662">
              <w:t>анықтау;</w:t>
            </w:r>
          </w:p>
          <w:p w14:paraId="7C3EAEF7"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Клиенттің мәселесін шешуді ұсыну;</w:t>
            </w:r>
          </w:p>
          <w:p w14:paraId="0BCB458D" w14:textId="77777777" w:rsidR="009C752C" w:rsidRPr="000C3662" w:rsidRDefault="00C81F4D" w:rsidP="007C0093">
            <w:pPr>
              <w:pStyle w:val="TableParagraph"/>
              <w:numPr>
                <w:ilvl w:val="0"/>
                <w:numId w:val="8"/>
              </w:numPr>
              <w:tabs>
                <w:tab w:val="left" w:pos="1086"/>
              </w:tabs>
              <w:ind w:right="107" w:firstLine="599"/>
            </w:pPr>
            <w:r w:rsidRPr="000C3662">
              <w:t>Клиенттің кез-келген көңіл-күйдегі жағдайында сабырлық пен төзімді</w:t>
            </w:r>
            <w:r w:rsidRPr="000C3662">
              <w:rPr>
                <w:spacing w:val="-4"/>
              </w:rPr>
              <w:t xml:space="preserve"> </w:t>
            </w:r>
            <w:r w:rsidRPr="000C3662">
              <w:t>сақтау;</w:t>
            </w:r>
          </w:p>
          <w:p w14:paraId="1037E39B" w14:textId="77777777" w:rsidR="009C752C" w:rsidRPr="000C3662" w:rsidRDefault="00C81F4D">
            <w:pPr>
              <w:pStyle w:val="TableParagraph"/>
              <w:spacing w:line="250" w:lineRule="exact"/>
              <w:ind w:left="799"/>
              <w:rPr>
                <w:b/>
              </w:rPr>
            </w:pPr>
            <w:r w:rsidRPr="000C3662">
              <w:rPr>
                <w:b/>
              </w:rPr>
              <w:t>Байланысты аяқтау:</w:t>
            </w:r>
          </w:p>
          <w:p w14:paraId="4B235952" w14:textId="77777777" w:rsidR="009C752C" w:rsidRPr="000C3662" w:rsidRDefault="00C81F4D" w:rsidP="007C0093">
            <w:pPr>
              <w:pStyle w:val="TableParagraph"/>
              <w:numPr>
                <w:ilvl w:val="0"/>
                <w:numId w:val="8"/>
              </w:numPr>
              <w:tabs>
                <w:tab w:val="left" w:pos="1086"/>
              </w:tabs>
              <w:spacing w:line="250" w:lineRule="exact"/>
              <w:ind w:left="1085" w:hanging="287"/>
            </w:pPr>
            <w:r w:rsidRPr="000C3662">
              <w:t>Клиентке салым ашуды</w:t>
            </w:r>
            <w:r w:rsidRPr="000C3662">
              <w:rPr>
                <w:spacing w:val="-4"/>
              </w:rPr>
              <w:t xml:space="preserve"> </w:t>
            </w:r>
            <w:r w:rsidRPr="000C3662">
              <w:t>ұсыну;</w:t>
            </w:r>
          </w:p>
          <w:p w14:paraId="2626787B" w14:textId="77777777" w:rsidR="009C752C" w:rsidRPr="000C3662" w:rsidRDefault="00C81F4D" w:rsidP="007C0093">
            <w:pPr>
              <w:pStyle w:val="TableParagraph"/>
              <w:numPr>
                <w:ilvl w:val="0"/>
                <w:numId w:val="8"/>
              </w:numPr>
              <w:tabs>
                <w:tab w:val="left" w:pos="1086"/>
              </w:tabs>
              <w:spacing w:before="1"/>
              <w:ind w:right="107" w:firstLine="599"/>
            </w:pPr>
            <w:r w:rsidRPr="000C3662">
              <w:t xml:space="preserve">Кеңесші Клиенттің салымды </w:t>
            </w:r>
            <w:r w:rsidRPr="000C3662">
              <w:rPr>
                <w:spacing w:val="-3"/>
              </w:rPr>
              <w:t xml:space="preserve">ашуына </w:t>
            </w:r>
            <w:r w:rsidRPr="000C3662">
              <w:t>қарсы болуын теріс қабылдамауы</w:t>
            </w:r>
            <w:r w:rsidRPr="000C3662">
              <w:rPr>
                <w:spacing w:val="-3"/>
              </w:rPr>
              <w:t xml:space="preserve"> </w:t>
            </w:r>
            <w:r w:rsidRPr="000C3662">
              <w:t>қажет;</w:t>
            </w:r>
          </w:p>
          <w:p w14:paraId="2CE8CA6C" w14:textId="77777777" w:rsidR="009C752C" w:rsidRPr="000C3662" w:rsidRDefault="00C81F4D" w:rsidP="007C0093">
            <w:pPr>
              <w:pStyle w:val="TableParagraph"/>
              <w:numPr>
                <w:ilvl w:val="0"/>
                <w:numId w:val="8"/>
              </w:numPr>
              <w:tabs>
                <w:tab w:val="left" w:pos="1086"/>
              </w:tabs>
              <w:ind w:right="106" w:firstLine="599"/>
            </w:pPr>
            <w:r w:rsidRPr="000C3662">
              <w:t>Клиенттің КБӘЖ-не келісімі берілген мәліметтерін, байланыс нөмірлерін, электрондық мекен-жайын жазып</w:t>
            </w:r>
            <w:r w:rsidRPr="000C3662">
              <w:rPr>
                <w:spacing w:val="-1"/>
              </w:rPr>
              <w:t xml:space="preserve"> </w:t>
            </w:r>
            <w:r w:rsidRPr="000C3662">
              <w:t>алу;</w:t>
            </w:r>
          </w:p>
          <w:p w14:paraId="79AA4C80"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Келгендігі үшін рахмет айту;</w:t>
            </w:r>
          </w:p>
          <w:p w14:paraId="1545BE58" w14:textId="77777777" w:rsidR="009C752C" w:rsidRPr="000C3662" w:rsidRDefault="00C81F4D" w:rsidP="007C0093">
            <w:pPr>
              <w:pStyle w:val="TableParagraph"/>
              <w:numPr>
                <w:ilvl w:val="0"/>
                <w:numId w:val="8"/>
              </w:numPr>
              <w:tabs>
                <w:tab w:val="left" w:pos="1086"/>
              </w:tabs>
              <w:ind w:right="107" w:firstLine="599"/>
            </w:pPr>
            <w:r w:rsidRPr="000C3662">
              <w:t xml:space="preserve">Клиентпен </w:t>
            </w:r>
            <w:r w:rsidR="00E05F69" w:rsidRPr="000C3662">
              <w:t>"</w:t>
            </w:r>
            <w:r w:rsidRPr="000C3662">
              <w:t>Кездескенше!</w:t>
            </w:r>
            <w:r w:rsidR="00E05F69" w:rsidRPr="000C3662">
              <w:t>"</w:t>
            </w:r>
            <w:r w:rsidRPr="000C3662">
              <w:t xml:space="preserve">, </w:t>
            </w:r>
            <w:r w:rsidR="00E05F69" w:rsidRPr="000C3662">
              <w:t>"</w:t>
            </w:r>
            <w:r w:rsidRPr="000C3662">
              <w:t>Сау болыңыз!</w:t>
            </w:r>
            <w:r w:rsidR="00E05F69" w:rsidRPr="000C3662">
              <w:t>"</w:t>
            </w:r>
            <w:r w:rsidRPr="000C3662">
              <w:t xml:space="preserve">, </w:t>
            </w:r>
            <w:r w:rsidR="00E05F69" w:rsidRPr="000C3662">
              <w:t>"</w:t>
            </w:r>
            <w:r w:rsidRPr="000C3662">
              <w:t>Күніңіз сәтті өтсін!</w:t>
            </w:r>
            <w:r w:rsidR="00E05F69" w:rsidRPr="000C3662">
              <w:t>"</w:t>
            </w:r>
            <w:r w:rsidRPr="000C3662">
              <w:t xml:space="preserve"> және т.б. сөздермен шығарып</w:t>
            </w:r>
            <w:r w:rsidRPr="000C3662">
              <w:rPr>
                <w:spacing w:val="-3"/>
              </w:rPr>
              <w:t xml:space="preserve"> </w:t>
            </w:r>
            <w:r w:rsidRPr="000C3662">
              <w:t>салу.</w:t>
            </w:r>
          </w:p>
          <w:p w14:paraId="2FA3E28D" w14:textId="77777777" w:rsidR="009C752C" w:rsidRPr="000C3662" w:rsidRDefault="00C81F4D">
            <w:pPr>
              <w:pStyle w:val="TableParagraph"/>
              <w:spacing w:before="4" w:line="251" w:lineRule="exact"/>
              <w:ind w:left="799"/>
              <w:rPr>
                <w:b/>
              </w:rPr>
            </w:pPr>
            <w:r w:rsidRPr="000C3662">
              <w:rPr>
                <w:b/>
              </w:rPr>
              <w:t>Әңгімелесу мәдениеті:</w:t>
            </w:r>
          </w:p>
          <w:p w14:paraId="3D3717FC" w14:textId="03D25C10" w:rsidR="009C752C" w:rsidRPr="000C3662" w:rsidRDefault="00F83223" w:rsidP="007C0093">
            <w:pPr>
              <w:pStyle w:val="TableParagraph"/>
              <w:numPr>
                <w:ilvl w:val="0"/>
                <w:numId w:val="8"/>
              </w:numPr>
              <w:tabs>
                <w:tab w:val="left" w:pos="1086"/>
              </w:tabs>
              <w:ind w:right="107" w:firstLine="599"/>
            </w:pPr>
            <w:r w:rsidRPr="000C3662">
              <w:t xml:space="preserve">Топ көшбасшысы </w:t>
            </w:r>
            <w:r w:rsidR="00C81F4D" w:rsidRPr="000C3662">
              <w:t>Клиенттің жүгіну тілінде сөйлеседі;</w:t>
            </w:r>
          </w:p>
          <w:p w14:paraId="059FF372" w14:textId="38228EE1" w:rsidR="009C752C" w:rsidRPr="000C3662" w:rsidRDefault="00F83223" w:rsidP="007C0093">
            <w:pPr>
              <w:pStyle w:val="TableParagraph"/>
              <w:numPr>
                <w:ilvl w:val="0"/>
                <w:numId w:val="8"/>
              </w:numPr>
              <w:tabs>
                <w:tab w:val="left" w:pos="1086"/>
              </w:tabs>
              <w:ind w:right="105" w:firstLine="599"/>
            </w:pPr>
            <w:r w:rsidRPr="000C3662">
              <w:t xml:space="preserve">Топ көшбасшысы </w:t>
            </w:r>
            <w:r w:rsidR="00C81F4D" w:rsidRPr="000C3662">
              <w:t>олардың өтінішіне жедел жауап беруге дайын екендігін көрсетуі, сондай-ақ, клиенттерге қолайлы күтуді қамтамасыз</w:t>
            </w:r>
            <w:r w:rsidR="00C81F4D" w:rsidRPr="000C3662">
              <w:rPr>
                <w:spacing w:val="-3"/>
              </w:rPr>
              <w:t xml:space="preserve"> </w:t>
            </w:r>
            <w:r w:rsidR="00C81F4D" w:rsidRPr="000C3662">
              <w:t>ету;</w:t>
            </w:r>
          </w:p>
          <w:p w14:paraId="644B082C"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Клиентпен тікелей байланыс</w:t>
            </w:r>
            <w:r w:rsidRPr="000C3662">
              <w:rPr>
                <w:spacing w:val="-5"/>
              </w:rPr>
              <w:t xml:space="preserve"> </w:t>
            </w:r>
            <w:r w:rsidRPr="000C3662">
              <w:t>орнату;</w:t>
            </w:r>
          </w:p>
          <w:p w14:paraId="2D855CD2"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сыпайы және сыйлау</w:t>
            </w:r>
            <w:r w:rsidRPr="000C3662">
              <w:rPr>
                <w:spacing w:val="3"/>
              </w:rPr>
              <w:t xml:space="preserve"> </w:t>
            </w:r>
            <w:r w:rsidRPr="000C3662">
              <w:t>тәртібінде</w:t>
            </w:r>
          </w:p>
          <w:p w14:paraId="14F76321" w14:textId="20D02901" w:rsidR="00F83223" w:rsidRPr="000C3662" w:rsidRDefault="00E05F69">
            <w:pPr>
              <w:pStyle w:val="TableParagraph"/>
              <w:ind w:right="103"/>
            </w:pPr>
            <w:r w:rsidRPr="000C3662">
              <w:t>"</w:t>
            </w:r>
            <w:r w:rsidR="00C81F4D" w:rsidRPr="000C3662">
              <w:t>Өтінемін! Мүмкін болса! Рахмет! Ғафу етіңіз!</w:t>
            </w:r>
            <w:r w:rsidRPr="000C3662">
              <w:t>"</w:t>
            </w:r>
            <w:r w:rsidR="00C81F4D" w:rsidRPr="000C3662">
              <w:t xml:space="preserve"> секілді сөздерді қолдану;</w:t>
            </w:r>
          </w:p>
          <w:p w14:paraId="6546662B" w14:textId="44A12689" w:rsidR="009C752C" w:rsidRPr="000C3662" w:rsidRDefault="00F83223" w:rsidP="007C0093">
            <w:pPr>
              <w:pStyle w:val="TableParagraph"/>
              <w:numPr>
                <w:ilvl w:val="0"/>
                <w:numId w:val="71"/>
              </w:numPr>
              <w:ind w:left="144" w:right="103" w:firstLine="416"/>
            </w:pPr>
            <w:r w:rsidRPr="000C3662">
              <w:t>Топ көшбасшысының сөзі сауатты, дауысы сабырлы және мейірімді, сөйлеу жылдамдығы орташа, дикциясы айқын, позитивті</w:t>
            </w:r>
            <w:r w:rsidR="00C81F4D" w:rsidRPr="000C3662">
              <w:t>;</w:t>
            </w:r>
          </w:p>
          <w:p w14:paraId="58CA5CE8" w14:textId="77777777" w:rsidR="009C752C" w:rsidRPr="000C3662" w:rsidRDefault="00C81F4D" w:rsidP="007C0093">
            <w:pPr>
              <w:pStyle w:val="TableParagraph"/>
              <w:numPr>
                <w:ilvl w:val="0"/>
                <w:numId w:val="8"/>
              </w:numPr>
              <w:tabs>
                <w:tab w:val="left" w:pos="1086"/>
              </w:tabs>
              <w:ind w:left="1085" w:hanging="287"/>
              <w:jc w:val="left"/>
            </w:pPr>
            <w:r w:rsidRPr="000C3662">
              <w:t>паразит сөздердің</w:t>
            </w:r>
            <w:r w:rsidRPr="000C3662">
              <w:rPr>
                <w:spacing w:val="-4"/>
              </w:rPr>
              <w:t xml:space="preserve"> </w:t>
            </w:r>
            <w:r w:rsidRPr="000C3662">
              <w:t>болмауы;</w:t>
            </w:r>
          </w:p>
          <w:p w14:paraId="665B0F97" w14:textId="77777777" w:rsidR="009C752C" w:rsidRPr="000C3662" w:rsidRDefault="00C81F4D" w:rsidP="007C0093">
            <w:pPr>
              <w:pStyle w:val="TableParagraph"/>
              <w:numPr>
                <w:ilvl w:val="0"/>
                <w:numId w:val="8"/>
              </w:numPr>
              <w:tabs>
                <w:tab w:val="left" w:pos="1086"/>
                <w:tab w:val="left" w:pos="1857"/>
                <w:tab w:val="left" w:pos="2539"/>
                <w:tab w:val="left" w:pos="3469"/>
                <w:tab w:val="left" w:pos="4234"/>
              </w:tabs>
              <w:spacing w:before="4" w:line="252" w:lineRule="exact"/>
              <w:ind w:right="107" w:firstLine="599"/>
              <w:jc w:val="left"/>
            </w:pPr>
            <w:r w:rsidRPr="000C3662">
              <w:t>кеңес</w:t>
            </w:r>
            <w:r w:rsidRPr="000C3662">
              <w:tab/>
              <w:t>беру</w:t>
            </w:r>
            <w:r w:rsidRPr="000C3662">
              <w:tab/>
              <w:t>кезінде</w:t>
            </w:r>
            <w:r w:rsidRPr="000C3662">
              <w:tab/>
              <w:t>басқа</w:t>
            </w:r>
            <w:r w:rsidRPr="000C3662">
              <w:tab/>
            </w:r>
            <w:r w:rsidRPr="000C3662">
              <w:rPr>
                <w:spacing w:val="-3"/>
              </w:rPr>
              <w:t xml:space="preserve">жұмысқа </w:t>
            </w:r>
            <w:r w:rsidRPr="000C3662">
              <w:t xml:space="preserve">айналған жағдайда </w:t>
            </w:r>
            <w:r w:rsidR="00E05F69" w:rsidRPr="000C3662">
              <w:t>"</w:t>
            </w:r>
            <w:r w:rsidRPr="000C3662">
              <w:t>Күткеніңізге рахмет,</w:t>
            </w:r>
            <w:r w:rsidRPr="000C3662">
              <w:rPr>
                <w:spacing w:val="51"/>
              </w:rPr>
              <w:t xml:space="preserve"> </w:t>
            </w:r>
            <w:r w:rsidRPr="000C3662">
              <w:t>күтіп</w:t>
            </w:r>
          </w:p>
        </w:tc>
        <w:tc>
          <w:tcPr>
            <w:tcW w:w="4913" w:type="dxa"/>
          </w:tcPr>
          <w:p w14:paraId="4E71EF7E" w14:textId="77777777" w:rsidR="009C752C" w:rsidRPr="000C3662" w:rsidRDefault="00C81F4D" w:rsidP="007C0093">
            <w:pPr>
              <w:pStyle w:val="TableParagraph"/>
              <w:numPr>
                <w:ilvl w:val="0"/>
                <w:numId w:val="7"/>
              </w:numPr>
              <w:tabs>
                <w:tab w:val="left" w:pos="995"/>
              </w:tabs>
              <w:spacing w:line="242" w:lineRule="auto"/>
              <w:ind w:right="200" w:firstLine="600"/>
              <w:jc w:val="left"/>
            </w:pPr>
            <w:r w:rsidRPr="000C3662">
              <w:t>информация о личном кабинете, сайте Банка;</w:t>
            </w:r>
          </w:p>
          <w:p w14:paraId="03FD943C" w14:textId="77777777" w:rsidR="009C752C" w:rsidRPr="000C3662" w:rsidRDefault="00C81F4D" w:rsidP="007C0093">
            <w:pPr>
              <w:pStyle w:val="TableParagraph"/>
              <w:numPr>
                <w:ilvl w:val="0"/>
                <w:numId w:val="7"/>
              </w:numPr>
              <w:tabs>
                <w:tab w:val="left" w:pos="995"/>
                <w:tab w:val="left" w:pos="2496"/>
                <w:tab w:val="left" w:pos="3756"/>
              </w:tabs>
              <w:spacing w:line="242" w:lineRule="auto"/>
              <w:ind w:right="203" w:firstLine="600"/>
              <w:jc w:val="left"/>
            </w:pPr>
            <w:r w:rsidRPr="000C3662">
              <w:t>критерии</w:t>
            </w:r>
            <w:r w:rsidRPr="000C3662">
              <w:tab/>
              <w:t>отбора</w:t>
            </w:r>
            <w:r w:rsidRPr="000C3662">
              <w:tab/>
            </w:r>
            <w:r w:rsidRPr="000C3662">
              <w:rPr>
                <w:spacing w:val="-3"/>
              </w:rPr>
              <w:t xml:space="preserve">участника </w:t>
            </w:r>
            <w:r w:rsidRPr="000C3662">
              <w:t>Программы;</w:t>
            </w:r>
          </w:p>
          <w:p w14:paraId="322C8502" w14:textId="77777777" w:rsidR="009C752C" w:rsidRPr="000C3662" w:rsidRDefault="00C81F4D" w:rsidP="007C0093">
            <w:pPr>
              <w:pStyle w:val="TableParagraph"/>
              <w:numPr>
                <w:ilvl w:val="0"/>
                <w:numId w:val="7"/>
              </w:numPr>
              <w:tabs>
                <w:tab w:val="left" w:pos="995"/>
              </w:tabs>
              <w:spacing w:line="242" w:lineRule="auto"/>
              <w:ind w:right="204" w:firstLine="600"/>
              <w:jc w:val="left"/>
            </w:pPr>
            <w:r w:rsidRPr="000C3662">
              <w:t>перечень документов для участия в Программе;</w:t>
            </w:r>
          </w:p>
          <w:p w14:paraId="70F774F1" w14:textId="77777777" w:rsidR="009C752C" w:rsidRPr="000C3662" w:rsidRDefault="00C81F4D" w:rsidP="007C0093">
            <w:pPr>
              <w:pStyle w:val="TableParagraph"/>
              <w:numPr>
                <w:ilvl w:val="0"/>
                <w:numId w:val="7"/>
              </w:numPr>
              <w:tabs>
                <w:tab w:val="left" w:pos="995"/>
              </w:tabs>
              <w:ind w:right="201" w:firstLine="600"/>
              <w:jc w:val="left"/>
            </w:pPr>
            <w:r w:rsidRPr="000C3662">
              <w:t>возможность покупки жилья в другом городе;</w:t>
            </w:r>
          </w:p>
          <w:p w14:paraId="604E2BDF" w14:textId="77777777" w:rsidR="009C752C" w:rsidRPr="000C3662" w:rsidRDefault="00C81F4D" w:rsidP="007C0093">
            <w:pPr>
              <w:pStyle w:val="TableParagraph"/>
              <w:numPr>
                <w:ilvl w:val="0"/>
                <w:numId w:val="7"/>
              </w:numPr>
              <w:tabs>
                <w:tab w:val="left" w:pos="995"/>
              </w:tabs>
              <w:ind w:right="199" w:firstLine="600"/>
            </w:pPr>
            <w:r w:rsidRPr="000C3662">
              <w:t xml:space="preserve">Можно использовать следующие фразы: </w:t>
            </w:r>
            <w:r w:rsidR="00E05F69" w:rsidRPr="000C3662">
              <w:t>"</w:t>
            </w:r>
            <w:r w:rsidRPr="000C3662">
              <w:t>Сейчас я Вам расскажу, как с помощью нашего Банка Вы сможете улучшить свои жилищные условия</w:t>
            </w:r>
            <w:r w:rsidR="00E05F69" w:rsidRPr="000C3662">
              <w:t>"</w:t>
            </w:r>
            <w:r w:rsidRPr="000C3662">
              <w:t xml:space="preserve">, </w:t>
            </w:r>
            <w:r w:rsidR="00E05F69" w:rsidRPr="000C3662">
              <w:t>"</w:t>
            </w:r>
            <w:r w:rsidRPr="000C3662">
              <w:t>Для начала Вам необходимо открыть депозит в нашем Банке и начать копить</w:t>
            </w:r>
            <w:r w:rsidR="00E05F69" w:rsidRPr="000C3662">
              <w:t>"</w:t>
            </w:r>
            <w:r w:rsidRPr="000C3662">
              <w:t xml:space="preserve">, </w:t>
            </w:r>
            <w:r w:rsidR="00E05F69" w:rsidRPr="000C3662">
              <w:t>"</w:t>
            </w:r>
            <w:r w:rsidRPr="000C3662">
              <w:t xml:space="preserve">Получить доступный заем Вы можете на покупку, строительство, ремонт или модернизацию жилья, а также </w:t>
            </w:r>
            <w:r w:rsidRPr="000C3662">
              <w:rPr>
                <w:spacing w:val="-5"/>
              </w:rPr>
              <w:t xml:space="preserve">для </w:t>
            </w:r>
            <w:r w:rsidRPr="000C3662">
              <w:t>рефинансирования ипотечных займов, полученных в других БВУ</w:t>
            </w:r>
            <w:r w:rsidR="00E05F69" w:rsidRPr="000C3662">
              <w:t>"</w:t>
            </w:r>
            <w:r w:rsidRPr="000C3662">
              <w:t xml:space="preserve">, </w:t>
            </w:r>
            <w:r w:rsidR="00E05F69" w:rsidRPr="000C3662">
              <w:t>"</w:t>
            </w:r>
            <w:r w:rsidRPr="000C3662">
              <w:t>Для этого Вам необходимо накопить не менее 50 % вне зависимости от цели займа</w:t>
            </w:r>
            <w:r w:rsidR="00E05F69" w:rsidRPr="000C3662">
              <w:t>"</w:t>
            </w:r>
            <w:r w:rsidRPr="000C3662">
              <w:t xml:space="preserve">, </w:t>
            </w:r>
            <w:r w:rsidR="00E05F69" w:rsidRPr="000C3662">
              <w:t>"</w:t>
            </w:r>
            <w:r w:rsidRPr="000C3662">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rsidRPr="000C3662">
              <w:t>"</w:t>
            </w:r>
            <w:r w:rsidRPr="000C3662">
              <w:t xml:space="preserve">, </w:t>
            </w:r>
            <w:r w:rsidR="00E05F69" w:rsidRPr="000C3662">
              <w:t>"</w:t>
            </w:r>
            <w:r w:rsidRPr="000C3662">
              <w:t xml:space="preserve">Займы Банк выдает под ставку от 3,5 до 8,5% годовых </w:t>
            </w:r>
            <w:r w:rsidRPr="000C3662">
              <w:rPr>
                <w:i/>
              </w:rPr>
              <w:t xml:space="preserve">(Подробно рассказать о тарифных программах и видах займа), </w:t>
            </w:r>
            <w:r w:rsidR="00E05F69" w:rsidRPr="000C3662">
              <w:rPr>
                <w:i/>
              </w:rPr>
              <w:t>"</w:t>
            </w:r>
            <w:r w:rsidRPr="000C3662">
              <w:t xml:space="preserve">Также АО </w:t>
            </w:r>
            <w:r w:rsidR="00E05F69" w:rsidRPr="000C3662">
              <w:rPr>
                <w:lang w:val="ru-RU"/>
              </w:rPr>
              <w:t>"</w:t>
            </w:r>
            <w:r w:rsidR="00A128CB" w:rsidRPr="000C3662">
              <w:rPr>
                <w:lang w:val="ru-RU"/>
              </w:rPr>
              <w:t>Отбасы банк</w:t>
            </w:r>
            <w:r w:rsidR="00E05F69" w:rsidRPr="000C3662">
              <w:rPr>
                <w:lang w:val="ru-RU"/>
              </w:rPr>
              <w:t>"</w:t>
            </w:r>
            <w:r w:rsidRPr="000C3662">
              <w:t xml:space="preserve"> является оператором государственных программ. Сейчас идет реализация Программы жилищного строительства </w:t>
            </w:r>
            <w:r w:rsidR="00E05F69" w:rsidRPr="000C3662">
              <w:t>"</w:t>
            </w:r>
            <w:r w:rsidRPr="000C3662">
              <w:t>Нурлы Жер</w:t>
            </w:r>
            <w:r w:rsidR="00E05F69" w:rsidRPr="000C3662">
              <w:t>"</w:t>
            </w:r>
            <w:r w:rsidRPr="000C3662">
              <w:t xml:space="preserve">, </w:t>
            </w:r>
            <w:r w:rsidR="00E05F69" w:rsidRPr="000C3662">
              <w:t>"</w:t>
            </w:r>
            <w:r w:rsidRPr="000C3662">
              <w:t>Для участия в Программе Вы должны соответствовать нескольким критериям</w:t>
            </w:r>
            <w:r w:rsidR="00E05F69" w:rsidRPr="000C3662">
              <w:t>"</w:t>
            </w:r>
            <w:r w:rsidRPr="000C3662">
              <w:t xml:space="preserve"> и</w:t>
            </w:r>
            <w:r w:rsidRPr="000C3662">
              <w:rPr>
                <w:spacing w:val="-10"/>
              </w:rPr>
              <w:t xml:space="preserve"> </w:t>
            </w:r>
            <w:r w:rsidRPr="000C3662">
              <w:t>т.д.</w:t>
            </w:r>
          </w:p>
          <w:p w14:paraId="31F600A0" w14:textId="77777777" w:rsidR="009C752C" w:rsidRPr="000C3662" w:rsidRDefault="00C81F4D">
            <w:pPr>
              <w:pStyle w:val="TableParagraph"/>
              <w:spacing w:line="250" w:lineRule="exact"/>
              <w:ind w:left="706"/>
              <w:rPr>
                <w:b/>
              </w:rPr>
            </w:pPr>
            <w:r w:rsidRPr="000C3662">
              <w:rPr>
                <w:b/>
              </w:rPr>
              <w:t>Работа с возражениями:</w:t>
            </w:r>
          </w:p>
          <w:p w14:paraId="4582C235" w14:textId="77777777" w:rsidR="009C752C" w:rsidRPr="000C3662" w:rsidRDefault="00C81F4D" w:rsidP="007C0093">
            <w:pPr>
              <w:pStyle w:val="TableParagraph"/>
              <w:numPr>
                <w:ilvl w:val="0"/>
                <w:numId w:val="7"/>
              </w:numPr>
              <w:tabs>
                <w:tab w:val="left" w:pos="995"/>
                <w:tab w:val="left" w:pos="2397"/>
                <w:tab w:val="left" w:pos="3614"/>
              </w:tabs>
              <w:ind w:right="197" w:firstLine="600"/>
              <w:jc w:val="left"/>
            </w:pPr>
            <w:r w:rsidRPr="000C3662">
              <w:t>Консультант</w:t>
            </w:r>
            <w:r w:rsidRPr="000C3662">
              <w:tab/>
              <w:t>принимает</w:t>
            </w:r>
            <w:r w:rsidRPr="000C3662">
              <w:tab/>
            </w:r>
            <w:r w:rsidRPr="000C3662">
              <w:rPr>
                <w:spacing w:val="-3"/>
              </w:rPr>
              <w:t xml:space="preserve">возражения </w:t>
            </w:r>
            <w:r w:rsidRPr="000C3662">
              <w:t>добродушно, не проявляя</w:t>
            </w:r>
            <w:r w:rsidRPr="000C3662">
              <w:rPr>
                <w:spacing w:val="-3"/>
              </w:rPr>
              <w:t xml:space="preserve"> </w:t>
            </w:r>
            <w:r w:rsidRPr="000C3662">
              <w:t>агрессии;</w:t>
            </w:r>
          </w:p>
          <w:p w14:paraId="44613B0D" w14:textId="77777777" w:rsidR="009C752C" w:rsidRPr="000C3662" w:rsidRDefault="00C81F4D" w:rsidP="007C0093">
            <w:pPr>
              <w:pStyle w:val="TableParagraph"/>
              <w:numPr>
                <w:ilvl w:val="0"/>
                <w:numId w:val="7"/>
              </w:numPr>
              <w:tabs>
                <w:tab w:val="left" w:pos="995"/>
                <w:tab w:val="left" w:pos="2071"/>
                <w:tab w:val="left" w:pos="3499"/>
              </w:tabs>
              <w:ind w:right="201" w:firstLine="600"/>
              <w:jc w:val="left"/>
            </w:pPr>
            <w:r w:rsidRPr="000C3662">
              <w:t>Клиента</w:t>
            </w:r>
            <w:r w:rsidRPr="000C3662">
              <w:tab/>
              <w:t>необходимо</w:t>
            </w:r>
            <w:r w:rsidRPr="000C3662">
              <w:tab/>
            </w:r>
            <w:r w:rsidRPr="000C3662">
              <w:rPr>
                <w:spacing w:val="-3"/>
              </w:rPr>
              <w:t xml:space="preserve">внимательно </w:t>
            </w:r>
            <w:r w:rsidRPr="000C3662">
              <w:t>выслушать;</w:t>
            </w:r>
          </w:p>
          <w:p w14:paraId="61234CB8" w14:textId="77777777" w:rsidR="009C752C" w:rsidRPr="000C3662" w:rsidRDefault="00C81F4D" w:rsidP="007C0093">
            <w:pPr>
              <w:pStyle w:val="TableParagraph"/>
              <w:numPr>
                <w:ilvl w:val="0"/>
                <w:numId w:val="7"/>
              </w:numPr>
              <w:tabs>
                <w:tab w:val="left" w:pos="995"/>
                <w:tab w:val="left" w:pos="2188"/>
                <w:tab w:val="left" w:pos="2867"/>
                <w:tab w:val="left" w:pos="3609"/>
              </w:tabs>
              <w:ind w:right="202" w:firstLine="600"/>
              <w:jc w:val="left"/>
            </w:pPr>
            <w:r w:rsidRPr="000C3662">
              <w:t>выразить</w:t>
            </w:r>
            <w:r w:rsidRPr="000C3662">
              <w:tab/>
              <w:t>ему</w:t>
            </w:r>
            <w:r w:rsidRPr="000C3662">
              <w:tab/>
              <w:t>свое</w:t>
            </w:r>
            <w:r w:rsidRPr="000C3662">
              <w:tab/>
            </w:r>
            <w:r w:rsidRPr="000C3662">
              <w:rPr>
                <w:spacing w:val="-3"/>
              </w:rPr>
              <w:t xml:space="preserve">сочувствие, </w:t>
            </w:r>
            <w:r w:rsidRPr="000C3662">
              <w:t>понимание ситуации и готовность</w:t>
            </w:r>
            <w:r w:rsidRPr="000C3662">
              <w:rPr>
                <w:spacing w:val="-6"/>
              </w:rPr>
              <w:t xml:space="preserve"> </w:t>
            </w:r>
            <w:r w:rsidRPr="000C3662">
              <w:t>помочь;</w:t>
            </w:r>
          </w:p>
          <w:p w14:paraId="2243175F" w14:textId="77777777" w:rsidR="009C752C" w:rsidRPr="000C3662" w:rsidRDefault="00C81F4D" w:rsidP="007C0093">
            <w:pPr>
              <w:pStyle w:val="TableParagraph"/>
              <w:numPr>
                <w:ilvl w:val="0"/>
                <w:numId w:val="7"/>
              </w:numPr>
              <w:tabs>
                <w:tab w:val="left" w:pos="995"/>
                <w:tab w:val="left" w:pos="1740"/>
                <w:tab w:val="left" w:pos="2918"/>
                <w:tab w:val="left" w:pos="4024"/>
              </w:tabs>
              <w:spacing w:line="242" w:lineRule="auto"/>
              <w:ind w:right="200" w:firstLine="600"/>
              <w:jc w:val="left"/>
            </w:pPr>
            <w:r w:rsidRPr="000C3662">
              <w:t>если</w:t>
            </w:r>
            <w:r w:rsidRPr="000C3662">
              <w:tab/>
              <w:t>ситуация</w:t>
            </w:r>
            <w:r w:rsidRPr="000C3662">
              <w:tab/>
              <w:t>Клиента</w:t>
            </w:r>
            <w:r w:rsidRPr="000C3662">
              <w:tab/>
            </w:r>
            <w:r w:rsidRPr="000C3662">
              <w:rPr>
                <w:spacing w:val="-4"/>
              </w:rPr>
              <w:t xml:space="preserve">неясна, </w:t>
            </w:r>
            <w:r w:rsidRPr="000C3662">
              <w:t>прояснить ситуацию с помощью</w:t>
            </w:r>
            <w:r w:rsidRPr="000C3662">
              <w:rPr>
                <w:spacing w:val="-3"/>
              </w:rPr>
              <w:t xml:space="preserve"> </w:t>
            </w:r>
            <w:r w:rsidRPr="000C3662">
              <w:t>вопросов;</w:t>
            </w:r>
          </w:p>
          <w:p w14:paraId="02E459E7" w14:textId="77777777" w:rsidR="009C752C" w:rsidRPr="000C3662" w:rsidRDefault="00C81F4D" w:rsidP="007C0093">
            <w:pPr>
              <w:pStyle w:val="TableParagraph"/>
              <w:numPr>
                <w:ilvl w:val="0"/>
                <w:numId w:val="7"/>
              </w:numPr>
              <w:tabs>
                <w:tab w:val="left" w:pos="995"/>
              </w:tabs>
              <w:spacing w:line="249" w:lineRule="exact"/>
              <w:ind w:left="994" w:hanging="289"/>
              <w:jc w:val="left"/>
            </w:pPr>
            <w:r w:rsidRPr="000C3662">
              <w:t>предложить решить проблему</w:t>
            </w:r>
            <w:r w:rsidRPr="000C3662">
              <w:rPr>
                <w:spacing w:val="-23"/>
              </w:rPr>
              <w:t xml:space="preserve"> </w:t>
            </w:r>
            <w:r w:rsidRPr="000C3662">
              <w:t>Клиента;</w:t>
            </w:r>
          </w:p>
          <w:p w14:paraId="0D59A3D9" w14:textId="77777777" w:rsidR="009C752C" w:rsidRPr="000C3662" w:rsidRDefault="00C81F4D" w:rsidP="007C0093">
            <w:pPr>
              <w:pStyle w:val="TableParagraph"/>
              <w:numPr>
                <w:ilvl w:val="0"/>
                <w:numId w:val="7"/>
              </w:numPr>
              <w:tabs>
                <w:tab w:val="left" w:pos="995"/>
              </w:tabs>
              <w:ind w:right="199" w:firstLine="600"/>
              <w:jc w:val="left"/>
            </w:pPr>
            <w:r w:rsidRPr="000C3662">
              <w:t>при любом эмоциональном состоянии Клиента, сохранять спокойствие и</w:t>
            </w:r>
            <w:r w:rsidRPr="000C3662">
              <w:rPr>
                <w:spacing w:val="-6"/>
              </w:rPr>
              <w:t xml:space="preserve"> </w:t>
            </w:r>
            <w:r w:rsidRPr="000C3662">
              <w:t>выдержку;</w:t>
            </w:r>
          </w:p>
          <w:p w14:paraId="42EF86C3" w14:textId="77777777" w:rsidR="009C752C" w:rsidRPr="000C3662" w:rsidRDefault="00C81F4D">
            <w:pPr>
              <w:pStyle w:val="TableParagraph"/>
              <w:spacing w:line="251" w:lineRule="exact"/>
              <w:ind w:left="706"/>
              <w:jc w:val="left"/>
              <w:rPr>
                <w:b/>
              </w:rPr>
            </w:pPr>
            <w:r w:rsidRPr="000C3662">
              <w:rPr>
                <w:b/>
              </w:rPr>
              <w:t>Завершение контакта:</w:t>
            </w:r>
          </w:p>
          <w:p w14:paraId="7A11C9E4" w14:textId="77777777" w:rsidR="009C752C" w:rsidRPr="000C3662" w:rsidRDefault="00C81F4D" w:rsidP="007C0093">
            <w:pPr>
              <w:pStyle w:val="TableParagraph"/>
              <w:numPr>
                <w:ilvl w:val="0"/>
                <w:numId w:val="7"/>
              </w:numPr>
              <w:tabs>
                <w:tab w:val="left" w:pos="995"/>
              </w:tabs>
              <w:spacing w:line="251" w:lineRule="exact"/>
              <w:ind w:left="994" w:hanging="289"/>
            </w:pPr>
            <w:r w:rsidRPr="000C3662">
              <w:t>предложение Клиенту открыть</w:t>
            </w:r>
            <w:r w:rsidRPr="000C3662">
              <w:rPr>
                <w:spacing w:val="-5"/>
              </w:rPr>
              <w:t xml:space="preserve"> </w:t>
            </w:r>
            <w:r w:rsidRPr="000C3662">
              <w:t>вклад;</w:t>
            </w:r>
          </w:p>
          <w:p w14:paraId="177B34FA" w14:textId="6A692996" w:rsidR="009C752C" w:rsidRPr="000C3662" w:rsidRDefault="00C81F4D" w:rsidP="007C0093">
            <w:pPr>
              <w:pStyle w:val="TableParagraph"/>
              <w:numPr>
                <w:ilvl w:val="0"/>
                <w:numId w:val="7"/>
              </w:numPr>
              <w:tabs>
                <w:tab w:val="left" w:pos="995"/>
              </w:tabs>
              <w:ind w:right="199" w:firstLine="600"/>
            </w:pPr>
            <w:r w:rsidRPr="000C3662">
              <w:t>Консультант не должен негативно реагировать на отказ открыть</w:t>
            </w:r>
            <w:r w:rsidRPr="000C3662">
              <w:rPr>
                <w:spacing w:val="-2"/>
              </w:rPr>
              <w:t xml:space="preserve"> </w:t>
            </w:r>
            <w:r w:rsidRPr="000C3662">
              <w:t>вклад;</w:t>
            </w:r>
          </w:p>
          <w:p w14:paraId="6CAC2C1D" w14:textId="77777777" w:rsidR="009C752C" w:rsidRPr="000C3662" w:rsidRDefault="00C81F4D" w:rsidP="007C0093">
            <w:pPr>
              <w:pStyle w:val="TableParagraph"/>
              <w:numPr>
                <w:ilvl w:val="0"/>
                <w:numId w:val="7"/>
              </w:numPr>
              <w:tabs>
                <w:tab w:val="left" w:pos="995"/>
                <w:tab w:val="left" w:pos="2419"/>
                <w:tab w:val="left" w:pos="3774"/>
              </w:tabs>
              <w:ind w:right="198" w:firstLine="600"/>
            </w:pPr>
            <w:r w:rsidRPr="000C3662">
              <w:t>записать</w:t>
            </w:r>
            <w:r w:rsidRPr="000C3662">
              <w:tab/>
              <w:t>данные,</w:t>
            </w:r>
            <w:r w:rsidRPr="000C3662">
              <w:tab/>
            </w:r>
            <w:r w:rsidRPr="000C3662">
              <w:rPr>
                <w:spacing w:val="-3"/>
              </w:rPr>
              <w:t xml:space="preserve">контакты, </w:t>
            </w:r>
            <w:r w:rsidRPr="000C3662">
              <w:t>электронный адрес Клиента с его согласия в ССК;</w:t>
            </w:r>
          </w:p>
          <w:p w14:paraId="242557D0" w14:textId="77777777" w:rsidR="009C752C" w:rsidRPr="000C3662" w:rsidRDefault="00C81F4D" w:rsidP="007C0093">
            <w:pPr>
              <w:pStyle w:val="TableParagraph"/>
              <w:numPr>
                <w:ilvl w:val="0"/>
                <w:numId w:val="7"/>
              </w:numPr>
              <w:tabs>
                <w:tab w:val="left" w:pos="995"/>
              </w:tabs>
              <w:spacing w:line="252" w:lineRule="exact"/>
              <w:ind w:left="994" w:hanging="289"/>
              <w:jc w:val="left"/>
            </w:pPr>
            <w:r w:rsidRPr="000C3662">
              <w:t>поблагодарить за</w:t>
            </w:r>
            <w:r w:rsidRPr="000C3662">
              <w:rPr>
                <w:spacing w:val="-4"/>
              </w:rPr>
              <w:t xml:space="preserve"> </w:t>
            </w:r>
            <w:r w:rsidRPr="000C3662">
              <w:t>визит;</w:t>
            </w:r>
          </w:p>
          <w:p w14:paraId="47A68308" w14:textId="77777777" w:rsidR="009C752C" w:rsidRPr="000C3662" w:rsidRDefault="00C81F4D" w:rsidP="007C0093">
            <w:pPr>
              <w:pStyle w:val="TableParagraph"/>
              <w:numPr>
                <w:ilvl w:val="0"/>
                <w:numId w:val="7"/>
              </w:numPr>
              <w:tabs>
                <w:tab w:val="left" w:pos="995"/>
              </w:tabs>
              <w:spacing w:line="253" w:lineRule="exact"/>
              <w:ind w:left="994" w:hanging="289"/>
              <w:jc w:val="left"/>
            </w:pPr>
            <w:r w:rsidRPr="000C3662">
              <w:t>попрощаться с Клиентом со</w:t>
            </w:r>
            <w:r w:rsidRPr="000C3662">
              <w:rPr>
                <w:spacing w:val="26"/>
              </w:rPr>
              <w:t xml:space="preserve"> </w:t>
            </w:r>
            <w:r w:rsidRPr="000C3662">
              <w:t>словами</w:t>
            </w:r>
          </w:p>
          <w:p w14:paraId="59FD93C9" w14:textId="77777777" w:rsidR="009C752C" w:rsidRPr="000C3662" w:rsidRDefault="00E05F69">
            <w:pPr>
              <w:pStyle w:val="TableParagraph"/>
              <w:ind w:left="106"/>
              <w:jc w:val="left"/>
            </w:pPr>
            <w:r w:rsidRPr="000C3662">
              <w:t>"</w:t>
            </w:r>
            <w:r w:rsidR="00C81F4D" w:rsidRPr="000C3662">
              <w:t>До свиданья!</w:t>
            </w:r>
            <w:r w:rsidRPr="000C3662">
              <w:t>"</w:t>
            </w:r>
            <w:r w:rsidR="00C81F4D" w:rsidRPr="000C3662">
              <w:t xml:space="preserve">, </w:t>
            </w:r>
            <w:r w:rsidRPr="000C3662">
              <w:t>"</w:t>
            </w:r>
            <w:r w:rsidR="00C81F4D" w:rsidRPr="000C3662">
              <w:t>Всего доброго!</w:t>
            </w:r>
            <w:r w:rsidRPr="000C3662">
              <w:t>"</w:t>
            </w:r>
            <w:r w:rsidR="00C81F4D" w:rsidRPr="000C3662">
              <w:t xml:space="preserve">, </w:t>
            </w:r>
            <w:r w:rsidRPr="000C3662">
              <w:t>"</w:t>
            </w:r>
            <w:r w:rsidR="00C81F4D" w:rsidRPr="000C3662">
              <w:t>Хорошего дня!</w:t>
            </w:r>
            <w:r w:rsidRPr="000C3662">
              <w:t>"</w:t>
            </w:r>
            <w:r w:rsidR="00C81F4D" w:rsidRPr="000C3662">
              <w:t xml:space="preserve"> и др.</w:t>
            </w:r>
          </w:p>
          <w:p w14:paraId="701B639A" w14:textId="77777777" w:rsidR="009C752C" w:rsidRPr="000C3662" w:rsidRDefault="00C81F4D">
            <w:pPr>
              <w:pStyle w:val="TableParagraph"/>
              <w:spacing w:line="238" w:lineRule="exact"/>
              <w:ind w:left="706"/>
              <w:jc w:val="left"/>
              <w:rPr>
                <w:b/>
              </w:rPr>
            </w:pPr>
            <w:r w:rsidRPr="000C3662">
              <w:rPr>
                <w:b/>
              </w:rPr>
              <w:t>Культура общения:</w:t>
            </w:r>
          </w:p>
        </w:tc>
      </w:tr>
    </w:tbl>
    <w:p w14:paraId="6BFCEB24" w14:textId="77777777" w:rsidR="009C752C" w:rsidRPr="000C3662" w:rsidRDefault="009C752C">
      <w:pPr>
        <w:spacing w:line="238"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0C3662" w14:paraId="75972F7C" w14:textId="77777777">
        <w:trPr>
          <w:trHeight w:val="14415"/>
        </w:trPr>
        <w:tc>
          <w:tcPr>
            <w:tcW w:w="5197" w:type="dxa"/>
          </w:tcPr>
          <w:p w14:paraId="60D5A509" w14:textId="77777777" w:rsidR="009C752C" w:rsidRPr="000C3662" w:rsidRDefault="00C81F4D">
            <w:pPr>
              <w:pStyle w:val="TableParagraph"/>
              <w:spacing w:line="242" w:lineRule="auto"/>
              <w:ind w:right="106"/>
            </w:pPr>
            <w:r w:rsidRPr="000C3662">
              <w:lastRenderedPageBreak/>
              <w:t>қалғаныңызға кешірім өтінем</w:t>
            </w:r>
            <w:r w:rsidR="00E05F69" w:rsidRPr="000C3662">
              <w:t>"</w:t>
            </w:r>
            <w:r w:rsidRPr="000C3662">
              <w:t xml:space="preserve"> және т.б. сөздерді қолдану қажет.</w:t>
            </w:r>
          </w:p>
          <w:p w14:paraId="5FD6221F" w14:textId="34E7EC49" w:rsidR="007460C0" w:rsidRPr="000C3662" w:rsidRDefault="007460C0" w:rsidP="007460C0">
            <w:pPr>
              <w:pStyle w:val="TableParagraph"/>
              <w:spacing w:line="242" w:lineRule="auto"/>
              <w:ind w:left="0" w:right="106"/>
            </w:pPr>
            <w:r w:rsidRPr="000C3662">
              <w:rPr>
                <w:i/>
                <w:color w:val="0070C0"/>
              </w:rPr>
              <w:t>(Басқармасының 11.07.2023 жылғы №121 шешіміне  сәйкес өзгертумен)</w:t>
            </w:r>
          </w:p>
          <w:p w14:paraId="7F2925E7" w14:textId="7550403D" w:rsidR="009C752C" w:rsidRPr="000C3662" w:rsidRDefault="00F83223">
            <w:pPr>
              <w:pStyle w:val="TableParagraph"/>
              <w:spacing w:line="251" w:lineRule="exact"/>
              <w:ind w:left="799"/>
              <w:rPr>
                <w:b/>
              </w:rPr>
            </w:pPr>
            <w:r w:rsidRPr="000C3662">
              <w:rPr>
                <w:b/>
              </w:rPr>
              <w:t>Топ көшбасшысына</w:t>
            </w:r>
            <w:r w:rsidR="00C81F4D" w:rsidRPr="000C3662">
              <w:rPr>
                <w:b/>
              </w:rPr>
              <w:t xml:space="preserve"> қатаң түрде тыйым салынады:</w:t>
            </w:r>
          </w:p>
          <w:p w14:paraId="68A014BD" w14:textId="77777777" w:rsidR="009C752C" w:rsidRPr="000C3662" w:rsidRDefault="00C81F4D" w:rsidP="007C0093">
            <w:pPr>
              <w:pStyle w:val="TableParagraph"/>
              <w:numPr>
                <w:ilvl w:val="0"/>
                <w:numId w:val="6"/>
              </w:numPr>
              <w:tabs>
                <w:tab w:val="left" w:pos="1086"/>
              </w:tabs>
              <w:spacing w:line="251" w:lineRule="exact"/>
              <w:ind w:left="1085" w:hanging="287"/>
            </w:pPr>
            <w:r w:rsidRPr="000C3662">
              <w:t>Клиентпен теріс қарап тұрып</w:t>
            </w:r>
            <w:r w:rsidRPr="000C3662">
              <w:rPr>
                <w:spacing w:val="-4"/>
              </w:rPr>
              <w:t xml:space="preserve"> </w:t>
            </w:r>
            <w:r w:rsidRPr="000C3662">
              <w:t>сөйлесуге;</w:t>
            </w:r>
          </w:p>
          <w:p w14:paraId="60488062" w14:textId="77777777" w:rsidR="009C752C" w:rsidRPr="000C3662" w:rsidRDefault="00C81F4D" w:rsidP="007C0093">
            <w:pPr>
              <w:pStyle w:val="TableParagraph"/>
              <w:numPr>
                <w:ilvl w:val="0"/>
                <w:numId w:val="6"/>
              </w:numPr>
              <w:tabs>
                <w:tab w:val="left" w:pos="1086"/>
              </w:tabs>
              <w:ind w:right="106" w:firstLine="599"/>
            </w:pPr>
            <w:r w:rsidRPr="000C3662">
              <w:t>жабық кейіпте тұруға (қолды, аяқты айқастыруға);</w:t>
            </w:r>
          </w:p>
          <w:p w14:paraId="587214C1" w14:textId="77777777" w:rsidR="009C752C" w:rsidRPr="000C3662" w:rsidRDefault="00C81F4D" w:rsidP="007C0093">
            <w:pPr>
              <w:pStyle w:val="TableParagraph"/>
              <w:numPr>
                <w:ilvl w:val="0"/>
                <w:numId w:val="6"/>
              </w:numPr>
              <w:tabs>
                <w:tab w:val="left" w:pos="1086"/>
              </w:tabs>
              <w:spacing w:line="252" w:lineRule="exact"/>
              <w:ind w:left="1085" w:hanging="287"/>
            </w:pPr>
            <w:r w:rsidRPr="000C3662">
              <w:t>қолды қалтаға</w:t>
            </w:r>
            <w:r w:rsidRPr="000C3662">
              <w:rPr>
                <w:spacing w:val="-1"/>
              </w:rPr>
              <w:t xml:space="preserve"> </w:t>
            </w:r>
            <w:r w:rsidRPr="000C3662">
              <w:t>салуға;</w:t>
            </w:r>
          </w:p>
          <w:p w14:paraId="2B931232" w14:textId="77777777" w:rsidR="009C752C" w:rsidRPr="000C3662" w:rsidRDefault="00C81F4D" w:rsidP="007C0093">
            <w:pPr>
              <w:pStyle w:val="TableParagraph"/>
              <w:numPr>
                <w:ilvl w:val="0"/>
                <w:numId w:val="6"/>
              </w:numPr>
              <w:tabs>
                <w:tab w:val="left" w:pos="1086"/>
              </w:tabs>
              <w:ind w:right="107" w:firstLine="599"/>
            </w:pPr>
            <w:r w:rsidRPr="000C3662">
              <w:t xml:space="preserve">Клиенттің алдында тамақ ішуге, </w:t>
            </w:r>
            <w:r w:rsidRPr="000C3662">
              <w:rPr>
                <w:spacing w:val="-4"/>
              </w:rPr>
              <w:t xml:space="preserve">сағыз </w:t>
            </w:r>
            <w:r w:rsidRPr="000C3662">
              <w:t>шайнауға;</w:t>
            </w:r>
          </w:p>
          <w:p w14:paraId="442DD916" w14:textId="77777777" w:rsidR="009C752C" w:rsidRPr="000C3662" w:rsidRDefault="00C81F4D" w:rsidP="007C0093">
            <w:pPr>
              <w:pStyle w:val="TableParagraph"/>
              <w:numPr>
                <w:ilvl w:val="0"/>
                <w:numId w:val="6"/>
              </w:numPr>
              <w:tabs>
                <w:tab w:val="left" w:pos="1086"/>
              </w:tabs>
              <w:ind w:right="107" w:firstLine="599"/>
            </w:pPr>
            <w:r w:rsidRPr="000C3662">
              <w:t>Кез-келген босаңсыған қалыпта қабылдауға;</w:t>
            </w:r>
          </w:p>
          <w:p w14:paraId="2DEE016D" w14:textId="77777777" w:rsidR="009C752C" w:rsidRPr="000C3662" w:rsidRDefault="00C81F4D" w:rsidP="007C0093">
            <w:pPr>
              <w:pStyle w:val="TableParagraph"/>
              <w:numPr>
                <w:ilvl w:val="0"/>
                <w:numId w:val="6"/>
              </w:numPr>
              <w:tabs>
                <w:tab w:val="left" w:pos="1086"/>
              </w:tabs>
              <w:ind w:right="107" w:firstLine="599"/>
            </w:pPr>
            <w:r w:rsidRPr="000C3662">
              <w:t>жиһазға, құрылғыға, керегеге сүйеніп отыруға;</w:t>
            </w:r>
          </w:p>
          <w:p w14:paraId="1EB983AC" w14:textId="77777777" w:rsidR="009C752C" w:rsidRPr="000C3662" w:rsidRDefault="00C81F4D" w:rsidP="007C0093">
            <w:pPr>
              <w:pStyle w:val="TableParagraph"/>
              <w:numPr>
                <w:ilvl w:val="0"/>
                <w:numId w:val="6"/>
              </w:numPr>
              <w:tabs>
                <w:tab w:val="left" w:pos="1086"/>
              </w:tabs>
              <w:ind w:right="107" w:firstLine="599"/>
            </w:pPr>
            <w:r w:rsidRPr="000C3662">
              <w:t>сөз арасында сленгті, ретсіз лексикаларды қолдануға;</w:t>
            </w:r>
          </w:p>
          <w:p w14:paraId="4DFD257D" w14:textId="77777777" w:rsidR="009C752C" w:rsidRPr="000C3662" w:rsidRDefault="00C81F4D" w:rsidP="007C0093">
            <w:pPr>
              <w:pStyle w:val="TableParagraph"/>
              <w:numPr>
                <w:ilvl w:val="0"/>
                <w:numId w:val="6"/>
              </w:numPr>
              <w:tabs>
                <w:tab w:val="left" w:pos="1086"/>
                <w:tab w:val="left" w:pos="2234"/>
                <w:tab w:val="left" w:pos="4101"/>
              </w:tabs>
              <w:ind w:right="106" w:firstLine="599"/>
            </w:pPr>
            <w:r w:rsidRPr="000C3662">
              <w:t>Клиентке қызмет көрсету кезінде Клиентке кеңес беруге қатысы жоқ басқа жұмыстармен</w:t>
            </w:r>
            <w:r w:rsidRPr="000C3662">
              <w:tab/>
              <w:t>айналысуға,</w:t>
            </w:r>
            <w:r w:rsidRPr="000C3662">
              <w:tab/>
            </w:r>
            <w:r w:rsidRPr="000C3662">
              <w:rPr>
                <w:spacing w:val="-3"/>
              </w:rPr>
              <w:t xml:space="preserve">сондай-ақ, </w:t>
            </w:r>
            <w:r w:rsidRPr="000C3662">
              <w:t>әріптестермен басқа да сұрақтар жөнінде</w:t>
            </w:r>
            <w:r w:rsidRPr="000C3662">
              <w:rPr>
                <w:spacing w:val="-39"/>
              </w:rPr>
              <w:t xml:space="preserve"> </w:t>
            </w:r>
            <w:r w:rsidRPr="000C3662">
              <w:t>сөйлесуге;</w:t>
            </w:r>
          </w:p>
          <w:p w14:paraId="03941B9C" w14:textId="77777777" w:rsidR="009C752C" w:rsidRPr="000C3662" w:rsidRDefault="00C81F4D" w:rsidP="007C0093">
            <w:pPr>
              <w:pStyle w:val="TableParagraph"/>
              <w:numPr>
                <w:ilvl w:val="0"/>
                <w:numId w:val="6"/>
              </w:numPr>
              <w:tabs>
                <w:tab w:val="left" w:pos="1086"/>
              </w:tabs>
              <w:spacing w:line="251" w:lineRule="exact"/>
              <w:ind w:left="1085" w:hanging="287"/>
            </w:pPr>
            <w:r w:rsidRPr="000C3662">
              <w:t>кеңес беру кезінде телефонмен</w:t>
            </w:r>
            <w:r w:rsidRPr="000C3662">
              <w:rPr>
                <w:spacing w:val="-9"/>
              </w:rPr>
              <w:t xml:space="preserve"> </w:t>
            </w:r>
            <w:r w:rsidRPr="000C3662">
              <w:t>сөйлесуге;</w:t>
            </w:r>
          </w:p>
          <w:p w14:paraId="63F3D210" w14:textId="77777777" w:rsidR="009C752C" w:rsidRPr="000C3662" w:rsidRDefault="00C81F4D" w:rsidP="007C0093">
            <w:pPr>
              <w:pStyle w:val="TableParagraph"/>
              <w:numPr>
                <w:ilvl w:val="0"/>
                <w:numId w:val="6"/>
              </w:numPr>
              <w:tabs>
                <w:tab w:val="left" w:pos="1086"/>
              </w:tabs>
              <w:ind w:right="107" w:firstLine="599"/>
            </w:pPr>
            <w:r w:rsidRPr="000C3662">
              <w:t>басқа</w:t>
            </w:r>
            <w:r w:rsidRPr="000C3662">
              <w:rPr>
                <w:spacing w:val="-14"/>
              </w:rPr>
              <w:t xml:space="preserve"> </w:t>
            </w:r>
            <w:r w:rsidRPr="000C3662">
              <w:t>да</w:t>
            </w:r>
            <w:r w:rsidRPr="000C3662">
              <w:rPr>
                <w:spacing w:val="-13"/>
              </w:rPr>
              <w:t xml:space="preserve"> </w:t>
            </w:r>
            <w:r w:rsidRPr="000C3662">
              <w:t>қаржы</w:t>
            </w:r>
            <w:r w:rsidRPr="000C3662">
              <w:rPr>
                <w:spacing w:val="-13"/>
              </w:rPr>
              <w:t xml:space="preserve"> </w:t>
            </w:r>
            <w:r w:rsidRPr="000C3662">
              <w:t>ұйымдары,</w:t>
            </w:r>
            <w:r w:rsidRPr="000C3662">
              <w:rPr>
                <w:spacing w:val="-13"/>
              </w:rPr>
              <w:t xml:space="preserve"> </w:t>
            </w:r>
            <w:r w:rsidRPr="000C3662">
              <w:t>банктер</w:t>
            </w:r>
            <w:r w:rsidRPr="000C3662">
              <w:rPr>
                <w:spacing w:val="-13"/>
              </w:rPr>
              <w:t xml:space="preserve"> </w:t>
            </w:r>
            <w:r w:rsidRPr="000C3662">
              <w:t>туралы жағымсыз пікір</w:t>
            </w:r>
            <w:r w:rsidRPr="000C3662">
              <w:rPr>
                <w:spacing w:val="-1"/>
              </w:rPr>
              <w:t xml:space="preserve"> </w:t>
            </w:r>
            <w:r w:rsidRPr="000C3662">
              <w:t>білдіруге;</w:t>
            </w:r>
          </w:p>
          <w:p w14:paraId="1BCE97F7" w14:textId="77777777" w:rsidR="009C752C" w:rsidRPr="000C3662" w:rsidRDefault="00C81F4D" w:rsidP="007C0093">
            <w:pPr>
              <w:pStyle w:val="TableParagraph"/>
              <w:numPr>
                <w:ilvl w:val="0"/>
                <w:numId w:val="6"/>
              </w:numPr>
              <w:tabs>
                <w:tab w:val="left" w:pos="1086"/>
              </w:tabs>
              <w:ind w:right="108" w:firstLine="599"/>
            </w:pPr>
            <w:r w:rsidRPr="000C3662">
              <w:t>Банктің штаттағы қызметкерлері туралы жағымсыз пікір</w:t>
            </w:r>
            <w:r w:rsidRPr="000C3662">
              <w:rPr>
                <w:spacing w:val="-1"/>
              </w:rPr>
              <w:t xml:space="preserve"> </w:t>
            </w:r>
            <w:r w:rsidRPr="000C3662">
              <w:t>білдіруге;</w:t>
            </w:r>
          </w:p>
          <w:p w14:paraId="5FA8A4A3" w14:textId="26A4ED8E" w:rsidR="009C752C" w:rsidRPr="000C3662" w:rsidRDefault="00FE2AEF" w:rsidP="007C0093">
            <w:pPr>
              <w:pStyle w:val="TableParagraph"/>
              <w:numPr>
                <w:ilvl w:val="0"/>
                <w:numId w:val="6"/>
              </w:numPr>
              <w:tabs>
                <w:tab w:val="left" w:pos="1086"/>
              </w:tabs>
              <w:ind w:right="105" w:firstLine="599"/>
              <w:rPr>
                <w:color w:val="548DD4" w:themeColor="text2" w:themeTint="99"/>
              </w:rPr>
            </w:pPr>
            <w:r w:rsidRPr="000C3662">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472C19" w:rsidRPr="000C3662">
              <w:t xml:space="preserve"> </w:t>
            </w:r>
            <w:r w:rsidR="00472C19" w:rsidRPr="000C3662">
              <w:rPr>
                <w:i/>
                <w:snapToGrid w:val="0"/>
                <w:color w:val="4F81BD" w:themeColor="accent1"/>
                <w:lang w:eastAsia="ru-RU"/>
              </w:rPr>
              <w:t xml:space="preserve">(Басқарманың 03.06.2022 жылғы №81 шешіміне  сәйкес </w:t>
            </w:r>
            <w:r w:rsidR="008E0CA2" w:rsidRPr="000C3662">
              <w:rPr>
                <w:i/>
                <w:snapToGrid w:val="0"/>
                <w:color w:val="4F81BD" w:themeColor="accent1"/>
                <w:lang w:eastAsia="ru-RU"/>
              </w:rPr>
              <w:t>жазылды</w:t>
            </w:r>
            <w:r w:rsidR="00472C19" w:rsidRPr="000C3662">
              <w:rPr>
                <w:i/>
                <w:snapToGrid w:val="0"/>
                <w:color w:val="4F81BD" w:themeColor="accent1"/>
                <w:lang w:eastAsia="ru-RU"/>
              </w:rPr>
              <w:t>)</w:t>
            </w:r>
          </w:p>
          <w:p w14:paraId="63C0ED1C" w14:textId="77777777" w:rsidR="009C752C" w:rsidRPr="000C3662" w:rsidRDefault="00C81F4D" w:rsidP="007C0093">
            <w:pPr>
              <w:pStyle w:val="TableParagraph"/>
              <w:numPr>
                <w:ilvl w:val="0"/>
                <w:numId w:val="6"/>
              </w:numPr>
              <w:tabs>
                <w:tab w:val="left" w:pos="1086"/>
              </w:tabs>
              <w:ind w:right="106" w:firstLine="599"/>
            </w:pPr>
            <w:r w:rsidRPr="000C3662">
              <w:t>жеке басты растайтын құжаттың көшірмесі немесе мобильді қосымшалар арқылы жіберілген электронды нұсқасы арқылы салымды ашуға;</w:t>
            </w:r>
          </w:p>
          <w:p w14:paraId="7B553A96" w14:textId="77777777" w:rsidR="009C752C" w:rsidRPr="000C3662" w:rsidRDefault="00C81F4D" w:rsidP="007C0093">
            <w:pPr>
              <w:pStyle w:val="TableParagraph"/>
              <w:numPr>
                <w:ilvl w:val="0"/>
                <w:numId w:val="6"/>
              </w:numPr>
              <w:tabs>
                <w:tab w:val="left" w:pos="1086"/>
              </w:tabs>
              <w:ind w:right="108" w:firstLine="599"/>
            </w:pPr>
            <w:r w:rsidRPr="000C3662">
              <w:t>үшінші тұлғаға сенімхатсыз салымды ашуға;</w:t>
            </w:r>
          </w:p>
          <w:p w14:paraId="0FB59085" w14:textId="77777777" w:rsidR="009C752C" w:rsidRPr="000C3662" w:rsidRDefault="00C81F4D" w:rsidP="007C0093">
            <w:pPr>
              <w:pStyle w:val="TableParagraph"/>
              <w:numPr>
                <w:ilvl w:val="0"/>
                <w:numId w:val="6"/>
              </w:numPr>
              <w:tabs>
                <w:tab w:val="left" w:pos="1086"/>
              </w:tabs>
              <w:spacing w:line="252" w:lineRule="exact"/>
              <w:ind w:left="1085" w:hanging="287"/>
            </w:pPr>
            <w:r w:rsidRPr="000C3662">
              <w:t>алғашқы жарна салу үшін Клиенттен</w:t>
            </w:r>
            <w:r w:rsidRPr="000C3662">
              <w:rPr>
                <w:spacing w:val="-17"/>
              </w:rPr>
              <w:t xml:space="preserve"> </w:t>
            </w:r>
            <w:r w:rsidRPr="000C3662">
              <w:t>ақша</w:t>
            </w:r>
          </w:p>
          <w:p w14:paraId="14BA9180" w14:textId="38D767BD" w:rsidR="00F83223" w:rsidRPr="000C3662" w:rsidRDefault="00C81F4D" w:rsidP="007C0093">
            <w:pPr>
              <w:pStyle w:val="TableParagraph"/>
              <w:numPr>
                <w:ilvl w:val="0"/>
                <w:numId w:val="4"/>
              </w:numPr>
              <w:tabs>
                <w:tab w:val="left" w:pos="995"/>
              </w:tabs>
              <w:ind w:right="198" w:firstLine="600"/>
            </w:pPr>
            <w:r w:rsidRPr="000C3662">
              <w:t>алуға</w:t>
            </w:r>
            <w:r w:rsidR="00F83223" w:rsidRPr="000C3662">
              <w:t>, комиссиялық алымды, ТҚЖ-дағы жарналарды</w:t>
            </w:r>
            <w:r w:rsidR="00901FDC">
              <w:t xml:space="preserve">, </w:t>
            </w:r>
            <w:r w:rsidR="00901FDC" w:rsidRPr="008B781C">
              <w:t>білім беру жинақтау салымдарын</w:t>
            </w:r>
            <w:r w:rsidR="00F83223" w:rsidRPr="008B781C">
              <w:t xml:space="preserve"> төлеу және өзге мақсаттарға төлем жасау</w:t>
            </w:r>
            <w:r w:rsidR="00901FDC" w:rsidRPr="008B781C">
              <w:rPr>
                <w:bCs/>
                <w:i/>
                <w:snapToGrid w:val="0"/>
                <w:color w:val="0070C0"/>
                <w:lang w:eastAsia="ru-RU"/>
              </w:rPr>
              <w:t xml:space="preserve"> (Басқарманың 15.01.2024 жылғы №6 шешіміне сәйкес толықтырылды)</w:t>
            </w:r>
            <w:r w:rsidR="00F83223" w:rsidRPr="008B781C">
              <w:t>;</w:t>
            </w:r>
          </w:p>
          <w:p w14:paraId="1F1A46CD" w14:textId="77777777" w:rsidR="009C752C" w:rsidRPr="000C3662" w:rsidRDefault="00C81F4D" w:rsidP="007C0093">
            <w:pPr>
              <w:pStyle w:val="TableParagraph"/>
              <w:numPr>
                <w:ilvl w:val="0"/>
                <w:numId w:val="6"/>
              </w:numPr>
              <w:tabs>
                <w:tab w:val="left" w:pos="1086"/>
              </w:tabs>
              <w:ind w:right="106" w:firstLine="599"/>
            </w:pPr>
            <w:r w:rsidRPr="000C3662">
              <w:t xml:space="preserve">басқа Банктердің, ұйымдардың өнімдері мен қызметтері бойынша Клиенттер </w:t>
            </w:r>
            <w:r w:rsidRPr="000C3662">
              <w:rPr>
                <w:spacing w:val="-4"/>
              </w:rPr>
              <w:t xml:space="preserve">үшін </w:t>
            </w:r>
            <w:r w:rsidRPr="000C3662">
              <w:t>буклеттерді/қызметтерді</w:t>
            </w:r>
            <w:r w:rsidRPr="000C3662">
              <w:rPr>
                <w:spacing w:val="-3"/>
              </w:rPr>
              <w:t xml:space="preserve"> </w:t>
            </w:r>
            <w:r w:rsidRPr="000C3662">
              <w:t>қолдануға;</w:t>
            </w:r>
          </w:p>
          <w:p w14:paraId="4E1AD933" w14:textId="77777777" w:rsidR="009C752C" w:rsidRPr="000C3662" w:rsidRDefault="00C81F4D" w:rsidP="007C0093">
            <w:pPr>
              <w:pStyle w:val="TableParagraph"/>
              <w:numPr>
                <w:ilvl w:val="0"/>
                <w:numId w:val="6"/>
              </w:numPr>
              <w:tabs>
                <w:tab w:val="left" w:pos="1086"/>
              </w:tabs>
              <w:ind w:right="106" w:firstLine="599"/>
            </w:pPr>
            <w:r w:rsidRPr="000C3662">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0C3662">
              <w:rPr>
                <w:spacing w:val="-9"/>
              </w:rPr>
              <w:t xml:space="preserve"> </w:t>
            </w:r>
            <w:r w:rsidRPr="000C3662">
              <w:t>т.б.).</w:t>
            </w:r>
          </w:p>
          <w:p w14:paraId="612C2E23" w14:textId="76F2E8B3" w:rsidR="007460C0" w:rsidRPr="000C3662" w:rsidRDefault="007460C0" w:rsidP="007460C0">
            <w:pPr>
              <w:pStyle w:val="TableParagraph"/>
              <w:tabs>
                <w:tab w:val="left" w:pos="1086"/>
              </w:tabs>
              <w:ind w:left="799" w:right="106"/>
            </w:pPr>
            <w:r w:rsidRPr="000C3662">
              <w:rPr>
                <w:i/>
                <w:color w:val="0070C0"/>
              </w:rPr>
              <w:t>(Басқармасының 11.07.2023 жылғы №121 шешіміне  сәйкес өзгертумен)</w:t>
            </w:r>
          </w:p>
          <w:p w14:paraId="770B523D" w14:textId="77777777" w:rsidR="009C752C" w:rsidRPr="000C3662" w:rsidRDefault="009C752C">
            <w:pPr>
              <w:pStyle w:val="TableParagraph"/>
              <w:spacing w:before="10"/>
              <w:ind w:left="0"/>
              <w:jc w:val="left"/>
              <w:rPr>
                <w:sz w:val="21"/>
              </w:rPr>
            </w:pPr>
          </w:p>
          <w:p w14:paraId="085EF0C4" w14:textId="77777777" w:rsidR="009C752C" w:rsidRPr="000C3662" w:rsidRDefault="00C81F4D">
            <w:pPr>
              <w:pStyle w:val="TableParagraph"/>
              <w:spacing w:before="1"/>
              <w:ind w:right="309" w:firstLine="599"/>
              <w:jc w:val="left"/>
              <w:rPr>
                <w:b/>
              </w:rPr>
            </w:pPr>
            <w:r w:rsidRPr="000C3662">
              <w:rPr>
                <w:b/>
              </w:rPr>
              <w:t>5. Клиенттерге телефон арқылы қызмет көрсету стандарттары</w:t>
            </w:r>
          </w:p>
          <w:p w14:paraId="3D473365" w14:textId="77777777" w:rsidR="009C752C" w:rsidRPr="000C3662" w:rsidRDefault="00C81F4D" w:rsidP="007C0093">
            <w:pPr>
              <w:pStyle w:val="TableParagraph"/>
              <w:numPr>
                <w:ilvl w:val="0"/>
                <w:numId w:val="5"/>
              </w:numPr>
              <w:tabs>
                <w:tab w:val="left" w:pos="1086"/>
              </w:tabs>
              <w:spacing w:line="242" w:lineRule="auto"/>
              <w:ind w:right="107" w:firstLine="599"/>
              <w:jc w:val="left"/>
            </w:pPr>
            <w:r w:rsidRPr="000C3662">
              <w:t xml:space="preserve">Кеңесшілер телефонмен сөйлесу кезінде </w:t>
            </w:r>
            <w:r w:rsidRPr="000C3662">
              <w:lastRenderedPageBreak/>
              <w:t>сыпайы және іскерлік нақышта сөйлесу</w:t>
            </w:r>
            <w:r w:rsidRPr="000C3662">
              <w:rPr>
                <w:spacing w:val="-7"/>
              </w:rPr>
              <w:t xml:space="preserve"> </w:t>
            </w:r>
            <w:r w:rsidRPr="000C3662">
              <w:t>керек;</w:t>
            </w:r>
          </w:p>
          <w:p w14:paraId="6F8B7943" w14:textId="77777777" w:rsidR="009C752C" w:rsidRPr="000C3662" w:rsidRDefault="00C81F4D" w:rsidP="007C0093">
            <w:pPr>
              <w:pStyle w:val="TableParagraph"/>
              <w:numPr>
                <w:ilvl w:val="0"/>
                <w:numId w:val="5"/>
              </w:numPr>
              <w:tabs>
                <w:tab w:val="left" w:pos="1086"/>
              </w:tabs>
              <w:spacing w:line="242" w:lineRule="auto"/>
              <w:ind w:right="107" w:firstLine="599"/>
              <w:jc w:val="left"/>
            </w:pPr>
            <w:r w:rsidRPr="000C3662">
              <w:t xml:space="preserve">телефон арқылы сөйлесуді танысу </w:t>
            </w:r>
            <w:r w:rsidRPr="000C3662">
              <w:rPr>
                <w:spacing w:val="-4"/>
              </w:rPr>
              <w:t xml:space="preserve">мен </w:t>
            </w:r>
            <w:r w:rsidRPr="000C3662">
              <w:t>сәлемдесуден бастау</w:t>
            </w:r>
            <w:r w:rsidRPr="000C3662">
              <w:rPr>
                <w:spacing w:val="-4"/>
              </w:rPr>
              <w:t xml:space="preserve"> </w:t>
            </w:r>
            <w:r w:rsidRPr="000C3662">
              <w:t>керек;</w:t>
            </w:r>
          </w:p>
          <w:p w14:paraId="54B7FBCB" w14:textId="77777777" w:rsidR="009C752C" w:rsidRPr="000C3662" w:rsidRDefault="00C81F4D" w:rsidP="007C0093">
            <w:pPr>
              <w:pStyle w:val="TableParagraph"/>
              <w:numPr>
                <w:ilvl w:val="0"/>
                <w:numId w:val="5"/>
              </w:numPr>
              <w:tabs>
                <w:tab w:val="left" w:pos="1086"/>
              </w:tabs>
              <w:ind w:right="103" w:firstLine="599"/>
              <w:jc w:val="left"/>
            </w:pPr>
            <w:r w:rsidRPr="000C3662">
              <w:t>сәлемдесу әңгімелесушіге жағымды</w:t>
            </w:r>
            <w:r w:rsidRPr="000C3662">
              <w:rPr>
                <w:spacing w:val="-33"/>
              </w:rPr>
              <w:t xml:space="preserve"> </w:t>
            </w:r>
            <w:r w:rsidRPr="000C3662">
              <w:t>көңіл- күй сыйлау керек және сөз жинақы болу</w:t>
            </w:r>
            <w:r w:rsidRPr="000C3662">
              <w:rPr>
                <w:spacing w:val="-9"/>
              </w:rPr>
              <w:t xml:space="preserve"> </w:t>
            </w:r>
            <w:r w:rsidRPr="000C3662">
              <w:t>керек;</w:t>
            </w:r>
          </w:p>
          <w:p w14:paraId="31438FB6" w14:textId="77777777" w:rsidR="009C752C" w:rsidRPr="000C3662" w:rsidRDefault="00C81F4D" w:rsidP="007C0093">
            <w:pPr>
              <w:pStyle w:val="TableParagraph"/>
              <w:numPr>
                <w:ilvl w:val="0"/>
                <w:numId w:val="5"/>
              </w:numPr>
              <w:tabs>
                <w:tab w:val="left" w:pos="1086"/>
              </w:tabs>
              <w:ind w:right="106" w:firstLine="599"/>
            </w:pPr>
            <w:r w:rsidRPr="000C3662">
              <w:t>орташа сөйлеу жылдамдығы мен орташа дауыспен сөйлеуге тырысыңыз, сөйлеу кезінде әңгімелесушінің сөйлеу жылдамдығын да</w:t>
            </w:r>
            <w:r w:rsidRPr="000C3662">
              <w:rPr>
                <w:spacing w:val="-12"/>
              </w:rPr>
              <w:t xml:space="preserve"> </w:t>
            </w:r>
            <w:r w:rsidRPr="000C3662">
              <w:t>ескеріңіз;</w:t>
            </w:r>
          </w:p>
          <w:p w14:paraId="07ED015A" w14:textId="77777777" w:rsidR="009C752C" w:rsidRPr="000C3662" w:rsidRDefault="00C81F4D">
            <w:pPr>
              <w:pStyle w:val="TableParagraph"/>
              <w:ind w:left="2026" w:right="560" w:hanging="776"/>
            </w:pPr>
            <w:r w:rsidRPr="000C3662">
              <w:t>жағымды пікірде қалу үшін сыпайы қоштасыңыз.</w:t>
            </w:r>
          </w:p>
        </w:tc>
        <w:tc>
          <w:tcPr>
            <w:tcW w:w="4912" w:type="dxa"/>
          </w:tcPr>
          <w:p w14:paraId="2A599112" w14:textId="5763EE16" w:rsidR="009C752C" w:rsidRPr="000C3662" w:rsidRDefault="001A5F9B" w:rsidP="007C0093">
            <w:pPr>
              <w:pStyle w:val="TableParagraph"/>
              <w:numPr>
                <w:ilvl w:val="0"/>
                <w:numId w:val="4"/>
              </w:numPr>
              <w:tabs>
                <w:tab w:val="left" w:pos="995"/>
              </w:tabs>
              <w:spacing w:line="242" w:lineRule="auto"/>
              <w:ind w:right="199" w:firstLine="600"/>
            </w:pPr>
            <w:r w:rsidRPr="000C3662">
              <w:rPr>
                <w:lang w:val="ru-RU"/>
              </w:rPr>
              <w:lastRenderedPageBreak/>
              <w:t>Л</w:t>
            </w:r>
            <w:r w:rsidRPr="000C3662">
              <w:t>идер команды</w:t>
            </w:r>
            <w:r w:rsidR="00C81F4D" w:rsidRPr="000C3662">
              <w:t xml:space="preserve"> говорит на </w:t>
            </w:r>
            <w:r w:rsidR="00C81F4D" w:rsidRPr="000C3662">
              <w:rPr>
                <w:spacing w:val="-4"/>
              </w:rPr>
              <w:t xml:space="preserve">языке </w:t>
            </w:r>
            <w:r w:rsidR="00C81F4D" w:rsidRPr="000C3662">
              <w:t>обращения</w:t>
            </w:r>
            <w:r w:rsidR="00C81F4D" w:rsidRPr="000C3662">
              <w:rPr>
                <w:spacing w:val="-1"/>
              </w:rPr>
              <w:t xml:space="preserve"> </w:t>
            </w:r>
            <w:r w:rsidR="00C81F4D" w:rsidRPr="000C3662">
              <w:t>Клиента;</w:t>
            </w:r>
          </w:p>
          <w:p w14:paraId="491F1BEE" w14:textId="2FB196AA" w:rsidR="009C752C" w:rsidRPr="000C3662" w:rsidRDefault="001A5F9B" w:rsidP="007C0093">
            <w:pPr>
              <w:pStyle w:val="TableParagraph"/>
              <w:numPr>
                <w:ilvl w:val="0"/>
                <w:numId w:val="4"/>
              </w:numPr>
              <w:tabs>
                <w:tab w:val="left" w:pos="995"/>
              </w:tabs>
              <w:ind w:right="198" w:firstLine="600"/>
            </w:pPr>
            <w:r w:rsidRPr="000C3662">
              <w:rPr>
                <w:lang w:val="ru-RU"/>
              </w:rPr>
              <w:t>Л</w:t>
            </w:r>
            <w:r w:rsidRPr="000C3662">
              <w:t>идер команды</w:t>
            </w:r>
            <w:r w:rsidR="00C81F4D" w:rsidRPr="000C3662">
              <w:t xml:space="preserve"> должен демонстрировать готовность оперативно откликнуться на их просьбы, а также обеспечить клиентам комфортное</w:t>
            </w:r>
            <w:r w:rsidR="00C81F4D" w:rsidRPr="000C3662">
              <w:rPr>
                <w:spacing w:val="-1"/>
              </w:rPr>
              <w:t xml:space="preserve"> </w:t>
            </w:r>
            <w:r w:rsidR="00C81F4D" w:rsidRPr="000C3662">
              <w:t>ожидание;</w:t>
            </w:r>
          </w:p>
          <w:p w14:paraId="497F62BC" w14:textId="77777777" w:rsidR="009C752C" w:rsidRPr="000C3662" w:rsidRDefault="00C81F4D" w:rsidP="007C0093">
            <w:pPr>
              <w:pStyle w:val="TableParagraph"/>
              <w:numPr>
                <w:ilvl w:val="0"/>
                <w:numId w:val="4"/>
              </w:numPr>
              <w:tabs>
                <w:tab w:val="left" w:pos="995"/>
              </w:tabs>
              <w:ind w:right="198" w:firstLine="600"/>
            </w:pPr>
            <w:r w:rsidRPr="000C3662">
              <w:t>необходимо установить зрительный контакт с</w:t>
            </w:r>
            <w:r w:rsidRPr="000C3662">
              <w:rPr>
                <w:spacing w:val="-4"/>
              </w:rPr>
              <w:t xml:space="preserve"> </w:t>
            </w:r>
            <w:r w:rsidRPr="000C3662">
              <w:t>Клиентом;</w:t>
            </w:r>
          </w:p>
          <w:p w14:paraId="36FBA801" w14:textId="77777777" w:rsidR="009C752C" w:rsidRPr="000C3662" w:rsidRDefault="00C81F4D" w:rsidP="007C0093">
            <w:pPr>
              <w:pStyle w:val="TableParagraph"/>
              <w:numPr>
                <w:ilvl w:val="0"/>
                <w:numId w:val="4"/>
              </w:numPr>
              <w:tabs>
                <w:tab w:val="left" w:pos="995"/>
              </w:tabs>
              <w:ind w:right="197" w:firstLine="600"/>
            </w:pPr>
            <w:r w:rsidRPr="000C3662">
              <w:t xml:space="preserve">разговаривать в вежливой </w:t>
            </w:r>
            <w:r w:rsidRPr="000C3662">
              <w:rPr>
                <w:spacing w:val="-12"/>
              </w:rPr>
              <w:t xml:space="preserve">и </w:t>
            </w:r>
            <w:r w:rsidRPr="000C3662">
              <w:t>уважительной манере, используя</w:t>
            </w:r>
            <w:r w:rsidRPr="000C3662">
              <w:rPr>
                <w:spacing w:val="31"/>
              </w:rPr>
              <w:t xml:space="preserve"> </w:t>
            </w:r>
            <w:r w:rsidRPr="000C3662">
              <w:t>слова</w:t>
            </w:r>
          </w:p>
          <w:p w14:paraId="6F6902CE" w14:textId="77777777" w:rsidR="009C752C" w:rsidRPr="000C3662" w:rsidRDefault="00E05F69">
            <w:pPr>
              <w:pStyle w:val="TableParagraph"/>
              <w:ind w:left="106" w:right="197"/>
            </w:pPr>
            <w:r w:rsidRPr="000C3662">
              <w:t>"</w:t>
            </w:r>
            <w:r w:rsidR="00C81F4D" w:rsidRPr="000C3662">
              <w:t>Пожалуйста! Будьте добры! Спасибо! Благодарю Вас!</w:t>
            </w:r>
            <w:r w:rsidRPr="000C3662">
              <w:t>"</w:t>
            </w:r>
            <w:r w:rsidR="00C81F4D" w:rsidRPr="000C3662">
              <w:t>;</w:t>
            </w:r>
          </w:p>
          <w:p w14:paraId="2A9D8DE0" w14:textId="5EDF152F" w:rsidR="009C752C" w:rsidRPr="000C3662" w:rsidRDefault="00C81F4D" w:rsidP="007C0093">
            <w:pPr>
              <w:pStyle w:val="TableParagraph"/>
              <w:numPr>
                <w:ilvl w:val="0"/>
                <w:numId w:val="4"/>
              </w:numPr>
              <w:tabs>
                <w:tab w:val="left" w:pos="995"/>
              </w:tabs>
              <w:ind w:right="198" w:firstLine="600"/>
            </w:pPr>
            <w:r w:rsidRPr="000C3662">
              <w:t xml:space="preserve">речь </w:t>
            </w:r>
            <w:r w:rsidR="001A5F9B" w:rsidRPr="000C3662">
              <w:rPr>
                <w:lang w:val="ru-RU"/>
              </w:rPr>
              <w:t>Л</w:t>
            </w:r>
            <w:r w:rsidR="001A5F9B" w:rsidRPr="000C3662">
              <w:t>идер</w:t>
            </w:r>
            <w:r w:rsidR="001A5F9B" w:rsidRPr="000C3662">
              <w:rPr>
                <w:lang w:val="ru-RU"/>
              </w:rPr>
              <w:t>а</w:t>
            </w:r>
            <w:r w:rsidR="001A5F9B" w:rsidRPr="000C3662">
              <w:t xml:space="preserve"> команды</w:t>
            </w:r>
            <w:r w:rsidRPr="000C3662">
              <w:t xml:space="preserve"> – грамотная, голос</w:t>
            </w:r>
            <w:r w:rsidR="001A5F9B" w:rsidRPr="000C3662">
              <w:rPr>
                <w:lang w:val="ru-RU"/>
              </w:rPr>
              <w:t xml:space="preserve"> спокойный и доброжелательный</w:t>
            </w:r>
            <w:r w:rsidRPr="000C3662">
              <w:t xml:space="preserve">, </w:t>
            </w:r>
            <w:r w:rsidR="001A5F9B" w:rsidRPr="000C3662">
              <w:rPr>
                <w:lang w:val="ru-RU"/>
              </w:rPr>
              <w:t xml:space="preserve">скорость </w:t>
            </w:r>
            <w:r w:rsidRPr="000C3662">
              <w:t>реч</w:t>
            </w:r>
            <w:r w:rsidR="001A5F9B" w:rsidRPr="000C3662">
              <w:rPr>
                <w:lang w:val="ru-RU"/>
              </w:rPr>
              <w:t>и средняя</w:t>
            </w:r>
            <w:r w:rsidRPr="000C3662">
              <w:t>,</w:t>
            </w:r>
            <w:r w:rsidRPr="000C3662">
              <w:rPr>
                <w:spacing w:val="-16"/>
              </w:rPr>
              <w:t xml:space="preserve"> </w:t>
            </w:r>
            <w:r w:rsidRPr="000C3662">
              <w:t>дикция</w:t>
            </w:r>
            <w:r w:rsidR="001A5F9B" w:rsidRPr="000C3662">
              <w:rPr>
                <w:lang w:val="ru-RU"/>
              </w:rPr>
              <w:t xml:space="preserve"> четкая</w:t>
            </w:r>
            <w:r w:rsidRPr="000C3662">
              <w:t>,</w:t>
            </w:r>
            <w:r w:rsidRPr="000C3662">
              <w:rPr>
                <w:spacing w:val="-16"/>
              </w:rPr>
              <w:t xml:space="preserve"> </w:t>
            </w:r>
            <w:r w:rsidR="001A5F9B" w:rsidRPr="000C3662">
              <w:rPr>
                <w:spacing w:val="-16"/>
                <w:lang w:val="ru-RU"/>
              </w:rPr>
              <w:t xml:space="preserve">с </w:t>
            </w:r>
            <w:r w:rsidRPr="000C3662">
              <w:t>позитивны</w:t>
            </w:r>
            <w:r w:rsidR="001A5F9B" w:rsidRPr="000C3662">
              <w:rPr>
                <w:lang w:val="ru-RU"/>
              </w:rPr>
              <w:t>м</w:t>
            </w:r>
            <w:r w:rsidRPr="000C3662">
              <w:rPr>
                <w:spacing w:val="-19"/>
              </w:rPr>
              <w:t xml:space="preserve"> </w:t>
            </w:r>
            <w:r w:rsidRPr="000C3662">
              <w:t>настро</w:t>
            </w:r>
            <w:r w:rsidR="001A5F9B" w:rsidRPr="000C3662">
              <w:rPr>
                <w:lang w:val="ru-RU"/>
              </w:rPr>
              <w:t>ем</w:t>
            </w:r>
            <w:r w:rsidR="0071748A" w:rsidRPr="000C3662">
              <w:rPr>
                <w:lang w:val="ru-RU"/>
              </w:rPr>
              <w:t>;</w:t>
            </w:r>
          </w:p>
          <w:p w14:paraId="795899B9" w14:textId="77777777" w:rsidR="009C752C" w:rsidRPr="000C3662" w:rsidRDefault="00C81F4D" w:rsidP="007C0093">
            <w:pPr>
              <w:pStyle w:val="TableParagraph"/>
              <w:numPr>
                <w:ilvl w:val="0"/>
                <w:numId w:val="4"/>
              </w:numPr>
              <w:tabs>
                <w:tab w:val="left" w:pos="995"/>
              </w:tabs>
              <w:ind w:left="994" w:hanging="289"/>
            </w:pPr>
            <w:r w:rsidRPr="000C3662">
              <w:t>отсутствие слов-паразитов в</w:t>
            </w:r>
            <w:r w:rsidRPr="000C3662">
              <w:rPr>
                <w:spacing w:val="-4"/>
              </w:rPr>
              <w:t xml:space="preserve"> </w:t>
            </w:r>
            <w:r w:rsidRPr="000C3662">
              <w:t>речи;</w:t>
            </w:r>
          </w:p>
          <w:p w14:paraId="570E35C2" w14:textId="77777777" w:rsidR="009C752C" w:rsidRPr="000C3662" w:rsidRDefault="00C81F4D" w:rsidP="007C0093">
            <w:pPr>
              <w:pStyle w:val="TableParagraph"/>
              <w:numPr>
                <w:ilvl w:val="0"/>
                <w:numId w:val="4"/>
              </w:numPr>
              <w:tabs>
                <w:tab w:val="left" w:pos="995"/>
              </w:tabs>
              <w:ind w:right="198" w:firstLine="600"/>
            </w:pPr>
            <w:r w:rsidRPr="000C3662">
              <w:t xml:space="preserve">если пришлось отвлечься при консультации использовать слова как </w:t>
            </w:r>
            <w:r w:rsidR="00E05F69" w:rsidRPr="000C3662">
              <w:t>"</w:t>
            </w:r>
            <w:r w:rsidRPr="000C3662">
              <w:t>Спасибо за ожидание, извините, что пришлось ждать</w:t>
            </w:r>
            <w:r w:rsidR="00E05F69" w:rsidRPr="000C3662">
              <w:t>"</w:t>
            </w:r>
            <w:r w:rsidRPr="000C3662">
              <w:t xml:space="preserve"> и др.</w:t>
            </w:r>
          </w:p>
          <w:p w14:paraId="6EB3BDE8" w14:textId="00895DC1" w:rsidR="00380BE1" w:rsidRPr="000C3662" w:rsidRDefault="00380BE1" w:rsidP="00380BE1">
            <w:pPr>
              <w:pStyle w:val="TableParagraph"/>
              <w:tabs>
                <w:tab w:val="left" w:pos="995"/>
              </w:tabs>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7312E83" w14:textId="2F3C8D55" w:rsidR="009C752C" w:rsidRPr="000C3662" w:rsidRDefault="00C91963">
            <w:pPr>
              <w:pStyle w:val="TableParagraph"/>
              <w:tabs>
                <w:tab w:val="left" w:pos="3234"/>
              </w:tabs>
              <w:ind w:left="106" w:right="200" w:firstLine="600"/>
              <w:rPr>
                <w:b/>
              </w:rPr>
            </w:pPr>
            <w:r w:rsidRPr="000C3662">
              <w:rPr>
                <w:b/>
                <w:lang w:val="ru-RU"/>
              </w:rPr>
              <w:t>Л</w:t>
            </w:r>
            <w:r w:rsidRPr="000C3662">
              <w:rPr>
                <w:b/>
              </w:rPr>
              <w:t>идер</w:t>
            </w:r>
            <w:r w:rsidRPr="000C3662">
              <w:rPr>
                <w:b/>
                <w:lang w:val="ru-RU"/>
              </w:rPr>
              <w:t>у</w:t>
            </w:r>
            <w:r w:rsidRPr="000C3662">
              <w:rPr>
                <w:b/>
              </w:rPr>
              <w:t xml:space="preserve"> команды</w:t>
            </w:r>
            <w:r w:rsidR="00C81F4D" w:rsidRPr="000C3662">
              <w:rPr>
                <w:b/>
              </w:rPr>
              <w:tab/>
            </w:r>
            <w:r w:rsidR="00C81F4D" w:rsidRPr="000C3662">
              <w:rPr>
                <w:b/>
                <w:spacing w:val="-3"/>
              </w:rPr>
              <w:t xml:space="preserve">категорически </w:t>
            </w:r>
            <w:r w:rsidR="00C81F4D" w:rsidRPr="000C3662">
              <w:rPr>
                <w:b/>
              </w:rPr>
              <w:t>запрещено:</w:t>
            </w:r>
          </w:p>
          <w:p w14:paraId="14D24C08" w14:textId="77777777" w:rsidR="009C752C" w:rsidRPr="000C3662" w:rsidRDefault="00C81F4D" w:rsidP="007C0093">
            <w:pPr>
              <w:pStyle w:val="TableParagraph"/>
              <w:numPr>
                <w:ilvl w:val="0"/>
                <w:numId w:val="4"/>
              </w:numPr>
              <w:tabs>
                <w:tab w:val="left" w:pos="995"/>
                <w:tab w:val="left" w:pos="2971"/>
                <w:tab w:val="left" w:pos="3720"/>
              </w:tabs>
              <w:ind w:right="197" w:firstLine="600"/>
            </w:pPr>
            <w:r w:rsidRPr="000C3662">
              <w:t>разговаривать</w:t>
            </w:r>
            <w:r w:rsidRPr="000C3662">
              <w:tab/>
              <w:t>с</w:t>
            </w:r>
            <w:r w:rsidRPr="000C3662">
              <w:tab/>
            </w:r>
            <w:r w:rsidRPr="000C3662">
              <w:rPr>
                <w:spacing w:val="-3"/>
              </w:rPr>
              <w:t xml:space="preserve">Клиентом, </w:t>
            </w:r>
            <w:r w:rsidRPr="000C3662">
              <w:t>повернувшись к нему</w:t>
            </w:r>
            <w:r w:rsidRPr="000C3662">
              <w:rPr>
                <w:spacing w:val="-3"/>
              </w:rPr>
              <w:t xml:space="preserve"> </w:t>
            </w:r>
            <w:r w:rsidRPr="000C3662">
              <w:t>спиной;</w:t>
            </w:r>
          </w:p>
          <w:p w14:paraId="62BB8CB8" w14:textId="77777777" w:rsidR="009C752C" w:rsidRPr="000C3662" w:rsidRDefault="00C81F4D" w:rsidP="007C0093">
            <w:pPr>
              <w:pStyle w:val="TableParagraph"/>
              <w:numPr>
                <w:ilvl w:val="0"/>
                <w:numId w:val="4"/>
              </w:numPr>
              <w:tabs>
                <w:tab w:val="left" w:pos="995"/>
              </w:tabs>
              <w:ind w:right="199" w:firstLine="600"/>
            </w:pPr>
            <w:r w:rsidRPr="000C3662">
              <w:t>находиться в закрытых позах (скрещенные руки,</w:t>
            </w:r>
            <w:r w:rsidRPr="000C3662">
              <w:rPr>
                <w:spacing w:val="-1"/>
              </w:rPr>
              <w:t xml:space="preserve"> </w:t>
            </w:r>
            <w:r w:rsidRPr="000C3662">
              <w:t>ноги);</w:t>
            </w:r>
          </w:p>
          <w:p w14:paraId="5012696D" w14:textId="77777777" w:rsidR="009C752C" w:rsidRPr="000C3662" w:rsidRDefault="00C81F4D" w:rsidP="007C0093">
            <w:pPr>
              <w:pStyle w:val="TableParagraph"/>
              <w:numPr>
                <w:ilvl w:val="0"/>
                <w:numId w:val="4"/>
              </w:numPr>
              <w:tabs>
                <w:tab w:val="left" w:pos="995"/>
              </w:tabs>
              <w:spacing w:line="252" w:lineRule="exact"/>
              <w:ind w:left="994" w:hanging="289"/>
            </w:pPr>
            <w:r w:rsidRPr="000C3662">
              <w:t>держать руки в</w:t>
            </w:r>
            <w:r w:rsidRPr="000C3662">
              <w:rPr>
                <w:spacing w:val="-3"/>
              </w:rPr>
              <w:t xml:space="preserve"> </w:t>
            </w:r>
            <w:r w:rsidRPr="000C3662">
              <w:t>карманах;</w:t>
            </w:r>
          </w:p>
          <w:p w14:paraId="6D635ABA" w14:textId="77777777" w:rsidR="009C752C" w:rsidRPr="000C3662" w:rsidRDefault="00C81F4D" w:rsidP="007C0093">
            <w:pPr>
              <w:pStyle w:val="TableParagraph"/>
              <w:numPr>
                <w:ilvl w:val="0"/>
                <w:numId w:val="4"/>
              </w:numPr>
              <w:tabs>
                <w:tab w:val="left" w:pos="995"/>
              </w:tabs>
              <w:ind w:right="199" w:firstLine="600"/>
            </w:pPr>
            <w:r w:rsidRPr="000C3662">
              <w:t>принимать пищу, жевать жевательную резинку перед</w:t>
            </w:r>
            <w:r w:rsidRPr="000C3662">
              <w:rPr>
                <w:spacing w:val="-4"/>
              </w:rPr>
              <w:t xml:space="preserve"> </w:t>
            </w:r>
            <w:r w:rsidRPr="000C3662">
              <w:t>Клиентом;</w:t>
            </w:r>
          </w:p>
          <w:p w14:paraId="179C9380" w14:textId="77777777" w:rsidR="009C752C" w:rsidRPr="000C3662" w:rsidRDefault="00C81F4D" w:rsidP="007C0093">
            <w:pPr>
              <w:pStyle w:val="TableParagraph"/>
              <w:numPr>
                <w:ilvl w:val="0"/>
                <w:numId w:val="4"/>
              </w:numPr>
              <w:tabs>
                <w:tab w:val="left" w:pos="995"/>
              </w:tabs>
              <w:spacing w:line="252" w:lineRule="exact"/>
              <w:ind w:left="994" w:hanging="289"/>
            </w:pPr>
            <w:r w:rsidRPr="000C3662">
              <w:t>принимать любые расслабленные</w:t>
            </w:r>
            <w:r w:rsidRPr="000C3662">
              <w:rPr>
                <w:spacing w:val="-36"/>
              </w:rPr>
              <w:t xml:space="preserve"> </w:t>
            </w:r>
            <w:r w:rsidRPr="000C3662">
              <w:t>позы;</w:t>
            </w:r>
          </w:p>
          <w:p w14:paraId="6CD347C6" w14:textId="77777777" w:rsidR="009C752C" w:rsidRPr="000C3662" w:rsidRDefault="00C81F4D" w:rsidP="007C0093">
            <w:pPr>
              <w:pStyle w:val="TableParagraph"/>
              <w:numPr>
                <w:ilvl w:val="0"/>
                <w:numId w:val="4"/>
              </w:numPr>
              <w:tabs>
                <w:tab w:val="left" w:pos="995"/>
              </w:tabs>
              <w:ind w:right="198" w:firstLine="600"/>
            </w:pPr>
            <w:r w:rsidRPr="000C3662">
              <w:t xml:space="preserve">сидеть, опираясь на </w:t>
            </w:r>
            <w:r w:rsidRPr="000C3662">
              <w:rPr>
                <w:spacing w:val="-3"/>
              </w:rPr>
              <w:t xml:space="preserve">мебель, </w:t>
            </w:r>
            <w:r w:rsidRPr="000C3662">
              <w:t>оборудование,</w:t>
            </w:r>
            <w:r w:rsidRPr="000C3662">
              <w:rPr>
                <w:spacing w:val="-1"/>
              </w:rPr>
              <w:t xml:space="preserve"> </w:t>
            </w:r>
            <w:r w:rsidRPr="000C3662">
              <w:t>стены;</w:t>
            </w:r>
          </w:p>
          <w:p w14:paraId="00757291" w14:textId="77777777" w:rsidR="009C752C" w:rsidRPr="000C3662" w:rsidRDefault="00C81F4D" w:rsidP="007C0093">
            <w:pPr>
              <w:pStyle w:val="TableParagraph"/>
              <w:numPr>
                <w:ilvl w:val="0"/>
                <w:numId w:val="4"/>
              </w:numPr>
              <w:tabs>
                <w:tab w:val="left" w:pos="995"/>
              </w:tabs>
              <w:ind w:right="200" w:firstLine="600"/>
            </w:pPr>
            <w:r w:rsidRPr="000C3662">
              <w:t xml:space="preserve">использовать сленг в </w:t>
            </w:r>
            <w:r w:rsidRPr="000C3662">
              <w:rPr>
                <w:spacing w:val="-4"/>
              </w:rPr>
              <w:t xml:space="preserve">речи, </w:t>
            </w:r>
            <w:r w:rsidRPr="000C3662">
              <w:t>ненормированную</w:t>
            </w:r>
            <w:r w:rsidRPr="000C3662">
              <w:rPr>
                <w:spacing w:val="-1"/>
              </w:rPr>
              <w:t xml:space="preserve"> </w:t>
            </w:r>
            <w:r w:rsidRPr="000C3662">
              <w:t>лексику;</w:t>
            </w:r>
          </w:p>
          <w:p w14:paraId="34B8CD10" w14:textId="2710D315" w:rsidR="009C752C" w:rsidRPr="000C3662" w:rsidRDefault="00C81F4D" w:rsidP="007C0093">
            <w:pPr>
              <w:pStyle w:val="TableParagraph"/>
              <w:numPr>
                <w:ilvl w:val="0"/>
                <w:numId w:val="4"/>
              </w:numPr>
              <w:tabs>
                <w:tab w:val="left" w:pos="995"/>
              </w:tabs>
              <w:ind w:right="198" w:firstLine="600"/>
            </w:pPr>
            <w:r w:rsidRPr="000C3662">
              <w:t>при обслуживании клиентов</w:t>
            </w:r>
            <w:r w:rsidRPr="000C3662">
              <w:rPr>
                <w:spacing w:val="-32"/>
              </w:rPr>
              <w:t xml:space="preserve"> </w:t>
            </w:r>
            <w:r w:rsidRPr="000C3662">
              <w:t>выполнять другие дела, не относящиеся к консультации Клиента; в том числе разговаривать с коллегами по иным</w:t>
            </w:r>
            <w:r w:rsidRPr="000C3662">
              <w:rPr>
                <w:spacing w:val="-2"/>
              </w:rPr>
              <w:t xml:space="preserve"> </w:t>
            </w:r>
            <w:r w:rsidRPr="000C3662">
              <w:t>вопросам;</w:t>
            </w:r>
          </w:p>
          <w:p w14:paraId="309FB4FC" w14:textId="77777777" w:rsidR="009C752C" w:rsidRPr="000C3662" w:rsidRDefault="00C81F4D" w:rsidP="007C0093">
            <w:pPr>
              <w:pStyle w:val="TableParagraph"/>
              <w:numPr>
                <w:ilvl w:val="0"/>
                <w:numId w:val="4"/>
              </w:numPr>
              <w:tabs>
                <w:tab w:val="left" w:pos="995"/>
              </w:tabs>
              <w:ind w:right="202" w:firstLine="600"/>
            </w:pPr>
            <w:r w:rsidRPr="000C3662">
              <w:t xml:space="preserve">разговаривать по телефону во </w:t>
            </w:r>
            <w:r w:rsidRPr="000C3662">
              <w:rPr>
                <w:spacing w:val="-4"/>
              </w:rPr>
              <w:t xml:space="preserve">время </w:t>
            </w:r>
            <w:r w:rsidRPr="000C3662">
              <w:t>консультации;</w:t>
            </w:r>
          </w:p>
          <w:p w14:paraId="79EEE22D" w14:textId="77777777" w:rsidR="009C752C" w:rsidRPr="000C3662" w:rsidRDefault="00C81F4D" w:rsidP="007C0093">
            <w:pPr>
              <w:pStyle w:val="TableParagraph"/>
              <w:numPr>
                <w:ilvl w:val="0"/>
                <w:numId w:val="4"/>
              </w:numPr>
              <w:tabs>
                <w:tab w:val="left" w:pos="995"/>
              </w:tabs>
              <w:spacing w:line="242" w:lineRule="auto"/>
              <w:ind w:right="201" w:firstLine="600"/>
            </w:pPr>
            <w:r w:rsidRPr="000C3662">
              <w:t>негативно отзываться о работе других финансовых организациях,</w:t>
            </w:r>
            <w:r w:rsidRPr="000C3662">
              <w:rPr>
                <w:spacing w:val="-3"/>
              </w:rPr>
              <w:t xml:space="preserve"> </w:t>
            </w:r>
            <w:r w:rsidRPr="000C3662">
              <w:t>банков;</w:t>
            </w:r>
          </w:p>
          <w:p w14:paraId="5C67CA80" w14:textId="77777777" w:rsidR="009C752C" w:rsidRPr="000C3662" w:rsidRDefault="00C81F4D" w:rsidP="007C0093">
            <w:pPr>
              <w:pStyle w:val="TableParagraph"/>
              <w:numPr>
                <w:ilvl w:val="0"/>
                <w:numId w:val="4"/>
              </w:numPr>
              <w:tabs>
                <w:tab w:val="left" w:pos="995"/>
              </w:tabs>
              <w:spacing w:line="242" w:lineRule="auto"/>
              <w:ind w:right="199" w:firstLine="600"/>
            </w:pPr>
            <w:r w:rsidRPr="000C3662">
              <w:t>негативно отзываться о работе штатных сотрудниках</w:t>
            </w:r>
            <w:r w:rsidRPr="000C3662">
              <w:rPr>
                <w:spacing w:val="-3"/>
              </w:rPr>
              <w:t xml:space="preserve"> </w:t>
            </w:r>
            <w:r w:rsidRPr="000C3662">
              <w:t>Банка;</w:t>
            </w:r>
          </w:p>
          <w:p w14:paraId="14D0732F" w14:textId="543BC74A" w:rsidR="009C752C" w:rsidRPr="000C3662" w:rsidRDefault="00A90F50" w:rsidP="007C0093">
            <w:pPr>
              <w:pStyle w:val="TableParagraph"/>
              <w:numPr>
                <w:ilvl w:val="0"/>
                <w:numId w:val="4"/>
              </w:numPr>
              <w:tabs>
                <w:tab w:val="left" w:pos="995"/>
              </w:tabs>
              <w:ind w:right="198" w:firstLine="600"/>
            </w:pPr>
            <w:r w:rsidRPr="000C3662">
              <w:rPr>
                <w:szCs w:val="24"/>
              </w:rPr>
              <w:t xml:space="preserve">открывать вклад Клиенту </w:t>
            </w:r>
            <w:r w:rsidRPr="000C3662">
              <w:rPr>
                <w:spacing w:val="-4"/>
                <w:szCs w:val="24"/>
              </w:rPr>
              <w:t xml:space="preserve">без </w:t>
            </w:r>
            <w:r w:rsidRPr="000C3662">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00C81F4D" w:rsidRPr="000C3662">
              <w:t>;</w:t>
            </w:r>
            <w:r w:rsidR="00472C19" w:rsidRPr="000C3662">
              <w:rPr>
                <w:lang w:val="ru-RU"/>
              </w:rPr>
              <w:t xml:space="preserve"> </w:t>
            </w:r>
            <w:r w:rsidR="00A01F1E" w:rsidRPr="000C3662">
              <w:rPr>
                <w:i/>
                <w:snapToGrid w:val="0"/>
                <w:color w:val="4F81BD" w:themeColor="accent1"/>
                <w:lang w:val="ru-RU" w:eastAsia="ru-RU"/>
              </w:rPr>
              <w:t>(изложен в редакции решения Правления №81 от 03.06.2022 года)</w:t>
            </w:r>
          </w:p>
          <w:p w14:paraId="1BDF8E05" w14:textId="77777777" w:rsidR="009C752C" w:rsidRPr="000C3662" w:rsidRDefault="00C81F4D" w:rsidP="007C0093">
            <w:pPr>
              <w:pStyle w:val="TableParagraph"/>
              <w:numPr>
                <w:ilvl w:val="0"/>
                <w:numId w:val="4"/>
              </w:numPr>
              <w:tabs>
                <w:tab w:val="left" w:pos="995"/>
              </w:tabs>
              <w:ind w:right="197" w:firstLine="600"/>
            </w:pPr>
            <w:r w:rsidRPr="000C3662">
              <w:t>открывать вклад по копии документа, удостоверяющего личность либо по</w:t>
            </w:r>
            <w:r w:rsidRPr="000C3662">
              <w:rPr>
                <w:spacing w:val="-32"/>
              </w:rPr>
              <w:t xml:space="preserve"> </w:t>
            </w:r>
            <w:r w:rsidRPr="000C3662">
              <w:t>электронной версии, присланной посредством мобильных предложений;</w:t>
            </w:r>
          </w:p>
          <w:p w14:paraId="6A581547" w14:textId="77777777" w:rsidR="009C752C" w:rsidRPr="000C3662" w:rsidRDefault="00C81F4D" w:rsidP="007C0093">
            <w:pPr>
              <w:pStyle w:val="TableParagraph"/>
              <w:numPr>
                <w:ilvl w:val="0"/>
                <w:numId w:val="4"/>
              </w:numPr>
              <w:tabs>
                <w:tab w:val="left" w:pos="995"/>
              </w:tabs>
              <w:ind w:right="197" w:firstLine="600"/>
            </w:pPr>
            <w:r w:rsidRPr="000C3662">
              <w:lastRenderedPageBreak/>
              <w:t xml:space="preserve">открывать вклад без </w:t>
            </w:r>
            <w:r w:rsidRPr="000C3662">
              <w:rPr>
                <w:spacing w:val="-3"/>
              </w:rPr>
              <w:t xml:space="preserve">доверенности </w:t>
            </w:r>
            <w:r w:rsidRPr="000C3662">
              <w:t>третьего</w:t>
            </w:r>
            <w:r w:rsidRPr="000C3662">
              <w:rPr>
                <w:spacing w:val="-2"/>
              </w:rPr>
              <w:t xml:space="preserve"> </w:t>
            </w:r>
            <w:r w:rsidRPr="000C3662">
              <w:t>лица;</w:t>
            </w:r>
          </w:p>
          <w:p w14:paraId="3BEB4652" w14:textId="5913FD00" w:rsidR="001964A7" w:rsidRPr="008B781C" w:rsidRDefault="00C81F4D" w:rsidP="001964A7">
            <w:pPr>
              <w:pStyle w:val="TableParagraph"/>
              <w:tabs>
                <w:tab w:val="left" w:pos="847"/>
              </w:tabs>
              <w:ind w:left="143" w:right="232" w:firstLine="426"/>
              <w:rPr>
                <w:i/>
                <w:color w:val="0000FF"/>
                <w:lang w:val="ru-RU"/>
              </w:rPr>
            </w:pPr>
            <w:r w:rsidRPr="000C3662">
              <w:t>получать деньги от Клиентов для произведения первоначального</w:t>
            </w:r>
            <w:r w:rsidRPr="000C3662">
              <w:rPr>
                <w:spacing w:val="-3"/>
              </w:rPr>
              <w:t xml:space="preserve"> </w:t>
            </w:r>
            <w:r w:rsidRPr="000C3662">
              <w:t>взноса</w:t>
            </w:r>
            <w:r w:rsidR="006F2C35" w:rsidRPr="000C3662">
              <w:rPr>
                <w:lang w:val="ru-RU"/>
              </w:rPr>
              <w:t xml:space="preserve">, оплаты комиссионного сбора, взносов </w:t>
            </w:r>
            <w:r w:rsidR="006F2C35" w:rsidRPr="008B781C">
              <w:rPr>
                <w:lang w:val="ru-RU"/>
              </w:rPr>
              <w:t>в ЖСС</w:t>
            </w:r>
            <w:r w:rsidR="001964A7" w:rsidRPr="008B781C">
              <w:rPr>
                <w:lang w:val="ru-RU"/>
              </w:rPr>
              <w:t>, образовательные накопительные вклады</w:t>
            </w:r>
            <w:r w:rsidR="006F2C35" w:rsidRPr="008B781C">
              <w:rPr>
                <w:lang w:val="ru-RU"/>
              </w:rPr>
              <w:t xml:space="preserve"> и иных целей</w:t>
            </w:r>
            <w:r w:rsidRPr="008B781C">
              <w:t>;</w:t>
            </w:r>
            <w:r w:rsidR="001964A7" w:rsidRPr="008B781C">
              <w:rPr>
                <w:i/>
                <w:snapToGrid w:val="0"/>
                <w:color w:val="4F81BD" w:themeColor="accent1"/>
                <w:lang w:val="ru-RU" w:eastAsia="ru-RU"/>
              </w:rPr>
              <w:t xml:space="preserve"> (дополнен согласно решению Правления №6 от 1</w:t>
            </w:r>
            <w:r w:rsidR="001964A7" w:rsidRPr="008B781C">
              <w:rPr>
                <w:i/>
                <w:snapToGrid w:val="0"/>
                <w:color w:val="4F81BD" w:themeColor="accent1"/>
                <w:lang w:eastAsia="ru-RU"/>
              </w:rPr>
              <w:t>5</w:t>
            </w:r>
            <w:r w:rsidR="001964A7" w:rsidRPr="008B781C">
              <w:rPr>
                <w:i/>
                <w:snapToGrid w:val="0"/>
                <w:color w:val="4F81BD" w:themeColor="accent1"/>
                <w:lang w:val="ru-RU" w:eastAsia="ru-RU"/>
              </w:rPr>
              <w:t>.</w:t>
            </w:r>
            <w:r w:rsidR="001964A7" w:rsidRPr="008B781C">
              <w:rPr>
                <w:i/>
                <w:snapToGrid w:val="0"/>
                <w:color w:val="4F81BD" w:themeColor="accent1"/>
                <w:lang w:eastAsia="ru-RU"/>
              </w:rPr>
              <w:t>01</w:t>
            </w:r>
            <w:r w:rsidR="001964A7" w:rsidRPr="008B781C">
              <w:rPr>
                <w:i/>
                <w:snapToGrid w:val="0"/>
                <w:color w:val="4F81BD" w:themeColor="accent1"/>
                <w:lang w:val="ru-RU" w:eastAsia="ru-RU"/>
              </w:rPr>
              <w:t>.2024 года)</w:t>
            </w:r>
          </w:p>
          <w:p w14:paraId="50353F3A" w14:textId="64F3535D" w:rsidR="009C752C" w:rsidRPr="008B781C" w:rsidRDefault="009C752C" w:rsidP="007C0093">
            <w:pPr>
              <w:pStyle w:val="TableParagraph"/>
              <w:numPr>
                <w:ilvl w:val="0"/>
                <w:numId w:val="4"/>
              </w:numPr>
              <w:tabs>
                <w:tab w:val="left" w:pos="995"/>
              </w:tabs>
              <w:ind w:right="198" w:firstLine="600"/>
            </w:pPr>
          </w:p>
          <w:p w14:paraId="25C76645" w14:textId="77777777" w:rsidR="009C752C" w:rsidRPr="000C3662" w:rsidRDefault="00C81F4D" w:rsidP="007C0093">
            <w:pPr>
              <w:pStyle w:val="TableParagraph"/>
              <w:numPr>
                <w:ilvl w:val="0"/>
                <w:numId w:val="4"/>
              </w:numPr>
              <w:tabs>
                <w:tab w:val="left" w:pos="995"/>
              </w:tabs>
              <w:spacing w:line="252" w:lineRule="exact"/>
              <w:ind w:right="198" w:firstLine="600"/>
            </w:pPr>
            <w:r w:rsidRPr="000C3662">
              <w:t>использовать буклеты/информацию для Клиентов по продуктам и услугам других Банков,</w:t>
            </w:r>
            <w:r w:rsidRPr="000C3662">
              <w:rPr>
                <w:spacing w:val="-1"/>
              </w:rPr>
              <w:t xml:space="preserve"> </w:t>
            </w:r>
            <w:r w:rsidRPr="000C3662">
              <w:t>организаций;</w:t>
            </w:r>
          </w:p>
          <w:p w14:paraId="6DAB2281"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использовать принадлежности с логотипами</w:t>
            </w:r>
            <w:r w:rsidRPr="000C3662">
              <w:tab/>
              <w:t>других</w:t>
            </w:r>
            <w:r w:rsidRPr="000C3662">
              <w:tab/>
            </w:r>
            <w:r w:rsidRPr="000C3662">
              <w:rPr>
                <w:spacing w:val="-1"/>
              </w:rPr>
              <w:t xml:space="preserve">банков/компаний </w:t>
            </w:r>
            <w:r w:rsidRPr="000C3662">
              <w:t>(календари, блокноты, ручки, кружки, сувениры, магниты и др.).</w:t>
            </w:r>
          </w:p>
          <w:p w14:paraId="30DE5AF4" w14:textId="5D541210" w:rsidR="00380BE1" w:rsidRPr="000C3662" w:rsidRDefault="00380BE1" w:rsidP="00380BE1">
            <w:pPr>
              <w:pStyle w:val="TableParagraph"/>
              <w:tabs>
                <w:tab w:val="left" w:pos="995"/>
              </w:tabs>
              <w:spacing w:line="252" w:lineRule="exact"/>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957ACF7" w14:textId="77777777" w:rsidR="00BC2BE0" w:rsidRPr="000C3662" w:rsidRDefault="00BC2BE0" w:rsidP="00BC2BE0">
            <w:pPr>
              <w:pStyle w:val="TableParagraph"/>
              <w:tabs>
                <w:tab w:val="left" w:pos="995"/>
              </w:tabs>
              <w:spacing w:line="252" w:lineRule="exact"/>
              <w:ind w:left="706" w:right="198"/>
              <w:rPr>
                <w:b/>
              </w:rPr>
            </w:pPr>
            <w:r w:rsidRPr="000C3662">
              <w:rPr>
                <w:b/>
                <w:lang w:val="ru-RU"/>
              </w:rPr>
              <w:t>5</w:t>
            </w:r>
            <w:r w:rsidRPr="000C3662">
              <w:rPr>
                <w:b/>
              </w:rPr>
              <w:t>. Стандарты обслуживания клиентов по</w:t>
            </w:r>
            <w:r w:rsidRPr="000C3662">
              <w:rPr>
                <w:b/>
                <w:spacing w:val="-1"/>
              </w:rPr>
              <w:t xml:space="preserve"> </w:t>
            </w:r>
            <w:r w:rsidRPr="000C3662">
              <w:rPr>
                <w:b/>
              </w:rPr>
              <w:t>телефону.</w:t>
            </w:r>
          </w:p>
          <w:p w14:paraId="1393748C"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при общении по телефону, Консультантам следует придерживаться вежливого и делового стиля общения;</w:t>
            </w:r>
          </w:p>
          <w:p w14:paraId="1AEAD928"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разговор по телефону стоит начинать с представления и</w:t>
            </w:r>
            <w:r w:rsidRPr="000C3662">
              <w:rPr>
                <w:spacing w:val="-2"/>
              </w:rPr>
              <w:t xml:space="preserve"> </w:t>
            </w:r>
            <w:r w:rsidRPr="000C3662">
              <w:t>приветствия;</w:t>
            </w:r>
          </w:p>
          <w:p w14:paraId="3E999325"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приветствие должно носит позитивный характер по отношению к собеседнику и быть лаконичным;</w:t>
            </w:r>
          </w:p>
          <w:p w14:paraId="24AED473"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ориентируйтесь</w:t>
            </w:r>
            <w:r w:rsidRPr="000C3662">
              <w:rPr>
                <w:spacing w:val="-11"/>
              </w:rPr>
              <w:t xml:space="preserve"> </w:t>
            </w:r>
            <w:r w:rsidRPr="000C3662">
              <w:t>на</w:t>
            </w:r>
            <w:r w:rsidRPr="000C3662">
              <w:rPr>
                <w:spacing w:val="-11"/>
              </w:rPr>
              <w:t xml:space="preserve"> </w:t>
            </w:r>
            <w:r w:rsidRPr="000C3662">
              <w:t>средний</w:t>
            </w:r>
            <w:r w:rsidRPr="000C3662">
              <w:rPr>
                <w:spacing w:val="-12"/>
              </w:rPr>
              <w:t xml:space="preserve"> </w:t>
            </w:r>
            <w:r w:rsidRPr="000C3662">
              <w:t>темп</w:t>
            </w:r>
            <w:r w:rsidRPr="000C3662">
              <w:rPr>
                <w:spacing w:val="-12"/>
              </w:rPr>
              <w:t xml:space="preserve"> </w:t>
            </w:r>
            <w:r w:rsidRPr="000C3662">
              <w:t>речи</w:t>
            </w:r>
            <w:r w:rsidRPr="000C3662">
              <w:rPr>
                <w:spacing w:val="-11"/>
              </w:rPr>
              <w:t xml:space="preserve"> </w:t>
            </w:r>
            <w:r w:rsidRPr="000C3662">
              <w:t>и среднюю громкость, в разговоре учитывайте темп речи</w:t>
            </w:r>
            <w:r w:rsidRPr="000C3662">
              <w:rPr>
                <w:spacing w:val="-1"/>
              </w:rPr>
              <w:t xml:space="preserve"> </w:t>
            </w:r>
            <w:r w:rsidRPr="000C3662">
              <w:t>собеседника;</w:t>
            </w:r>
          </w:p>
          <w:p w14:paraId="621909BB"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вежливо прощайтесь, чтобы закрепить благоприятное</w:t>
            </w:r>
            <w:r w:rsidRPr="000C3662">
              <w:rPr>
                <w:spacing w:val="-1"/>
              </w:rPr>
              <w:t xml:space="preserve"> </w:t>
            </w:r>
            <w:r w:rsidRPr="000C3662">
              <w:t>впечатление.</w:t>
            </w:r>
          </w:p>
        </w:tc>
      </w:tr>
    </w:tbl>
    <w:p w14:paraId="44059F1C"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p w14:paraId="26B5C0C7"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5</w:t>
      </w:r>
      <w:r w:rsidRPr="000C3662">
        <w:t xml:space="preserve"> к Стандартным условиям договора поручения (договору присоединения)</w:t>
      </w:r>
    </w:p>
    <w:p w14:paraId="25B15056" w14:textId="77777777" w:rsidR="009C752C" w:rsidRPr="000C3662" w:rsidRDefault="009C752C">
      <w:pPr>
        <w:pStyle w:val="a3"/>
        <w:spacing w:before="6"/>
        <w:ind w:left="0"/>
        <w:jc w:val="left"/>
        <w:rPr>
          <w:sz w:val="22"/>
        </w:rPr>
      </w:pPr>
    </w:p>
    <w:p w14:paraId="1E63B601" w14:textId="77777777" w:rsidR="009C752C" w:rsidRPr="000C3662" w:rsidRDefault="00C81F4D">
      <w:pPr>
        <w:pStyle w:val="1"/>
        <w:spacing w:before="0"/>
      </w:pPr>
      <w:r w:rsidRPr="000C3662">
        <w:t>ОБЯЗАТЕЛЬСТВО</w:t>
      </w:r>
    </w:p>
    <w:p w14:paraId="724A1821" w14:textId="77777777" w:rsidR="009C752C" w:rsidRPr="000C3662" w:rsidRDefault="00C81F4D" w:rsidP="007C0093">
      <w:pPr>
        <w:pStyle w:val="a4"/>
        <w:numPr>
          <w:ilvl w:val="0"/>
          <w:numId w:val="3"/>
        </w:numPr>
        <w:tabs>
          <w:tab w:val="left" w:pos="1491"/>
        </w:tabs>
        <w:spacing w:before="22" w:line="259" w:lineRule="auto"/>
        <w:ind w:right="1170" w:firstLine="0"/>
        <w:jc w:val="left"/>
        <w:rPr>
          <w:b/>
          <w:sz w:val="24"/>
        </w:rPr>
      </w:pPr>
      <w:r w:rsidRPr="000C3662">
        <w:rPr>
          <w:b/>
          <w:sz w:val="24"/>
        </w:rPr>
        <w:t>неразглашении</w:t>
      </w:r>
      <w:r w:rsidRPr="000C3662">
        <w:rPr>
          <w:b/>
          <w:spacing w:val="-12"/>
          <w:sz w:val="24"/>
        </w:rPr>
        <w:t xml:space="preserve"> </w:t>
      </w:r>
      <w:r w:rsidRPr="000C3662">
        <w:rPr>
          <w:b/>
          <w:sz w:val="24"/>
        </w:rPr>
        <w:t>сведений,</w:t>
      </w:r>
      <w:r w:rsidRPr="000C3662">
        <w:rPr>
          <w:b/>
          <w:spacing w:val="-11"/>
          <w:sz w:val="24"/>
        </w:rPr>
        <w:t xml:space="preserve"> </w:t>
      </w:r>
      <w:r w:rsidRPr="000C3662">
        <w:rPr>
          <w:b/>
          <w:sz w:val="24"/>
        </w:rPr>
        <w:t>составляющих</w:t>
      </w:r>
      <w:r w:rsidRPr="000C3662">
        <w:rPr>
          <w:b/>
          <w:spacing w:val="-13"/>
          <w:sz w:val="24"/>
        </w:rPr>
        <w:t xml:space="preserve"> </w:t>
      </w:r>
      <w:r w:rsidRPr="000C3662">
        <w:rPr>
          <w:b/>
          <w:sz w:val="24"/>
        </w:rPr>
        <w:t>коммерческую</w:t>
      </w:r>
      <w:r w:rsidRPr="000C3662">
        <w:rPr>
          <w:b/>
          <w:spacing w:val="-15"/>
          <w:sz w:val="24"/>
        </w:rPr>
        <w:t xml:space="preserve"> </w:t>
      </w:r>
      <w:r w:rsidRPr="000C3662">
        <w:rPr>
          <w:b/>
          <w:sz w:val="24"/>
        </w:rPr>
        <w:t>тайну</w:t>
      </w:r>
      <w:r w:rsidRPr="000C3662">
        <w:rPr>
          <w:b/>
          <w:spacing w:val="-13"/>
          <w:sz w:val="24"/>
        </w:rPr>
        <w:t xml:space="preserve"> </w:t>
      </w:r>
      <w:r w:rsidRPr="000C3662">
        <w:rPr>
          <w:b/>
          <w:sz w:val="24"/>
        </w:rPr>
        <w:t>и</w:t>
      </w:r>
      <w:r w:rsidRPr="000C3662">
        <w:rPr>
          <w:b/>
          <w:spacing w:val="-13"/>
          <w:sz w:val="24"/>
        </w:rPr>
        <w:t xml:space="preserve"> </w:t>
      </w:r>
      <w:r w:rsidRPr="000C3662">
        <w:rPr>
          <w:b/>
          <w:sz w:val="24"/>
        </w:rPr>
        <w:t>иных</w:t>
      </w:r>
      <w:r w:rsidRPr="000C3662">
        <w:rPr>
          <w:b/>
          <w:spacing w:val="-13"/>
          <w:sz w:val="24"/>
        </w:rPr>
        <w:t xml:space="preserve"> </w:t>
      </w:r>
      <w:r w:rsidRPr="000C3662">
        <w:rPr>
          <w:b/>
          <w:sz w:val="24"/>
        </w:rPr>
        <w:t xml:space="preserve">сведений </w:t>
      </w:r>
      <w:r w:rsidRPr="000C3662">
        <w:rPr>
          <w:b/>
          <w:spacing w:val="-3"/>
          <w:sz w:val="24"/>
        </w:rPr>
        <w:t xml:space="preserve">конфиденциального </w:t>
      </w:r>
      <w:r w:rsidRPr="000C3662">
        <w:rPr>
          <w:b/>
          <w:sz w:val="24"/>
        </w:rPr>
        <w:t xml:space="preserve">характера АО </w:t>
      </w:r>
      <w:r w:rsidR="00E05F69" w:rsidRPr="000C3662">
        <w:rPr>
          <w:b/>
          <w:spacing w:val="-3"/>
          <w:sz w:val="24"/>
        </w:rPr>
        <w:t>"</w:t>
      </w:r>
      <w:r w:rsidR="003A4D96" w:rsidRPr="000C3662">
        <w:rPr>
          <w:b/>
          <w:lang w:val="ru-RU"/>
        </w:rPr>
        <w:t>Отбасы банк</w:t>
      </w:r>
      <w:r w:rsidR="00E05F69" w:rsidRPr="000C3662">
        <w:rPr>
          <w:b/>
          <w:spacing w:val="-3"/>
          <w:sz w:val="24"/>
        </w:rPr>
        <w:t>"</w:t>
      </w:r>
    </w:p>
    <w:p w14:paraId="1F8CAD0A" w14:textId="77777777" w:rsidR="009C752C" w:rsidRPr="000C3662" w:rsidRDefault="009C752C">
      <w:pPr>
        <w:pStyle w:val="a3"/>
        <w:spacing w:before="4"/>
        <w:ind w:left="0"/>
        <w:jc w:val="left"/>
        <w:rPr>
          <w:b/>
          <w:sz w:val="25"/>
        </w:rPr>
      </w:pPr>
    </w:p>
    <w:p w14:paraId="72D726A1" w14:textId="4C08AA24" w:rsidR="009C752C" w:rsidRPr="000C3662" w:rsidRDefault="00C81F4D">
      <w:pPr>
        <w:pStyle w:val="a3"/>
        <w:tabs>
          <w:tab w:val="left" w:pos="9494"/>
          <w:tab w:val="left" w:pos="9543"/>
          <w:tab w:val="left" w:pos="10565"/>
        </w:tabs>
        <w:spacing w:before="0" w:line="259" w:lineRule="auto"/>
        <w:ind w:right="738" w:firstLine="707"/>
      </w:pPr>
      <w:r w:rsidRPr="000C3662">
        <w:rPr>
          <w:b/>
        </w:rPr>
        <w:t>Я,</w:t>
      </w:r>
      <w:r w:rsidRPr="000C3662">
        <w:rPr>
          <w:b/>
          <w:u w:val="single"/>
        </w:rPr>
        <w:t xml:space="preserve"> </w:t>
      </w:r>
      <w:r w:rsidRPr="000C3662">
        <w:rPr>
          <w:b/>
          <w:u w:val="single"/>
        </w:rPr>
        <w:tab/>
      </w:r>
      <w:r w:rsidRPr="000C3662">
        <w:rPr>
          <w:b/>
        </w:rPr>
        <w:t xml:space="preserve">, </w:t>
      </w:r>
      <w:r w:rsidRPr="000C3662">
        <w:t xml:space="preserve">в период прохождения стажировки/оказания Услуг АО </w:t>
      </w:r>
      <w:r w:rsidR="00E05F69" w:rsidRPr="000C3662">
        <w:t>"</w:t>
      </w:r>
      <w:r w:rsidR="003A4D96" w:rsidRPr="000C3662">
        <w:rPr>
          <w:lang w:val="ru-RU"/>
        </w:rPr>
        <w:t>Отбасы банк</w:t>
      </w:r>
      <w:r w:rsidR="00E05F69" w:rsidRPr="000C3662">
        <w:t>"</w:t>
      </w:r>
      <w:r w:rsidRPr="000C3662">
        <w:t xml:space="preserve"> (в дальнейшем - Банк)</w:t>
      </w:r>
      <w:r w:rsidRPr="000C3662">
        <w:rPr>
          <w:b/>
        </w:rPr>
        <w:t xml:space="preserve"> </w:t>
      </w:r>
      <w:r w:rsidRPr="000C3662">
        <w:t>на основании Договора поручения №</w:t>
      </w:r>
      <w:r w:rsidRPr="000C3662">
        <w:rPr>
          <w:u w:val="single"/>
        </w:rPr>
        <w:t xml:space="preserve">         </w:t>
      </w:r>
      <w:r w:rsidRPr="000C3662">
        <w:t>от</w:t>
      </w:r>
      <w:r w:rsidRPr="000C3662">
        <w:rPr>
          <w:spacing w:val="-19"/>
        </w:rPr>
        <w:t xml:space="preserve"> </w:t>
      </w:r>
      <w:r w:rsidR="00E05F69" w:rsidRPr="000C3662">
        <w:t>"</w:t>
      </w:r>
      <w:r w:rsidRPr="000C3662">
        <w:t>__</w:t>
      </w:r>
      <w:r w:rsidRPr="000C3662">
        <w:rPr>
          <w:u w:val="single"/>
        </w:rPr>
        <w:t xml:space="preserve">   </w:t>
      </w:r>
      <w:r w:rsidRPr="000C3662">
        <w:rPr>
          <w:spacing w:val="1"/>
          <w:u w:val="single"/>
        </w:rPr>
        <w:t xml:space="preserve"> </w:t>
      </w:r>
      <w:r w:rsidR="00E05F69" w:rsidRPr="000C3662">
        <w:t>"</w:t>
      </w:r>
      <w:r w:rsidRPr="000C3662">
        <w:rPr>
          <w:u w:val="single"/>
        </w:rPr>
        <w:t xml:space="preserve"> </w:t>
      </w:r>
      <w:r w:rsidRPr="000C3662">
        <w:rPr>
          <w:u w:val="single"/>
        </w:rPr>
        <w:tab/>
      </w:r>
      <w:r w:rsidRPr="000C3662">
        <w:rPr>
          <w:u w:val="single"/>
        </w:rPr>
        <w:tab/>
      </w:r>
      <w:r w:rsidRPr="000C3662">
        <w:t>20</w:t>
      </w:r>
      <w:r w:rsidRPr="000C3662">
        <w:rPr>
          <w:u w:val="single"/>
        </w:rPr>
        <w:tab/>
      </w:r>
      <w:r w:rsidRPr="000C3662">
        <w:t xml:space="preserve"> года (далее – Договор) и по окончанию действия Договора в течение 5 (пяти) лет, принимаю на себя добровольные</w:t>
      </w:r>
      <w:r w:rsidRPr="000C3662">
        <w:rPr>
          <w:spacing w:val="-3"/>
        </w:rPr>
        <w:t xml:space="preserve"> </w:t>
      </w:r>
      <w:r w:rsidRPr="000C3662">
        <w:t>обязательства:</w:t>
      </w:r>
    </w:p>
    <w:p w14:paraId="42F1F210" w14:textId="77777777" w:rsidR="009C752C" w:rsidRPr="000C3662" w:rsidRDefault="00C81F4D">
      <w:pPr>
        <w:pStyle w:val="a3"/>
        <w:spacing w:before="0" w:line="259" w:lineRule="auto"/>
        <w:ind w:right="787" w:firstLine="767"/>
      </w:pPr>
      <w:r w:rsidRPr="000C3662">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56E02827" w14:textId="77777777" w:rsidR="009C752C" w:rsidRPr="000C3662" w:rsidRDefault="00C81F4D" w:rsidP="007C0093">
      <w:pPr>
        <w:pStyle w:val="a4"/>
        <w:numPr>
          <w:ilvl w:val="0"/>
          <w:numId w:val="2"/>
        </w:numPr>
        <w:tabs>
          <w:tab w:val="left" w:pos="2007"/>
        </w:tabs>
        <w:spacing w:line="264" w:lineRule="auto"/>
        <w:ind w:right="791" w:firstLine="707"/>
        <w:rPr>
          <w:sz w:val="24"/>
        </w:rPr>
      </w:pPr>
      <w:r w:rsidRPr="000C3662">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0C3662">
        <w:rPr>
          <w:spacing w:val="-1"/>
          <w:sz w:val="24"/>
        </w:rPr>
        <w:t xml:space="preserve"> </w:t>
      </w:r>
      <w:r w:rsidRPr="000C3662">
        <w:rPr>
          <w:sz w:val="24"/>
        </w:rPr>
        <w:t>Банка.</w:t>
      </w:r>
    </w:p>
    <w:p w14:paraId="70713FEC" w14:textId="77777777" w:rsidR="009C752C" w:rsidRPr="000C3662" w:rsidRDefault="00C81F4D" w:rsidP="007C0093">
      <w:pPr>
        <w:pStyle w:val="a4"/>
        <w:numPr>
          <w:ilvl w:val="0"/>
          <w:numId w:val="2"/>
        </w:numPr>
        <w:tabs>
          <w:tab w:val="left" w:pos="2007"/>
        </w:tabs>
        <w:spacing w:line="264" w:lineRule="auto"/>
        <w:ind w:right="795" w:firstLine="707"/>
        <w:rPr>
          <w:sz w:val="24"/>
        </w:rPr>
      </w:pPr>
      <w:r w:rsidRPr="000C3662">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0C3662">
        <w:rPr>
          <w:spacing w:val="-16"/>
          <w:sz w:val="24"/>
        </w:rPr>
        <w:t xml:space="preserve"> </w:t>
      </w:r>
      <w:r w:rsidRPr="000C3662">
        <w:rPr>
          <w:sz w:val="24"/>
        </w:rPr>
        <w:t>и</w:t>
      </w:r>
      <w:r w:rsidRPr="000C3662">
        <w:rPr>
          <w:spacing w:val="-15"/>
          <w:sz w:val="24"/>
        </w:rPr>
        <w:t xml:space="preserve"> </w:t>
      </w:r>
      <w:r w:rsidRPr="000C3662">
        <w:rPr>
          <w:sz w:val="24"/>
        </w:rPr>
        <w:t>условиях</w:t>
      </w:r>
      <w:r w:rsidRPr="000C3662">
        <w:rPr>
          <w:spacing w:val="-17"/>
          <w:sz w:val="24"/>
        </w:rPr>
        <w:t xml:space="preserve"> </w:t>
      </w:r>
      <w:r w:rsidRPr="000C3662">
        <w:rPr>
          <w:sz w:val="24"/>
        </w:rPr>
        <w:t>их</w:t>
      </w:r>
      <w:r w:rsidRPr="000C3662">
        <w:rPr>
          <w:spacing w:val="-14"/>
          <w:sz w:val="24"/>
        </w:rPr>
        <w:t xml:space="preserve"> </w:t>
      </w:r>
      <w:r w:rsidRPr="000C3662">
        <w:rPr>
          <w:sz w:val="24"/>
        </w:rPr>
        <w:t>возможной</w:t>
      </w:r>
      <w:r w:rsidRPr="000C3662">
        <w:rPr>
          <w:spacing w:val="-15"/>
          <w:sz w:val="24"/>
        </w:rPr>
        <w:t xml:space="preserve"> </w:t>
      </w:r>
      <w:r w:rsidRPr="000C3662">
        <w:rPr>
          <w:sz w:val="24"/>
        </w:rPr>
        <w:t>утечки,</w:t>
      </w:r>
      <w:r w:rsidRPr="000C3662">
        <w:rPr>
          <w:spacing w:val="-16"/>
          <w:sz w:val="24"/>
        </w:rPr>
        <w:t xml:space="preserve"> </w:t>
      </w:r>
      <w:r w:rsidRPr="000C3662">
        <w:rPr>
          <w:sz w:val="24"/>
        </w:rPr>
        <w:t>немедленно</w:t>
      </w:r>
      <w:r w:rsidRPr="000C3662">
        <w:rPr>
          <w:spacing w:val="-16"/>
          <w:sz w:val="24"/>
        </w:rPr>
        <w:t xml:space="preserve"> </w:t>
      </w:r>
      <w:r w:rsidRPr="000C3662">
        <w:rPr>
          <w:sz w:val="24"/>
        </w:rPr>
        <w:t>сообщить</w:t>
      </w:r>
      <w:r w:rsidRPr="000C3662">
        <w:rPr>
          <w:spacing w:val="-15"/>
          <w:sz w:val="24"/>
        </w:rPr>
        <w:t xml:space="preserve"> </w:t>
      </w:r>
      <w:r w:rsidRPr="000C3662">
        <w:rPr>
          <w:sz w:val="24"/>
        </w:rPr>
        <w:t>об</w:t>
      </w:r>
      <w:r w:rsidRPr="000C3662">
        <w:rPr>
          <w:spacing w:val="-19"/>
          <w:sz w:val="24"/>
        </w:rPr>
        <w:t xml:space="preserve"> </w:t>
      </w:r>
      <w:r w:rsidRPr="000C3662">
        <w:rPr>
          <w:sz w:val="24"/>
        </w:rPr>
        <w:t>этом</w:t>
      </w:r>
      <w:r w:rsidRPr="000C3662">
        <w:rPr>
          <w:spacing w:val="-16"/>
          <w:sz w:val="24"/>
        </w:rPr>
        <w:t xml:space="preserve"> </w:t>
      </w:r>
      <w:r w:rsidRPr="000C3662">
        <w:rPr>
          <w:sz w:val="24"/>
        </w:rPr>
        <w:t>руководству</w:t>
      </w:r>
      <w:r w:rsidRPr="000C3662">
        <w:rPr>
          <w:spacing w:val="-21"/>
          <w:sz w:val="24"/>
        </w:rPr>
        <w:t xml:space="preserve"> </w:t>
      </w:r>
      <w:r w:rsidRPr="000C3662">
        <w:rPr>
          <w:sz w:val="24"/>
        </w:rPr>
        <w:t>Банка.</w:t>
      </w:r>
    </w:p>
    <w:p w14:paraId="43AE462F" w14:textId="77777777" w:rsidR="009C752C" w:rsidRPr="000C3662" w:rsidRDefault="00C81F4D" w:rsidP="007C0093">
      <w:pPr>
        <w:pStyle w:val="a4"/>
        <w:numPr>
          <w:ilvl w:val="0"/>
          <w:numId w:val="2"/>
        </w:numPr>
        <w:tabs>
          <w:tab w:val="left" w:pos="2007"/>
        </w:tabs>
        <w:spacing w:line="264" w:lineRule="auto"/>
        <w:ind w:right="794" w:firstLine="707"/>
        <w:rPr>
          <w:sz w:val="24"/>
        </w:rPr>
      </w:pPr>
      <w:r w:rsidRPr="000C3662">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0C3662">
        <w:rPr>
          <w:spacing w:val="2"/>
          <w:sz w:val="24"/>
        </w:rPr>
        <w:t xml:space="preserve"> </w:t>
      </w:r>
      <w:r w:rsidRPr="000C3662">
        <w:rPr>
          <w:sz w:val="24"/>
        </w:rPr>
        <w:t>Банку.</w:t>
      </w:r>
    </w:p>
    <w:p w14:paraId="0FC73FE2" w14:textId="3C0866C7" w:rsidR="009C752C" w:rsidRPr="000C3662" w:rsidRDefault="00C81F4D" w:rsidP="007C0093">
      <w:pPr>
        <w:pStyle w:val="a4"/>
        <w:numPr>
          <w:ilvl w:val="0"/>
          <w:numId w:val="2"/>
        </w:numPr>
        <w:tabs>
          <w:tab w:val="left" w:pos="2007"/>
        </w:tabs>
        <w:spacing w:line="264" w:lineRule="auto"/>
        <w:ind w:right="789" w:firstLine="707"/>
        <w:rPr>
          <w:sz w:val="24"/>
        </w:rPr>
      </w:pPr>
      <w:r w:rsidRPr="000C3662">
        <w:rPr>
          <w:sz w:val="24"/>
        </w:rPr>
        <w:t>В случае утраты, либо ином факте возможного разглашения конфиденциальных документов</w:t>
      </w:r>
      <w:r w:rsidRPr="000C3662">
        <w:rPr>
          <w:spacing w:val="-14"/>
          <w:sz w:val="24"/>
        </w:rPr>
        <w:t xml:space="preserve"> </w:t>
      </w:r>
      <w:r w:rsidRPr="000C3662">
        <w:rPr>
          <w:sz w:val="24"/>
        </w:rPr>
        <w:t>и</w:t>
      </w:r>
      <w:r w:rsidRPr="000C3662">
        <w:rPr>
          <w:spacing w:val="-14"/>
          <w:sz w:val="24"/>
        </w:rPr>
        <w:t xml:space="preserve"> </w:t>
      </w:r>
      <w:r w:rsidRPr="000C3662">
        <w:rPr>
          <w:sz w:val="24"/>
        </w:rPr>
        <w:t>сведений,</w:t>
      </w:r>
      <w:r w:rsidRPr="000C3662">
        <w:rPr>
          <w:spacing w:val="-17"/>
          <w:sz w:val="24"/>
        </w:rPr>
        <w:t xml:space="preserve"> </w:t>
      </w:r>
      <w:r w:rsidRPr="000C3662">
        <w:rPr>
          <w:sz w:val="24"/>
        </w:rPr>
        <w:t>в</w:t>
      </w:r>
      <w:r w:rsidRPr="000C3662">
        <w:rPr>
          <w:spacing w:val="-14"/>
          <w:sz w:val="24"/>
        </w:rPr>
        <w:t xml:space="preserve"> </w:t>
      </w:r>
      <w:r w:rsidRPr="000C3662">
        <w:rPr>
          <w:sz w:val="24"/>
        </w:rPr>
        <w:t>том</w:t>
      </w:r>
      <w:r w:rsidRPr="000C3662">
        <w:rPr>
          <w:spacing w:val="-14"/>
          <w:sz w:val="24"/>
        </w:rPr>
        <w:t xml:space="preserve"> </w:t>
      </w:r>
      <w:r w:rsidRPr="000C3662">
        <w:rPr>
          <w:sz w:val="24"/>
        </w:rPr>
        <w:t>числе:</w:t>
      </w:r>
      <w:r w:rsidRPr="000C3662">
        <w:rPr>
          <w:spacing w:val="-14"/>
          <w:sz w:val="24"/>
        </w:rPr>
        <w:t xml:space="preserve"> </w:t>
      </w:r>
      <w:r w:rsidRPr="000C3662">
        <w:rPr>
          <w:sz w:val="24"/>
        </w:rPr>
        <w:t>документов</w:t>
      </w:r>
      <w:r w:rsidRPr="000C3662">
        <w:rPr>
          <w:spacing w:val="-14"/>
          <w:sz w:val="24"/>
        </w:rPr>
        <w:t xml:space="preserve"> </w:t>
      </w:r>
      <w:r w:rsidRPr="000C3662">
        <w:rPr>
          <w:sz w:val="24"/>
        </w:rPr>
        <w:t>на</w:t>
      </w:r>
      <w:r w:rsidRPr="000C3662">
        <w:rPr>
          <w:spacing w:val="-15"/>
          <w:sz w:val="24"/>
        </w:rPr>
        <w:t xml:space="preserve"> </w:t>
      </w:r>
      <w:r w:rsidRPr="000C3662">
        <w:rPr>
          <w:sz w:val="24"/>
        </w:rPr>
        <w:t>бумажных</w:t>
      </w:r>
      <w:r w:rsidRPr="000C3662">
        <w:rPr>
          <w:spacing w:val="-13"/>
          <w:sz w:val="24"/>
        </w:rPr>
        <w:t xml:space="preserve"> </w:t>
      </w:r>
      <w:r w:rsidRPr="000C3662">
        <w:rPr>
          <w:sz w:val="24"/>
        </w:rPr>
        <w:t>носителях</w:t>
      </w:r>
      <w:r w:rsidRPr="000C3662">
        <w:rPr>
          <w:spacing w:val="-12"/>
          <w:sz w:val="24"/>
        </w:rPr>
        <w:t xml:space="preserve"> </w:t>
      </w:r>
      <w:r w:rsidRPr="000C3662">
        <w:rPr>
          <w:sz w:val="24"/>
        </w:rPr>
        <w:t>(напечатанных</w:t>
      </w:r>
      <w:r w:rsidRPr="000C3662">
        <w:rPr>
          <w:spacing w:val="-11"/>
          <w:sz w:val="24"/>
        </w:rPr>
        <w:t xml:space="preserve"> </w:t>
      </w:r>
      <w:r w:rsidRPr="000C3662">
        <w:rPr>
          <w:sz w:val="24"/>
        </w:rPr>
        <w:t xml:space="preserve">либо написанных от руки, фотографий, чертежей, удостоверений, пропусков); в электронном виде (на лазерных дисках, базовых дисках </w:t>
      </w:r>
      <w:r w:rsidR="00936619" w:rsidRPr="000C3662">
        <w:rPr>
          <w:sz w:val="24"/>
          <w:lang w:val="ru-RU"/>
        </w:rPr>
        <w:t>персональных компьютеров</w:t>
      </w:r>
      <w:r w:rsidRPr="000C3662">
        <w:rPr>
          <w:sz w:val="24"/>
        </w:rPr>
        <w:t>, видео, аудио кассет</w:t>
      </w:r>
      <w:r w:rsidR="00936619" w:rsidRPr="000C3662">
        <w:rPr>
          <w:sz w:val="24"/>
          <w:lang w:val="ru-RU"/>
        </w:rPr>
        <w:t>ах и т.д.</w:t>
      </w:r>
      <w:r w:rsidRPr="000C3662">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0C3662">
        <w:rPr>
          <w:spacing w:val="-10"/>
          <w:sz w:val="24"/>
        </w:rPr>
        <w:t xml:space="preserve"> </w:t>
      </w:r>
      <w:r w:rsidRPr="000C3662">
        <w:rPr>
          <w:sz w:val="24"/>
        </w:rPr>
        <w:t>Банка.</w:t>
      </w:r>
      <w:r w:rsidR="00380BE1" w:rsidRPr="000C3662">
        <w:rPr>
          <w:sz w:val="24"/>
          <w:lang w:val="ru-RU"/>
        </w:rPr>
        <w:t xml:space="preserve"> </w:t>
      </w:r>
      <w:r w:rsidR="00380BE1" w:rsidRPr="000C3662">
        <w:rPr>
          <w:i/>
          <w:snapToGrid w:val="0"/>
          <w:color w:val="4F81BD" w:themeColor="accent1"/>
          <w:lang w:val="ru-RU" w:eastAsia="ru-RU"/>
        </w:rPr>
        <w:t>(изложен в редакции решения Правления №</w:t>
      </w:r>
      <w:r w:rsidR="00380BE1" w:rsidRPr="000C3662">
        <w:rPr>
          <w:i/>
          <w:snapToGrid w:val="0"/>
          <w:color w:val="4F81BD" w:themeColor="accent1"/>
          <w:lang w:eastAsia="ru-RU"/>
        </w:rPr>
        <w:t>121</w:t>
      </w:r>
      <w:r w:rsidR="00380BE1" w:rsidRPr="000C3662">
        <w:rPr>
          <w:i/>
          <w:snapToGrid w:val="0"/>
          <w:color w:val="4F81BD" w:themeColor="accent1"/>
          <w:lang w:val="ru-RU" w:eastAsia="ru-RU"/>
        </w:rPr>
        <w:t xml:space="preserve"> от 1</w:t>
      </w:r>
      <w:r w:rsidR="00380BE1" w:rsidRPr="000C3662">
        <w:rPr>
          <w:i/>
          <w:snapToGrid w:val="0"/>
          <w:color w:val="4F81BD" w:themeColor="accent1"/>
          <w:lang w:eastAsia="ru-RU"/>
        </w:rPr>
        <w:t>1</w:t>
      </w:r>
      <w:r w:rsidR="00380BE1" w:rsidRPr="000C3662">
        <w:rPr>
          <w:i/>
          <w:snapToGrid w:val="0"/>
          <w:color w:val="4F81BD" w:themeColor="accent1"/>
          <w:lang w:val="ru-RU" w:eastAsia="ru-RU"/>
        </w:rPr>
        <w:t>.</w:t>
      </w:r>
      <w:r w:rsidR="00380BE1" w:rsidRPr="000C3662">
        <w:rPr>
          <w:i/>
          <w:snapToGrid w:val="0"/>
          <w:color w:val="4F81BD" w:themeColor="accent1"/>
          <w:lang w:eastAsia="ru-RU"/>
        </w:rPr>
        <w:t>07</w:t>
      </w:r>
      <w:r w:rsidR="00380BE1" w:rsidRPr="000C3662">
        <w:rPr>
          <w:i/>
          <w:snapToGrid w:val="0"/>
          <w:color w:val="4F81BD" w:themeColor="accent1"/>
          <w:lang w:val="ru-RU" w:eastAsia="ru-RU"/>
        </w:rPr>
        <w:t>.202</w:t>
      </w:r>
      <w:r w:rsidR="00380BE1" w:rsidRPr="000C3662">
        <w:rPr>
          <w:i/>
          <w:snapToGrid w:val="0"/>
          <w:color w:val="4F81BD" w:themeColor="accent1"/>
          <w:lang w:eastAsia="ru-RU"/>
        </w:rPr>
        <w:t>3</w:t>
      </w:r>
      <w:r w:rsidR="00380BE1" w:rsidRPr="000C3662">
        <w:rPr>
          <w:i/>
          <w:snapToGrid w:val="0"/>
          <w:color w:val="4F81BD" w:themeColor="accent1"/>
          <w:lang w:val="ru-RU" w:eastAsia="ru-RU"/>
        </w:rPr>
        <w:t xml:space="preserve"> года)</w:t>
      </w:r>
    </w:p>
    <w:p w14:paraId="69EA8D87" w14:textId="2BA46611" w:rsidR="009C752C" w:rsidRPr="000C3662" w:rsidRDefault="00C81F4D" w:rsidP="007C0093">
      <w:pPr>
        <w:pStyle w:val="a4"/>
        <w:numPr>
          <w:ilvl w:val="0"/>
          <w:numId w:val="2"/>
        </w:numPr>
        <w:tabs>
          <w:tab w:val="left" w:pos="2007"/>
        </w:tabs>
        <w:spacing w:line="264" w:lineRule="auto"/>
        <w:ind w:right="793" w:firstLine="707"/>
        <w:rPr>
          <w:sz w:val="24"/>
        </w:rPr>
      </w:pPr>
      <w:r w:rsidRPr="000C3662">
        <w:rPr>
          <w:sz w:val="24"/>
        </w:rPr>
        <w:t>Не</w:t>
      </w:r>
      <w:r w:rsidRPr="000C3662">
        <w:rPr>
          <w:spacing w:val="-15"/>
          <w:sz w:val="24"/>
        </w:rPr>
        <w:t xml:space="preserve"> </w:t>
      </w:r>
      <w:r w:rsidRPr="000C3662">
        <w:rPr>
          <w:sz w:val="24"/>
        </w:rPr>
        <w:t>разглашать</w:t>
      </w:r>
      <w:r w:rsidRPr="000C3662">
        <w:rPr>
          <w:spacing w:val="-11"/>
          <w:sz w:val="24"/>
        </w:rPr>
        <w:t xml:space="preserve"> </w:t>
      </w:r>
      <w:r w:rsidRPr="000C3662">
        <w:rPr>
          <w:sz w:val="24"/>
        </w:rPr>
        <w:t>сведения</w:t>
      </w:r>
      <w:r w:rsidRPr="000C3662">
        <w:rPr>
          <w:spacing w:val="-13"/>
          <w:sz w:val="24"/>
        </w:rPr>
        <w:t xml:space="preserve"> </w:t>
      </w:r>
      <w:r w:rsidRPr="000C3662">
        <w:rPr>
          <w:sz w:val="24"/>
        </w:rPr>
        <w:t>конфиденциального</w:t>
      </w:r>
      <w:r w:rsidRPr="000C3662">
        <w:rPr>
          <w:spacing w:val="-17"/>
          <w:sz w:val="24"/>
        </w:rPr>
        <w:t xml:space="preserve"> </w:t>
      </w:r>
      <w:r w:rsidRPr="000C3662">
        <w:rPr>
          <w:sz w:val="24"/>
        </w:rPr>
        <w:t>характера,</w:t>
      </w:r>
      <w:r w:rsidRPr="000C3662">
        <w:rPr>
          <w:spacing w:val="-13"/>
          <w:sz w:val="24"/>
        </w:rPr>
        <w:t xml:space="preserve"> </w:t>
      </w:r>
      <w:r w:rsidRPr="000C3662">
        <w:rPr>
          <w:sz w:val="24"/>
        </w:rPr>
        <w:t>в</w:t>
      </w:r>
      <w:r w:rsidRPr="000C3662">
        <w:rPr>
          <w:spacing w:val="-13"/>
          <w:sz w:val="24"/>
        </w:rPr>
        <w:t xml:space="preserve"> </w:t>
      </w:r>
      <w:r w:rsidRPr="000C3662">
        <w:rPr>
          <w:sz w:val="24"/>
        </w:rPr>
        <w:t>том</w:t>
      </w:r>
      <w:r w:rsidRPr="000C3662">
        <w:rPr>
          <w:spacing w:val="-12"/>
          <w:sz w:val="24"/>
        </w:rPr>
        <w:t xml:space="preserve"> </w:t>
      </w:r>
      <w:r w:rsidRPr="000C3662">
        <w:rPr>
          <w:sz w:val="24"/>
        </w:rPr>
        <w:t>числе,</w:t>
      </w:r>
      <w:r w:rsidRPr="000C3662">
        <w:rPr>
          <w:spacing w:val="-13"/>
          <w:sz w:val="24"/>
        </w:rPr>
        <w:t xml:space="preserve"> </w:t>
      </w:r>
      <w:r w:rsidRPr="000C3662">
        <w:rPr>
          <w:sz w:val="24"/>
        </w:rPr>
        <w:t>составляющие коммерческую тайну тех организаций, с которыми Банк связан договорными и иными деловыми</w:t>
      </w:r>
      <w:r w:rsidRPr="000C3662">
        <w:rPr>
          <w:spacing w:val="-1"/>
          <w:sz w:val="24"/>
        </w:rPr>
        <w:t xml:space="preserve"> </w:t>
      </w:r>
      <w:r w:rsidRPr="000C3662">
        <w:rPr>
          <w:sz w:val="24"/>
        </w:rPr>
        <w:t>отношениями.</w:t>
      </w:r>
    </w:p>
    <w:p w14:paraId="6644585F" w14:textId="77777777" w:rsidR="009C752C" w:rsidRPr="000C3662" w:rsidRDefault="00C81F4D" w:rsidP="007C0093">
      <w:pPr>
        <w:pStyle w:val="a4"/>
        <w:numPr>
          <w:ilvl w:val="0"/>
          <w:numId w:val="2"/>
        </w:numPr>
        <w:tabs>
          <w:tab w:val="left" w:pos="2007"/>
        </w:tabs>
        <w:spacing w:line="264" w:lineRule="auto"/>
        <w:ind w:right="790" w:firstLine="707"/>
        <w:rPr>
          <w:sz w:val="24"/>
        </w:rPr>
      </w:pPr>
      <w:r w:rsidRPr="000C3662">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0C3662">
        <w:rPr>
          <w:spacing w:val="-4"/>
          <w:sz w:val="24"/>
        </w:rPr>
        <w:t xml:space="preserve"> </w:t>
      </w:r>
      <w:r w:rsidRPr="000C3662">
        <w:rPr>
          <w:sz w:val="24"/>
        </w:rPr>
        <w:t>Договору.</w:t>
      </w:r>
    </w:p>
    <w:p w14:paraId="66FF16AA" w14:textId="5CEC7463" w:rsidR="009C752C" w:rsidRPr="000C3662" w:rsidRDefault="00C81F4D" w:rsidP="007C0093">
      <w:pPr>
        <w:pStyle w:val="a4"/>
        <w:numPr>
          <w:ilvl w:val="0"/>
          <w:numId w:val="2"/>
        </w:numPr>
        <w:tabs>
          <w:tab w:val="left" w:pos="2007"/>
        </w:tabs>
        <w:spacing w:line="264" w:lineRule="auto"/>
        <w:ind w:right="792" w:firstLine="707"/>
        <w:rPr>
          <w:sz w:val="24"/>
        </w:rPr>
      </w:pPr>
      <w:r w:rsidRPr="000C3662">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0C3662">
        <w:rPr>
          <w:spacing w:val="-19"/>
          <w:sz w:val="24"/>
        </w:rPr>
        <w:t xml:space="preserve"> </w:t>
      </w:r>
      <w:r w:rsidRPr="000C3662">
        <w:rPr>
          <w:sz w:val="24"/>
        </w:rPr>
        <w:t>ответственности.</w:t>
      </w:r>
    </w:p>
    <w:p w14:paraId="63157603" w14:textId="77777777" w:rsidR="009C752C" w:rsidRPr="000C3662" w:rsidRDefault="00677B9F">
      <w:pPr>
        <w:pStyle w:val="a3"/>
        <w:spacing w:before="3"/>
        <w:ind w:left="0"/>
        <w:jc w:val="left"/>
        <w:rPr>
          <w:sz w:val="18"/>
        </w:rPr>
      </w:pPr>
      <w:r w:rsidRPr="000C3662">
        <w:rPr>
          <w:noProof/>
          <w:lang w:val="ru-RU" w:eastAsia="ru-RU"/>
        </w:rPr>
        <mc:AlternateContent>
          <mc:Choice Requires="wps">
            <w:drawing>
              <wp:anchor distT="0" distB="0" distL="0" distR="0" simplePos="0" relativeHeight="487590400" behindDoc="1" locked="0" layoutInCell="1" allowOverlap="1" wp14:anchorId="78B6BB91" wp14:editId="15469D1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60C9"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14:paraId="495D2D67" w14:textId="77777777" w:rsidR="009C752C" w:rsidRPr="000C3662" w:rsidRDefault="00C81F4D">
      <w:pPr>
        <w:spacing w:before="6"/>
        <w:ind w:left="1366" w:right="1227"/>
        <w:jc w:val="center"/>
        <w:rPr>
          <w:i/>
          <w:sz w:val="24"/>
        </w:rPr>
      </w:pPr>
      <w:r w:rsidRPr="000C3662">
        <w:rPr>
          <w:i/>
          <w:sz w:val="24"/>
        </w:rPr>
        <w:t>(ФИО), подпись</w:t>
      </w:r>
    </w:p>
    <w:p w14:paraId="16A399DE" w14:textId="77777777" w:rsidR="009C752C" w:rsidRPr="000C3662" w:rsidRDefault="009C752C">
      <w:pPr>
        <w:pStyle w:val="a3"/>
        <w:spacing w:before="2"/>
        <w:ind w:left="0"/>
        <w:jc w:val="left"/>
        <w:rPr>
          <w:i/>
          <w:sz w:val="20"/>
        </w:rPr>
      </w:pPr>
    </w:p>
    <w:p w14:paraId="1D529E23"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w:t>
      </w:r>
      <w:r w:rsidR="00C81F4D" w:rsidRPr="000C3662">
        <w:rPr>
          <w:spacing w:val="-1"/>
          <w:sz w:val="24"/>
        </w:rPr>
        <w:t xml:space="preserve"> </w:t>
      </w:r>
      <w:r w:rsidR="00C81F4D" w:rsidRPr="000C3662">
        <w:rPr>
          <w:sz w:val="24"/>
        </w:rPr>
        <w:t>года</w:t>
      </w:r>
    </w:p>
    <w:p w14:paraId="058958F2" w14:textId="77777777" w:rsidR="009C752C" w:rsidRPr="000C3662" w:rsidRDefault="009C752C">
      <w:pPr>
        <w:rPr>
          <w:sz w:val="24"/>
        </w:rPr>
        <w:sectPr w:rsidR="009C752C" w:rsidRPr="000C3662">
          <w:pgSz w:w="11910" w:h="16840"/>
          <w:pgMar w:top="1300" w:right="60" w:bottom="380" w:left="540" w:header="0" w:footer="102" w:gutter="0"/>
          <w:cols w:space="720"/>
        </w:sectPr>
      </w:pPr>
    </w:p>
    <w:p w14:paraId="0125E02F"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25161B41" w14:textId="77777777" w:rsidR="009C752C" w:rsidRPr="000C3662" w:rsidRDefault="00C81F4D">
      <w:pPr>
        <w:spacing w:before="2" w:line="252" w:lineRule="exact"/>
        <w:ind w:right="788"/>
        <w:jc w:val="right"/>
      </w:pPr>
      <w:r w:rsidRPr="000C3662">
        <w:t>стандартты талаптарына</w:t>
      </w:r>
    </w:p>
    <w:p w14:paraId="5C205E96" w14:textId="77777777" w:rsidR="009C752C" w:rsidRPr="000C3662" w:rsidRDefault="00C81F4D">
      <w:pPr>
        <w:spacing w:line="252" w:lineRule="exact"/>
        <w:ind w:right="789"/>
        <w:jc w:val="right"/>
      </w:pPr>
      <w:r w:rsidRPr="000C3662">
        <w:t>№</w:t>
      </w:r>
      <w:r w:rsidR="00503523" w:rsidRPr="000C3662">
        <w:t>5</w:t>
      </w:r>
      <w:r w:rsidRPr="000C3662">
        <w:rPr>
          <w:spacing w:val="-2"/>
        </w:rPr>
        <w:t xml:space="preserve"> </w:t>
      </w:r>
      <w:r w:rsidRPr="000C3662">
        <w:t>қосымша</w:t>
      </w:r>
    </w:p>
    <w:p w14:paraId="60D97AE4" w14:textId="77777777" w:rsidR="009C752C" w:rsidRPr="000C3662" w:rsidRDefault="009C752C">
      <w:pPr>
        <w:pStyle w:val="a3"/>
        <w:spacing w:before="5"/>
        <w:ind w:left="0"/>
        <w:jc w:val="left"/>
        <w:rPr>
          <w:sz w:val="22"/>
        </w:rPr>
      </w:pPr>
    </w:p>
    <w:p w14:paraId="124C6F9F" w14:textId="77777777" w:rsidR="009C752C" w:rsidRPr="000C3662" w:rsidRDefault="00E05F69">
      <w:pPr>
        <w:pStyle w:val="1"/>
        <w:spacing w:line="259" w:lineRule="auto"/>
        <w:ind w:left="1116" w:right="970" w:firstLine="59"/>
      </w:pPr>
      <w:r w:rsidRPr="000C3662">
        <w:rPr>
          <w:spacing w:val="-3"/>
        </w:rPr>
        <w:t>"</w:t>
      </w:r>
      <w:r w:rsidR="00E2080E" w:rsidRPr="000C3662">
        <w:rPr>
          <w:spacing w:val="-3"/>
        </w:rPr>
        <w:t>Отбасы банк</w:t>
      </w:r>
      <w:r w:rsidRPr="000C3662">
        <w:t>"</w:t>
      </w:r>
      <w:r w:rsidR="00C81F4D" w:rsidRPr="000C3662">
        <w:t xml:space="preserve"> </w:t>
      </w:r>
      <w:r w:rsidR="00C81F4D" w:rsidRPr="000C3662">
        <w:rPr>
          <w:spacing w:val="-3"/>
        </w:rPr>
        <w:t xml:space="preserve">АҚ-ның коммерциялық </w:t>
      </w:r>
      <w:r w:rsidR="00C81F4D" w:rsidRPr="000C3662">
        <w:t xml:space="preserve">құпияны және құпия </w:t>
      </w:r>
      <w:r w:rsidR="00C81F4D" w:rsidRPr="000C3662">
        <w:rPr>
          <w:spacing w:val="-3"/>
        </w:rPr>
        <w:t xml:space="preserve">сипаттағы </w:t>
      </w:r>
      <w:r w:rsidR="00C81F4D" w:rsidRPr="000C3662">
        <w:t xml:space="preserve">өзге </w:t>
      </w:r>
      <w:r w:rsidR="00C81F4D" w:rsidRPr="000C3662">
        <w:rPr>
          <w:spacing w:val="-3"/>
        </w:rPr>
        <w:t xml:space="preserve">мәліметтерді қамтитын мәліметтерін жарияламау </w:t>
      </w:r>
      <w:r w:rsidR="00C81F4D" w:rsidRPr="000C3662">
        <w:rPr>
          <w:spacing w:val="-2"/>
        </w:rPr>
        <w:t xml:space="preserve">туралы </w:t>
      </w:r>
      <w:r w:rsidR="00C81F4D" w:rsidRPr="000C3662">
        <w:rPr>
          <w:spacing w:val="-3"/>
        </w:rPr>
        <w:t>МІНДЕТТЕМЕ</w:t>
      </w:r>
    </w:p>
    <w:p w14:paraId="1962E4BB" w14:textId="77777777" w:rsidR="009C752C" w:rsidRPr="000C3662" w:rsidRDefault="009C752C">
      <w:pPr>
        <w:pStyle w:val="a3"/>
        <w:spacing w:before="10"/>
        <w:ind w:left="0"/>
        <w:jc w:val="left"/>
        <w:rPr>
          <w:b/>
          <w:sz w:val="17"/>
        </w:rPr>
      </w:pPr>
    </w:p>
    <w:p w14:paraId="01ED95BB" w14:textId="77777777" w:rsidR="009C752C" w:rsidRPr="000C3662" w:rsidRDefault="00C81F4D">
      <w:pPr>
        <w:tabs>
          <w:tab w:val="left" w:pos="2892"/>
          <w:tab w:val="left" w:pos="10454"/>
        </w:tabs>
        <w:spacing w:before="90"/>
        <w:ind w:left="1642"/>
        <w:rPr>
          <w:b/>
          <w:sz w:val="24"/>
        </w:rPr>
      </w:pPr>
      <w:r w:rsidRPr="000C3662">
        <w:rPr>
          <w:b/>
          <w:sz w:val="24"/>
        </w:rPr>
        <w:t>Мен,</w:t>
      </w:r>
      <w:r w:rsidRPr="000C3662">
        <w:rPr>
          <w:b/>
          <w:sz w:val="24"/>
        </w:rPr>
        <w:tab/>
      </w:r>
      <w:r w:rsidRPr="000C3662">
        <w:rPr>
          <w:b/>
          <w:sz w:val="24"/>
          <w:u w:val="single"/>
        </w:rPr>
        <w:t xml:space="preserve"> </w:t>
      </w:r>
      <w:r w:rsidRPr="000C3662">
        <w:rPr>
          <w:b/>
          <w:sz w:val="24"/>
          <w:u w:val="single"/>
        </w:rPr>
        <w:tab/>
      </w:r>
      <w:r w:rsidRPr="000C3662">
        <w:rPr>
          <w:b/>
          <w:sz w:val="24"/>
        </w:rPr>
        <w:t>,</w:t>
      </w:r>
    </w:p>
    <w:p w14:paraId="1295D877" w14:textId="77777777" w:rsidR="009C752C" w:rsidRPr="000C3662" w:rsidRDefault="00C81F4D">
      <w:pPr>
        <w:pStyle w:val="a3"/>
        <w:tabs>
          <w:tab w:val="left" w:pos="5484"/>
          <w:tab w:val="left" w:pos="6536"/>
          <w:tab w:val="left" w:pos="7133"/>
          <w:tab w:val="left" w:pos="8465"/>
          <w:tab w:val="left" w:pos="10572"/>
        </w:tabs>
        <w:spacing w:before="0" w:line="269" w:lineRule="exact"/>
        <w:jc w:val="left"/>
      </w:pPr>
      <w:r w:rsidRPr="000C3662">
        <w:t xml:space="preserve">тағылымдамадан  </w:t>
      </w:r>
      <w:r w:rsidRPr="000C3662">
        <w:rPr>
          <w:spacing w:val="17"/>
        </w:rPr>
        <w:t xml:space="preserve"> </w:t>
      </w:r>
      <w:r w:rsidRPr="000C3662">
        <w:t xml:space="preserve">өту  </w:t>
      </w:r>
      <w:r w:rsidRPr="000C3662">
        <w:rPr>
          <w:spacing w:val="15"/>
        </w:rPr>
        <w:t xml:space="preserve"> </w:t>
      </w:r>
      <w:r w:rsidRPr="000C3662">
        <w:t>кезеңінде/20</w:t>
      </w:r>
      <w:r w:rsidRPr="000C3662">
        <w:rPr>
          <w:u w:val="single"/>
        </w:rPr>
        <w:t xml:space="preserve"> </w:t>
      </w:r>
      <w:r w:rsidRPr="000C3662">
        <w:rPr>
          <w:u w:val="single"/>
        </w:rPr>
        <w:tab/>
      </w:r>
      <w:r w:rsidRPr="000C3662">
        <w:t>жылғы</w:t>
      </w:r>
      <w:r w:rsidRPr="000C3662">
        <w:tab/>
      </w:r>
      <w:r w:rsidR="00E05F69" w:rsidRPr="000C3662">
        <w:rPr>
          <w:spacing w:val="-8"/>
        </w:rPr>
        <w:t>"</w:t>
      </w:r>
      <w:r w:rsidRPr="000C3662">
        <w:rPr>
          <w:spacing w:val="-8"/>
          <w:u w:val="single"/>
        </w:rPr>
        <w:t xml:space="preserve"> </w:t>
      </w:r>
      <w:r w:rsidRPr="000C3662">
        <w:rPr>
          <w:spacing w:val="-8"/>
          <w:u w:val="single"/>
        </w:rPr>
        <w:tab/>
      </w:r>
      <w:r w:rsidR="00E05F69" w:rsidRPr="000C3662">
        <w:t>"</w:t>
      </w:r>
      <w:r w:rsidRPr="000C3662">
        <w:rPr>
          <w:u w:val="single"/>
        </w:rPr>
        <w:t xml:space="preserve"> </w:t>
      </w:r>
      <w:r w:rsidRPr="000C3662">
        <w:rPr>
          <w:u w:val="single"/>
        </w:rPr>
        <w:tab/>
      </w:r>
      <w:r w:rsidRPr="000C3662">
        <w:t>№</w:t>
      </w:r>
      <w:r w:rsidRPr="000C3662">
        <w:rPr>
          <w:u w:val="single"/>
        </w:rPr>
        <w:t xml:space="preserve"> </w:t>
      </w:r>
      <w:r w:rsidRPr="000C3662">
        <w:rPr>
          <w:u w:val="single"/>
        </w:rPr>
        <w:tab/>
      </w:r>
    </w:p>
    <w:p w14:paraId="199E032F" w14:textId="77777777" w:rsidR="009C752C" w:rsidRPr="000C3662" w:rsidRDefault="00C81F4D">
      <w:pPr>
        <w:pStyle w:val="a3"/>
        <w:spacing w:before="0"/>
        <w:ind w:right="790"/>
      </w:pPr>
      <w:r w:rsidRPr="000C3662">
        <w:t>Тапсыру</w:t>
      </w:r>
      <w:r w:rsidRPr="000C3662">
        <w:rPr>
          <w:spacing w:val="-19"/>
        </w:rPr>
        <w:t xml:space="preserve"> </w:t>
      </w:r>
      <w:r w:rsidRPr="000C3662">
        <w:t>шарты</w:t>
      </w:r>
      <w:r w:rsidRPr="000C3662">
        <w:rPr>
          <w:spacing w:val="-11"/>
        </w:rPr>
        <w:t xml:space="preserve"> </w:t>
      </w:r>
      <w:r w:rsidRPr="000C3662">
        <w:t>(бұдан</w:t>
      </w:r>
      <w:r w:rsidRPr="000C3662">
        <w:rPr>
          <w:spacing w:val="-11"/>
        </w:rPr>
        <w:t xml:space="preserve"> </w:t>
      </w:r>
      <w:r w:rsidRPr="000C3662">
        <w:t>әрі</w:t>
      </w:r>
      <w:r w:rsidRPr="000C3662">
        <w:rPr>
          <w:spacing w:val="-11"/>
        </w:rPr>
        <w:t xml:space="preserve"> </w:t>
      </w:r>
      <w:r w:rsidRPr="000C3662">
        <w:t>–</w:t>
      </w:r>
      <w:r w:rsidRPr="000C3662">
        <w:rPr>
          <w:spacing w:val="-14"/>
        </w:rPr>
        <w:t xml:space="preserve"> </w:t>
      </w:r>
      <w:r w:rsidRPr="000C3662">
        <w:t>Шарт)</w:t>
      </w:r>
      <w:r w:rsidRPr="000C3662">
        <w:rPr>
          <w:spacing w:val="-11"/>
        </w:rPr>
        <w:t xml:space="preserve"> </w:t>
      </w:r>
      <w:r w:rsidRPr="000C3662">
        <w:t>негізінде</w:t>
      </w:r>
      <w:r w:rsidRPr="000C3662">
        <w:rPr>
          <w:spacing w:val="-9"/>
        </w:rPr>
        <w:t xml:space="preserve"> </w:t>
      </w:r>
      <w:r w:rsidR="00E05F69" w:rsidRPr="000C3662">
        <w:t>"</w:t>
      </w:r>
      <w:r w:rsidR="00E2080E" w:rsidRPr="000C3662">
        <w:t>Отбасы банк</w:t>
      </w:r>
      <w:r w:rsidR="00E05F69" w:rsidRPr="000C3662">
        <w:t>"</w:t>
      </w:r>
      <w:r w:rsidRPr="000C3662">
        <w:t xml:space="preserve"> АҚ-ға (бұдан әрі - </w:t>
      </w:r>
      <w:r w:rsidRPr="000C3662">
        <w:rPr>
          <w:b/>
        </w:rPr>
        <w:t>Банк</w:t>
      </w:r>
      <w:r w:rsidRPr="000C3662">
        <w:t>) Қызмет көрсету кезеңінде және Шарттың әрекеті аяқталған соң 5 жыл ішінде өзіме төмендегі ерікті міндеттемелерді</w:t>
      </w:r>
      <w:r w:rsidRPr="000C3662">
        <w:rPr>
          <w:spacing w:val="-6"/>
        </w:rPr>
        <w:t xml:space="preserve"> </w:t>
      </w:r>
      <w:r w:rsidRPr="000C3662">
        <w:t>аламын:</w:t>
      </w:r>
    </w:p>
    <w:p w14:paraId="5DECE429" w14:textId="77777777" w:rsidR="009C752C" w:rsidRPr="000C3662" w:rsidRDefault="00C81F4D">
      <w:pPr>
        <w:pStyle w:val="a3"/>
        <w:spacing w:before="3" w:line="259" w:lineRule="auto"/>
        <w:ind w:right="791" w:firstLine="707"/>
      </w:pPr>
      <w:r w:rsidRPr="000C3662">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63F9DAAD" w14:textId="77777777" w:rsidR="009C752C" w:rsidRPr="000C3662" w:rsidRDefault="00C81F4D" w:rsidP="007C0093">
      <w:pPr>
        <w:pStyle w:val="a4"/>
        <w:numPr>
          <w:ilvl w:val="0"/>
          <w:numId w:val="73"/>
        </w:numPr>
        <w:tabs>
          <w:tab w:val="left" w:pos="2019"/>
        </w:tabs>
        <w:spacing w:before="1" w:line="259" w:lineRule="auto"/>
        <w:ind w:right="793" w:firstLine="767"/>
        <w:rPr>
          <w:sz w:val="24"/>
        </w:rPr>
      </w:pPr>
      <w:r w:rsidRPr="000C3662">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0C3662">
        <w:rPr>
          <w:spacing w:val="-2"/>
          <w:sz w:val="24"/>
        </w:rPr>
        <w:t xml:space="preserve"> </w:t>
      </w:r>
      <w:r w:rsidRPr="000C3662">
        <w:rPr>
          <w:sz w:val="24"/>
        </w:rPr>
        <w:t>ашпау.</w:t>
      </w:r>
    </w:p>
    <w:p w14:paraId="0346FA44" w14:textId="77777777" w:rsidR="009C752C" w:rsidRPr="000C3662" w:rsidRDefault="00C81F4D" w:rsidP="007C0093">
      <w:pPr>
        <w:pStyle w:val="a4"/>
        <w:numPr>
          <w:ilvl w:val="0"/>
          <w:numId w:val="73"/>
        </w:numPr>
        <w:tabs>
          <w:tab w:val="left" w:pos="2007"/>
        </w:tabs>
        <w:spacing w:line="264" w:lineRule="auto"/>
        <w:ind w:right="794" w:firstLine="707"/>
        <w:rPr>
          <w:sz w:val="24"/>
        </w:rPr>
      </w:pPr>
      <w:r w:rsidRPr="000C3662">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0C3662">
        <w:rPr>
          <w:spacing w:val="-2"/>
          <w:sz w:val="24"/>
        </w:rPr>
        <w:t xml:space="preserve"> </w:t>
      </w:r>
      <w:r w:rsidRPr="000C3662">
        <w:rPr>
          <w:sz w:val="24"/>
        </w:rPr>
        <w:t>хабарлау.</w:t>
      </w:r>
    </w:p>
    <w:p w14:paraId="54FBA6E4" w14:textId="77777777" w:rsidR="009C752C" w:rsidRPr="000C3662" w:rsidRDefault="00C81F4D" w:rsidP="007C0093">
      <w:pPr>
        <w:pStyle w:val="a4"/>
        <w:numPr>
          <w:ilvl w:val="0"/>
          <w:numId w:val="73"/>
        </w:numPr>
        <w:tabs>
          <w:tab w:val="left" w:pos="2007"/>
        </w:tabs>
        <w:spacing w:line="264" w:lineRule="auto"/>
        <w:ind w:right="794" w:firstLine="707"/>
        <w:rPr>
          <w:sz w:val="24"/>
        </w:rPr>
      </w:pPr>
      <w:r w:rsidRPr="000C3662">
        <w:rPr>
          <w:sz w:val="24"/>
        </w:rPr>
        <w:t>Қызметтерді жүзеге асыру кезінде мәлім болған, бәсекелестік әрекет есебінде Банкке</w:t>
      </w:r>
      <w:r w:rsidRPr="000C3662">
        <w:rPr>
          <w:spacing w:val="-9"/>
          <w:sz w:val="24"/>
        </w:rPr>
        <w:t xml:space="preserve"> </w:t>
      </w:r>
      <w:r w:rsidRPr="000C3662">
        <w:rPr>
          <w:sz w:val="24"/>
        </w:rPr>
        <w:t>материалдық/моральдық</w:t>
      </w:r>
      <w:r w:rsidRPr="000C3662">
        <w:rPr>
          <w:spacing w:val="-8"/>
          <w:sz w:val="24"/>
        </w:rPr>
        <w:t xml:space="preserve"> </w:t>
      </w:r>
      <w:r w:rsidRPr="000C3662">
        <w:rPr>
          <w:sz w:val="24"/>
        </w:rPr>
        <w:t>зиян</w:t>
      </w:r>
      <w:r w:rsidRPr="000C3662">
        <w:rPr>
          <w:spacing w:val="-7"/>
          <w:sz w:val="24"/>
        </w:rPr>
        <w:t xml:space="preserve"> </w:t>
      </w:r>
      <w:r w:rsidRPr="000C3662">
        <w:rPr>
          <w:sz w:val="24"/>
        </w:rPr>
        <w:t>келтіруі</w:t>
      </w:r>
      <w:r w:rsidRPr="000C3662">
        <w:rPr>
          <w:spacing w:val="-6"/>
          <w:sz w:val="24"/>
        </w:rPr>
        <w:t xml:space="preserve"> </w:t>
      </w:r>
      <w:r w:rsidRPr="000C3662">
        <w:rPr>
          <w:sz w:val="24"/>
        </w:rPr>
        <w:t>мүмкін</w:t>
      </w:r>
      <w:r w:rsidRPr="000C3662">
        <w:rPr>
          <w:spacing w:val="-7"/>
          <w:sz w:val="24"/>
        </w:rPr>
        <w:t xml:space="preserve"> </w:t>
      </w:r>
      <w:r w:rsidRPr="000C3662">
        <w:rPr>
          <w:sz w:val="24"/>
        </w:rPr>
        <w:t>құпия</w:t>
      </w:r>
      <w:r w:rsidRPr="000C3662">
        <w:rPr>
          <w:spacing w:val="-8"/>
          <w:sz w:val="24"/>
        </w:rPr>
        <w:t xml:space="preserve"> </w:t>
      </w:r>
      <w:r w:rsidRPr="000C3662">
        <w:rPr>
          <w:sz w:val="24"/>
        </w:rPr>
        <w:t>құжаттар</w:t>
      </w:r>
      <w:r w:rsidRPr="000C3662">
        <w:rPr>
          <w:spacing w:val="-8"/>
          <w:sz w:val="24"/>
        </w:rPr>
        <w:t xml:space="preserve"> </w:t>
      </w:r>
      <w:r w:rsidRPr="000C3662">
        <w:rPr>
          <w:sz w:val="24"/>
        </w:rPr>
        <w:t>мен</w:t>
      </w:r>
      <w:r w:rsidRPr="000C3662">
        <w:rPr>
          <w:spacing w:val="-7"/>
          <w:sz w:val="24"/>
        </w:rPr>
        <w:t xml:space="preserve"> </w:t>
      </w:r>
      <w:r w:rsidRPr="000C3662">
        <w:rPr>
          <w:sz w:val="24"/>
        </w:rPr>
        <w:t>мәліметтер</w:t>
      </w:r>
      <w:r w:rsidRPr="000C3662">
        <w:rPr>
          <w:spacing w:val="-8"/>
          <w:sz w:val="24"/>
        </w:rPr>
        <w:t xml:space="preserve"> </w:t>
      </w:r>
      <w:r w:rsidRPr="000C3662">
        <w:rPr>
          <w:sz w:val="24"/>
        </w:rPr>
        <w:t>туралы білетінімді</w:t>
      </w:r>
      <w:r w:rsidRPr="000C3662">
        <w:rPr>
          <w:spacing w:val="-3"/>
          <w:sz w:val="24"/>
        </w:rPr>
        <w:t xml:space="preserve"> </w:t>
      </w:r>
      <w:r w:rsidRPr="000C3662">
        <w:rPr>
          <w:sz w:val="24"/>
        </w:rPr>
        <w:t>пайдаланбау</w:t>
      </w:r>
    </w:p>
    <w:p w14:paraId="553E6EC4" w14:textId="3D121245" w:rsidR="009C752C" w:rsidRPr="000C3662" w:rsidRDefault="00C81F4D" w:rsidP="007C0093">
      <w:pPr>
        <w:pStyle w:val="a4"/>
        <w:numPr>
          <w:ilvl w:val="0"/>
          <w:numId w:val="73"/>
        </w:numPr>
        <w:tabs>
          <w:tab w:val="left" w:pos="2007"/>
        </w:tabs>
        <w:spacing w:line="264" w:lineRule="auto"/>
        <w:ind w:right="791" w:firstLine="707"/>
        <w:rPr>
          <w:sz w:val="24"/>
        </w:rPr>
      </w:pPr>
      <w:r w:rsidRPr="000C3662">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0C3662">
        <w:rPr>
          <w:spacing w:val="-13"/>
          <w:sz w:val="24"/>
        </w:rPr>
        <w:t xml:space="preserve"> </w:t>
      </w:r>
      <w:r w:rsidRPr="000C3662">
        <w:rPr>
          <w:sz w:val="24"/>
        </w:rPr>
        <w:t>жазылған,</w:t>
      </w:r>
      <w:r w:rsidRPr="000C3662">
        <w:rPr>
          <w:spacing w:val="-14"/>
          <w:sz w:val="24"/>
        </w:rPr>
        <w:t xml:space="preserve"> </w:t>
      </w:r>
      <w:r w:rsidRPr="000C3662">
        <w:rPr>
          <w:sz w:val="24"/>
        </w:rPr>
        <w:t>фотосуреттер,</w:t>
      </w:r>
      <w:r w:rsidRPr="000C3662">
        <w:rPr>
          <w:spacing w:val="-13"/>
          <w:sz w:val="24"/>
        </w:rPr>
        <w:t xml:space="preserve"> </w:t>
      </w:r>
      <w:r w:rsidRPr="000C3662">
        <w:rPr>
          <w:sz w:val="24"/>
        </w:rPr>
        <w:t>сызбалар,</w:t>
      </w:r>
      <w:r w:rsidRPr="000C3662">
        <w:rPr>
          <w:spacing w:val="-13"/>
          <w:sz w:val="24"/>
        </w:rPr>
        <w:t xml:space="preserve"> </w:t>
      </w:r>
      <w:r w:rsidRPr="000C3662">
        <w:rPr>
          <w:sz w:val="24"/>
        </w:rPr>
        <w:t>куәліктер,</w:t>
      </w:r>
      <w:r w:rsidRPr="000C3662">
        <w:rPr>
          <w:spacing w:val="-13"/>
          <w:sz w:val="24"/>
        </w:rPr>
        <w:t xml:space="preserve"> </w:t>
      </w:r>
      <w:r w:rsidRPr="000C3662">
        <w:rPr>
          <w:sz w:val="24"/>
        </w:rPr>
        <w:t>кіру</w:t>
      </w:r>
      <w:r w:rsidRPr="000C3662">
        <w:rPr>
          <w:spacing w:val="-20"/>
          <w:sz w:val="24"/>
        </w:rPr>
        <w:t xml:space="preserve"> </w:t>
      </w:r>
      <w:r w:rsidRPr="000C3662">
        <w:rPr>
          <w:sz w:val="24"/>
        </w:rPr>
        <w:t>рұқсатнамасы);</w:t>
      </w:r>
      <w:r w:rsidRPr="000C3662">
        <w:rPr>
          <w:spacing w:val="-13"/>
          <w:sz w:val="24"/>
        </w:rPr>
        <w:t xml:space="preserve"> </w:t>
      </w:r>
      <w:r w:rsidRPr="000C3662">
        <w:rPr>
          <w:sz w:val="24"/>
        </w:rPr>
        <w:t>электронды</w:t>
      </w:r>
      <w:r w:rsidRPr="000C3662">
        <w:rPr>
          <w:spacing w:val="-13"/>
          <w:sz w:val="24"/>
        </w:rPr>
        <w:t xml:space="preserve"> </w:t>
      </w:r>
      <w:r w:rsidRPr="000C3662">
        <w:rPr>
          <w:sz w:val="24"/>
        </w:rPr>
        <w:t xml:space="preserve">түрдегі құжаттар (лазерлік таспалардағы, </w:t>
      </w:r>
      <w:r w:rsidR="00F83223" w:rsidRPr="000C3662">
        <w:rPr>
          <w:sz w:val="24"/>
        </w:rPr>
        <w:t>дербес компьютерлердегі</w:t>
      </w:r>
      <w:r w:rsidRPr="000C3662">
        <w:rPr>
          <w:sz w:val="24"/>
        </w:rPr>
        <w:t>,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0C3662">
        <w:rPr>
          <w:spacing w:val="-6"/>
          <w:sz w:val="24"/>
        </w:rPr>
        <w:t xml:space="preserve"> </w:t>
      </w:r>
      <w:r w:rsidRPr="000C3662">
        <w:rPr>
          <w:sz w:val="24"/>
        </w:rPr>
        <w:t>хабарлау.</w:t>
      </w:r>
      <w:r w:rsidR="007460C0" w:rsidRPr="000C3662">
        <w:rPr>
          <w:sz w:val="24"/>
        </w:rPr>
        <w:t xml:space="preserve"> </w:t>
      </w:r>
      <w:r w:rsidR="007460C0" w:rsidRPr="000C3662">
        <w:rPr>
          <w:i/>
          <w:color w:val="0070C0"/>
        </w:rPr>
        <w:t>(Басқармасының 11.07.2023 жылғы №121 шешіміне  сәйкес өзгертумен)</w:t>
      </w:r>
    </w:p>
    <w:p w14:paraId="572C424C" w14:textId="77777777" w:rsidR="009C752C" w:rsidRPr="000C3662" w:rsidRDefault="00C81F4D" w:rsidP="007C0093">
      <w:pPr>
        <w:pStyle w:val="a4"/>
        <w:numPr>
          <w:ilvl w:val="0"/>
          <w:numId w:val="73"/>
        </w:numPr>
        <w:tabs>
          <w:tab w:val="left" w:pos="2007"/>
        </w:tabs>
        <w:spacing w:line="264" w:lineRule="auto"/>
        <w:ind w:right="789" w:firstLine="707"/>
        <w:rPr>
          <w:sz w:val="24"/>
        </w:rPr>
      </w:pPr>
      <w:r w:rsidRPr="000C3662">
        <w:rPr>
          <w:sz w:val="24"/>
        </w:rPr>
        <w:t>Банк</w:t>
      </w:r>
      <w:r w:rsidRPr="000C3662">
        <w:rPr>
          <w:spacing w:val="-6"/>
          <w:sz w:val="24"/>
        </w:rPr>
        <w:t xml:space="preserve"> </w:t>
      </w:r>
      <w:r w:rsidRPr="000C3662">
        <w:rPr>
          <w:sz w:val="24"/>
        </w:rPr>
        <w:t>шарттық</w:t>
      </w:r>
      <w:r w:rsidRPr="000C3662">
        <w:rPr>
          <w:spacing w:val="-6"/>
          <w:sz w:val="24"/>
        </w:rPr>
        <w:t xml:space="preserve"> </w:t>
      </w:r>
      <w:r w:rsidRPr="000C3662">
        <w:rPr>
          <w:sz w:val="24"/>
        </w:rPr>
        <w:t>немесе</w:t>
      </w:r>
      <w:r w:rsidRPr="000C3662">
        <w:rPr>
          <w:spacing w:val="-7"/>
          <w:sz w:val="24"/>
        </w:rPr>
        <w:t xml:space="preserve"> </w:t>
      </w:r>
      <w:r w:rsidRPr="000C3662">
        <w:rPr>
          <w:sz w:val="24"/>
        </w:rPr>
        <w:t>басқа</w:t>
      </w:r>
      <w:r w:rsidRPr="000C3662">
        <w:rPr>
          <w:spacing w:val="-7"/>
          <w:sz w:val="24"/>
        </w:rPr>
        <w:t xml:space="preserve"> </w:t>
      </w:r>
      <w:r w:rsidRPr="000C3662">
        <w:rPr>
          <w:sz w:val="24"/>
        </w:rPr>
        <w:t>да</w:t>
      </w:r>
      <w:r w:rsidRPr="000C3662">
        <w:rPr>
          <w:spacing w:val="-5"/>
          <w:sz w:val="24"/>
        </w:rPr>
        <w:t xml:space="preserve"> </w:t>
      </w:r>
      <w:r w:rsidRPr="000C3662">
        <w:rPr>
          <w:sz w:val="24"/>
        </w:rPr>
        <w:t>іскерлік</w:t>
      </w:r>
      <w:r w:rsidRPr="000C3662">
        <w:rPr>
          <w:spacing w:val="-5"/>
          <w:sz w:val="24"/>
        </w:rPr>
        <w:t xml:space="preserve"> </w:t>
      </w:r>
      <w:r w:rsidRPr="000C3662">
        <w:rPr>
          <w:sz w:val="24"/>
        </w:rPr>
        <w:t>қатынаста</w:t>
      </w:r>
      <w:r w:rsidRPr="000C3662">
        <w:rPr>
          <w:spacing w:val="-7"/>
          <w:sz w:val="24"/>
        </w:rPr>
        <w:t xml:space="preserve"> </w:t>
      </w:r>
      <w:r w:rsidRPr="000C3662">
        <w:rPr>
          <w:sz w:val="24"/>
        </w:rPr>
        <w:t>байланысқан</w:t>
      </w:r>
      <w:r w:rsidRPr="000C3662">
        <w:rPr>
          <w:spacing w:val="-5"/>
          <w:sz w:val="24"/>
        </w:rPr>
        <w:t xml:space="preserve"> </w:t>
      </w:r>
      <w:r w:rsidRPr="000C3662">
        <w:rPr>
          <w:sz w:val="24"/>
        </w:rPr>
        <w:t>ұйымдардың</w:t>
      </w:r>
      <w:r w:rsidRPr="000C3662">
        <w:rPr>
          <w:spacing w:val="-6"/>
          <w:sz w:val="24"/>
        </w:rPr>
        <w:t xml:space="preserve"> </w:t>
      </w:r>
      <w:r w:rsidRPr="000C3662">
        <w:rPr>
          <w:sz w:val="24"/>
        </w:rPr>
        <w:t>құпия сипаттағы, соның ішінде, коммерциялық құпияны қамтитын мәліметтерін</w:t>
      </w:r>
      <w:r w:rsidRPr="000C3662">
        <w:rPr>
          <w:spacing w:val="-13"/>
          <w:sz w:val="24"/>
        </w:rPr>
        <w:t xml:space="preserve"> </w:t>
      </w:r>
      <w:r w:rsidRPr="000C3662">
        <w:rPr>
          <w:sz w:val="24"/>
        </w:rPr>
        <w:t>жарияламау.</w:t>
      </w:r>
    </w:p>
    <w:p w14:paraId="57F8496E" w14:textId="77777777" w:rsidR="009C752C" w:rsidRPr="000C3662" w:rsidRDefault="00C81F4D" w:rsidP="007C0093">
      <w:pPr>
        <w:pStyle w:val="a4"/>
        <w:numPr>
          <w:ilvl w:val="0"/>
          <w:numId w:val="73"/>
        </w:numPr>
        <w:tabs>
          <w:tab w:val="left" w:pos="2007"/>
        </w:tabs>
        <w:spacing w:line="264" w:lineRule="auto"/>
        <w:ind w:right="786" w:firstLine="707"/>
        <w:rPr>
          <w:sz w:val="24"/>
        </w:rPr>
      </w:pPr>
      <w:r w:rsidRPr="000C3662">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0C3662">
        <w:rPr>
          <w:spacing w:val="-1"/>
          <w:sz w:val="24"/>
        </w:rPr>
        <w:t xml:space="preserve"> </w:t>
      </w:r>
      <w:r w:rsidRPr="000C3662">
        <w:rPr>
          <w:sz w:val="24"/>
        </w:rPr>
        <w:t>беру/қайтару.</w:t>
      </w:r>
    </w:p>
    <w:p w14:paraId="6B25E969" w14:textId="77777777" w:rsidR="009C752C" w:rsidRPr="000C3662" w:rsidRDefault="00C81F4D" w:rsidP="007C0093">
      <w:pPr>
        <w:pStyle w:val="a4"/>
        <w:numPr>
          <w:ilvl w:val="0"/>
          <w:numId w:val="73"/>
        </w:numPr>
        <w:tabs>
          <w:tab w:val="left" w:pos="2007"/>
        </w:tabs>
        <w:spacing w:line="264" w:lineRule="auto"/>
        <w:ind w:right="787" w:firstLine="707"/>
        <w:rPr>
          <w:sz w:val="24"/>
        </w:rPr>
      </w:pPr>
      <w:r w:rsidRPr="000C3662">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0C3662">
        <w:rPr>
          <w:spacing w:val="-1"/>
          <w:sz w:val="24"/>
        </w:rPr>
        <w:t xml:space="preserve"> </w:t>
      </w:r>
      <w:r w:rsidRPr="000C3662">
        <w:rPr>
          <w:sz w:val="24"/>
        </w:rPr>
        <w:t>белгілі.</w:t>
      </w:r>
    </w:p>
    <w:p w14:paraId="287842ED" w14:textId="77777777" w:rsidR="009C752C" w:rsidRPr="000C3662" w:rsidRDefault="00677B9F">
      <w:pPr>
        <w:pStyle w:val="a3"/>
        <w:spacing w:before="4"/>
        <w:ind w:left="0"/>
        <w:jc w:val="left"/>
        <w:rPr>
          <w:sz w:val="18"/>
        </w:rPr>
      </w:pPr>
      <w:r w:rsidRPr="000C3662">
        <w:rPr>
          <w:noProof/>
          <w:lang w:val="ru-RU" w:eastAsia="ru-RU"/>
        </w:rPr>
        <mc:AlternateContent>
          <mc:Choice Requires="wps">
            <w:drawing>
              <wp:anchor distT="0" distB="0" distL="0" distR="0" simplePos="0" relativeHeight="487590912" behindDoc="1" locked="0" layoutInCell="1" allowOverlap="1" wp14:anchorId="51046486" wp14:editId="3091503B">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4A13"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14:paraId="28AC5996" w14:textId="77777777" w:rsidR="009C752C" w:rsidRPr="000C3662" w:rsidRDefault="00C81F4D">
      <w:pPr>
        <w:spacing w:before="6"/>
        <w:ind w:left="1370" w:right="1227"/>
        <w:jc w:val="center"/>
        <w:rPr>
          <w:i/>
          <w:sz w:val="24"/>
        </w:rPr>
      </w:pPr>
      <w:r w:rsidRPr="000C3662">
        <w:rPr>
          <w:i/>
          <w:sz w:val="24"/>
        </w:rPr>
        <w:t>(аты-жөні), қолы</w:t>
      </w:r>
    </w:p>
    <w:p w14:paraId="76F5A103" w14:textId="77777777" w:rsidR="009C752C" w:rsidRPr="000C3662" w:rsidRDefault="009C752C">
      <w:pPr>
        <w:pStyle w:val="a3"/>
        <w:spacing w:before="11"/>
        <w:ind w:left="0"/>
        <w:jc w:val="left"/>
        <w:rPr>
          <w:i/>
          <w:sz w:val="19"/>
        </w:rPr>
      </w:pPr>
    </w:p>
    <w:p w14:paraId="482EE1E8"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 жыл</w:t>
      </w:r>
    </w:p>
    <w:p w14:paraId="499D57D3" w14:textId="77777777" w:rsidR="009C752C" w:rsidRPr="000C3662" w:rsidRDefault="009C752C">
      <w:pPr>
        <w:rPr>
          <w:sz w:val="24"/>
        </w:rPr>
        <w:sectPr w:rsidR="009C752C" w:rsidRPr="000C3662">
          <w:pgSz w:w="11910" w:h="16840"/>
          <w:pgMar w:top="1040" w:right="60" w:bottom="380" w:left="540" w:header="0" w:footer="102" w:gutter="0"/>
          <w:cols w:space="720"/>
        </w:sectPr>
      </w:pPr>
    </w:p>
    <w:p w14:paraId="343F0BA0"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6</w:t>
      </w:r>
      <w:r w:rsidRPr="000C3662">
        <w:t xml:space="preserve"> к Стандартным условиям договора поручения (договору присоединения)</w:t>
      </w:r>
    </w:p>
    <w:p w14:paraId="71ADC806"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ОБЯЗАТЕЛЬСТВО</w:t>
      </w:r>
    </w:p>
    <w:p w14:paraId="32DF7249"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 соблюдении требований информационной безопасности</w:t>
      </w:r>
    </w:p>
    <w:p w14:paraId="413027C5"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АО "Отбасы банк"</w:t>
      </w:r>
    </w:p>
    <w:p w14:paraId="6F7294D1" w14:textId="77777777" w:rsidR="008653E7" w:rsidRPr="000C3662" w:rsidRDefault="008653E7" w:rsidP="008653E7">
      <w:pPr>
        <w:widowControl/>
        <w:tabs>
          <w:tab w:val="left" w:pos="284"/>
          <w:tab w:val="left" w:pos="993"/>
        </w:tabs>
        <w:autoSpaceDE/>
        <w:autoSpaceDN/>
        <w:spacing w:after="120"/>
        <w:ind w:firstLine="709"/>
        <w:jc w:val="both"/>
        <w:rPr>
          <w:sz w:val="24"/>
          <w:szCs w:val="24"/>
          <w:lang w:val="ru-RU" w:eastAsia="ru-RU"/>
        </w:rPr>
      </w:pPr>
      <w:r w:rsidRPr="000C3662">
        <w:rPr>
          <w:sz w:val="24"/>
          <w:szCs w:val="24"/>
          <w:lang w:val="ru-RU" w:eastAsia="ru-RU"/>
        </w:rPr>
        <w:t xml:space="preserve">                        Я, _______________________________________________________________</w:t>
      </w:r>
    </w:p>
    <w:p w14:paraId="19C4177B" w14:textId="77777777" w:rsidR="008653E7" w:rsidRPr="000C3662" w:rsidRDefault="008653E7" w:rsidP="008653E7">
      <w:pPr>
        <w:widowControl/>
        <w:tabs>
          <w:tab w:val="left" w:pos="284"/>
          <w:tab w:val="left" w:pos="993"/>
        </w:tabs>
        <w:autoSpaceDE/>
        <w:autoSpaceDN/>
        <w:spacing w:after="120"/>
        <w:ind w:firstLine="709"/>
        <w:jc w:val="center"/>
        <w:rPr>
          <w:sz w:val="24"/>
          <w:szCs w:val="24"/>
          <w:lang w:val="ru-RU" w:eastAsia="ru-RU"/>
        </w:rPr>
      </w:pPr>
      <w:r w:rsidRPr="000C3662">
        <w:rPr>
          <w:sz w:val="24"/>
          <w:szCs w:val="24"/>
          <w:lang w:val="ru-RU" w:eastAsia="ru-RU"/>
        </w:rPr>
        <w:t>(ФИО)</w:t>
      </w:r>
    </w:p>
    <w:p w14:paraId="12C57F69" w14:textId="0373F6BB" w:rsidR="008653E7" w:rsidRPr="000C3662" w:rsidRDefault="003C0433" w:rsidP="008653E7">
      <w:pPr>
        <w:spacing w:before="182" w:line="256" w:lineRule="auto"/>
        <w:ind w:left="1094" w:right="724"/>
        <w:jc w:val="both"/>
        <w:rPr>
          <w:sz w:val="24"/>
          <w:lang w:eastAsia="kk-KZ" w:bidi="kk-KZ"/>
        </w:rPr>
      </w:pPr>
      <w:r w:rsidRPr="000C3662">
        <w:rPr>
          <w:sz w:val="24"/>
        </w:rPr>
        <w:t xml:space="preserve">в период </w:t>
      </w:r>
      <w:r w:rsidRPr="000C3662">
        <w:rPr>
          <w:sz w:val="24"/>
          <w:lang w:val="ru-RU"/>
        </w:rPr>
        <w:t>оказания услуг АО "Отбасы банк"</w:t>
      </w:r>
      <w:r w:rsidRPr="000C3662">
        <w:rPr>
          <w:sz w:val="24"/>
        </w:rPr>
        <w:t xml:space="preserve"> </w:t>
      </w:r>
      <w:r w:rsidRPr="000C3662">
        <w:rPr>
          <w:sz w:val="24"/>
          <w:lang w:val="ru-RU"/>
        </w:rPr>
        <w:t xml:space="preserve">(далее – </w:t>
      </w:r>
      <w:r w:rsidRPr="000C3662">
        <w:rPr>
          <w:sz w:val="24"/>
        </w:rPr>
        <w:t>Банк</w:t>
      </w:r>
      <w:r w:rsidRPr="000C3662">
        <w:rPr>
          <w:sz w:val="24"/>
          <w:lang w:val="ru-RU"/>
        </w:rPr>
        <w:t>) на основании Стандартных условий Договора поручения (Договора присоединения) №___ от "___"__________________ 20__ года (далее – Договор)</w:t>
      </w:r>
      <w:r w:rsidRPr="000C3662">
        <w:rPr>
          <w:sz w:val="24"/>
        </w:rPr>
        <w:t>:</w:t>
      </w:r>
      <w:r w:rsidR="008653E7" w:rsidRPr="000C3662">
        <w:rPr>
          <w:sz w:val="24"/>
          <w:lang w:eastAsia="kk-KZ" w:bidi="kk-KZ"/>
        </w:rPr>
        <w:t xml:space="preserve"> </w:t>
      </w:r>
    </w:p>
    <w:p w14:paraId="3DB59BB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Ознакомившись с основными требованиями к информационной безопасности Банка обязуюсь:</w:t>
      </w:r>
    </w:p>
    <w:p w14:paraId="7B227FC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соблюдать требования внутренних документов Банка по информационной безопасности Банка;</w:t>
      </w:r>
    </w:p>
    <w:p w14:paraId="758D1B7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64396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3) не использовать информационные активы Банка (оргтехнику и предоставленные права доступа) не в рабочих целях;</w:t>
      </w:r>
    </w:p>
    <w:p w14:paraId="3CFA86F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соблюдать требования парольной защиты Банка и не передавать пароли третьим лицам;</w:t>
      </w:r>
    </w:p>
    <w:p w14:paraId="7218C98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5) не допускать посторонних лиц к своему рабочему месту;</w:t>
      </w:r>
    </w:p>
    <w:p w14:paraId="3BF866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6) не работать в информационных системах под чужими учетными записями;</w:t>
      </w:r>
    </w:p>
    <w:p w14:paraId="438B002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7) не использовать свои учетные записи на личных, корпоративных и чужих рабочих станциях;</w:t>
      </w:r>
    </w:p>
    <w:p w14:paraId="4691FD03"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69A426F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5976D6F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10) не отключать/не удалять программное обеспечение, установленное Банком на рабочих станциях;</w:t>
      </w:r>
    </w:p>
    <w:p w14:paraId="3F22E09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11) не использовать электронно-цифровую подпись, выданную Банком, в личных целях и не передавать её третьим лицам;</w:t>
      </w:r>
    </w:p>
    <w:p w14:paraId="380F90B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482ED63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47DC650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6D1D8D9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15) не использовать личные и служебные мобильные устройства для удаленного подключения к информационным системам Банка;</w:t>
      </w:r>
    </w:p>
    <w:p w14:paraId="21CDF3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16) не пытаться получить доступ к информационным активам Банка в обход установленных процедур и матриц доступа;</w:t>
      </w:r>
    </w:p>
    <w:p w14:paraId="74FBF78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17) не использовать программное обеспечение, использующее UDP протокол;</w:t>
      </w:r>
    </w:p>
    <w:p w14:paraId="01543AC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1760CA6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19) не использовать программное обеспечение, которое проводит какие-либо транзакции с криптовалютами;</w:t>
      </w:r>
    </w:p>
    <w:p w14:paraId="7740A10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20) при использовании ресурсов внешней корпоративной электронной почты и сети интернет:</w:t>
      </w:r>
    </w:p>
    <w:p w14:paraId="056ECBA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68754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0BED17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14:paraId="03774D81" w14:textId="12CD1AA2"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12E4FDF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проводить групповые рассылки и участвовать в них в какой-либо форме;</w:t>
      </w:r>
    </w:p>
    <w:p w14:paraId="75EFDE1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0E28381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вредоносные файлы и программы и файлы неустановленного назначения;</w:t>
      </w:r>
    </w:p>
    <w:p w14:paraId="37FD212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04EE8C2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анонимные Proxy-сервера;</w:t>
      </w:r>
    </w:p>
    <w:p w14:paraId="4E8253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78D412CA"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7AE1BD0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1C9F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трансляцию потоковых интернет-радиостанций, интернет-вещания и потокового мультимедиа-контента;</w:t>
      </w:r>
    </w:p>
    <w:p w14:paraId="021892B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03C1110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информационные интернет-ресурсы, не связанные с деятельностью подразделения работника;</w:t>
      </w:r>
    </w:p>
    <w:p w14:paraId="20B638B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9ABB8A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1BD73E3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B798806" w14:textId="4A6B0B53"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06422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4C89F31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6340D8F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допускать посторонних лиц к рабочему месту для пользования интернетом.</w:t>
      </w:r>
    </w:p>
    <w:p w14:paraId="49D10487" w14:textId="079E3E81"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72A785BB" w14:textId="5CD09C0D"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FC25D3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E7E80E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6244F7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_____________________________________________</w:t>
      </w:r>
      <w:r w:rsidRPr="000C3662">
        <w:rPr>
          <w:sz w:val="24"/>
          <w:lang w:eastAsia="kk-KZ" w:bidi="kk-KZ"/>
        </w:rPr>
        <w:tab/>
        <w:t>__________________</w:t>
      </w:r>
    </w:p>
    <w:p w14:paraId="4A0AA7DB" w14:textId="77777777" w:rsidR="008653E7" w:rsidRPr="000C3662" w:rsidRDefault="008653E7" w:rsidP="008653E7">
      <w:pPr>
        <w:spacing w:before="68"/>
        <w:ind w:right="728"/>
        <w:jc w:val="center"/>
        <w:rPr>
          <w:sz w:val="24"/>
          <w:szCs w:val="24"/>
          <w:lang w:val="ru-RU" w:eastAsia="ru-RU"/>
        </w:rPr>
      </w:pPr>
      <w:r w:rsidRPr="000C3662">
        <w:rPr>
          <w:sz w:val="24"/>
          <w:szCs w:val="24"/>
          <w:lang w:val="ru-RU" w:eastAsia="ru-RU"/>
        </w:rPr>
        <w:t xml:space="preserve">(подпись и ФИО </w:t>
      </w:r>
      <w:r w:rsidR="00357465" w:rsidRPr="000C3662">
        <w:rPr>
          <w:sz w:val="24"/>
          <w:szCs w:val="24"/>
          <w:lang w:val="ru-RU" w:eastAsia="ru-RU"/>
        </w:rPr>
        <w:t>Лидера команды</w:t>
      </w:r>
      <w:r w:rsidRPr="000C3662">
        <w:rPr>
          <w:sz w:val="24"/>
          <w:szCs w:val="24"/>
          <w:lang w:val="ru-RU" w:eastAsia="ru-RU"/>
        </w:rPr>
        <w:t xml:space="preserve">) </w:t>
      </w:r>
      <w:r w:rsidRPr="000C3662">
        <w:rPr>
          <w:sz w:val="24"/>
          <w:szCs w:val="24"/>
          <w:lang w:val="ru-RU" w:eastAsia="ru-RU"/>
        </w:rPr>
        <w:tab/>
      </w:r>
      <w:r w:rsidRPr="000C3662">
        <w:rPr>
          <w:sz w:val="24"/>
          <w:szCs w:val="24"/>
          <w:lang w:val="ru-RU" w:eastAsia="ru-RU"/>
        </w:rPr>
        <w:tab/>
      </w:r>
      <w:r w:rsidRPr="000C3662">
        <w:rPr>
          <w:sz w:val="24"/>
          <w:szCs w:val="24"/>
          <w:lang w:val="ru-RU" w:eastAsia="ru-RU"/>
        </w:rPr>
        <w:tab/>
        <w:t xml:space="preserve">          </w:t>
      </w:r>
      <w:proofErr w:type="gramStart"/>
      <w:r w:rsidRPr="000C3662">
        <w:rPr>
          <w:sz w:val="24"/>
          <w:szCs w:val="24"/>
          <w:lang w:val="ru-RU" w:eastAsia="ru-RU"/>
        </w:rPr>
        <w:t xml:space="preserve">   (</w:t>
      </w:r>
      <w:proofErr w:type="gramEnd"/>
      <w:r w:rsidRPr="000C3662">
        <w:rPr>
          <w:sz w:val="24"/>
          <w:szCs w:val="24"/>
          <w:lang w:val="ru-RU" w:eastAsia="ru-RU"/>
        </w:rPr>
        <w:t>Дата)</w:t>
      </w:r>
    </w:p>
    <w:p w14:paraId="15D66BE8" w14:textId="77777777" w:rsidR="008653E7" w:rsidRPr="000C3662" w:rsidRDefault="008653E7">
      <w:pPr>
        <w:spacing w:before="68"/>
        <w:ind w:right="788"/>
        <w:jc w:val="right"/>
      </w:pPr>
    </w:p>
    <w:p w14:paraId="5DF6539C"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4DF26794" w14:textId="77777777" w:rsidR="009C752C" w:rsidRPr="000C3662" w:rsidRDefault="00C81F4D">
      <w:pPr>
        <w:spacing w:before="2" w:line="252" w:lineRule="exact"/>
        <w:ind w:right="788"/>
        <w:jc w:val="right"/>
      </w:pPr>
      <w:r w:rsidRPr="000C3662">
        <w:t>стандартты талаптарына</w:t>
      </w:r>
    </w:p>
    <w:p w14:paraId="677C85C9" w14:textId="77777777" w:rsidR="009C752C" w:rsidRPr="000C3662" w:rsidRDefault="00C81F4D">
      <w:pPr>
        <w:spacing w:line="252" w:lineRule="exact"/>
        <w:ind w:right="789"/>
        <w:jc w:val="right"/>
      </w:pPr>
      <w:r w:rsidRPr="000C3662">
        <w:t>№</w:t>
      </w:r>
      <w:r w:rsidR="00503523" w:rsidRPr="000C3662">
        <w:t>6</w:t>
      </w:r>
      <w:r w:rsidRPr="000C3662">
        <w:rPr>
          <w:spacing w:val="-2"/>
        </w:rPr>
        <w:t xml:space="preserve"> </w:t>
      </w:r>
      <w:r w:rsidRPr="000C3662">
        <w:t>қосымша</w:t>
      </w:r>
    </w:p>
    <w:p w14:paraId="2F2554E0" w14:textId="77777777" w:rsidR="009C752C" w:rsidRPr="000C3662" w:rsidRDefault="009C752C">
      <w:pPr>
        <w:pStyle w:val="a3"/>
        <w:spacing w:before="5"/>
        <w:ind w:left="0"/>
        <w:jc w:val="left"/>
        <w:rPr>
          <w:sz w:val="22"/>
        </w:rPr>
      </w:pPr>
    </w:p>
    <w:p w14:paraId="4635DB95" w14:textId="77777777" w:rsidR="009C752C" w:rsidRPr="000C3662" w:rsidRDefault="00E05F69">
      <w:pPr>
        <w:pStyle w:val="1"/>
        <w:spacing w:line="256" w:lineRule="auto"/>
        <w:ind w:left="1364"/>
      </w:pPr>
      <w:r w:rsidRPr="000C3662">
        <w:t>"</w:t>
      </w:r>
      <w:r w:rsidR="00E2080E" w:rsidRPr="000C3662">
        <w:t>Отбасы банк</w:t>
      </w:r>
      <w:r w:rsidRPr="000C3662">
        <w:t>"</w:t>
      </w:r>
      <w:r w:rsidR="00C81F4D" w:rsidRPr="000C3662">
        <w:t xml:space="preserve"> АҚ ақпараттық қауіпсіздігі талаптарын сақтау туралы</w:t>
      </w:r>
    </w:p>
    <w:p w14:paraId="1B35C48A" w14:textId="77777777" w:rsidR="009C752C" w:rsidRPr="000C3662" w:rsidRDefault="00C81F4D">
      <w:pPr>
        <w:spacing w:before="163"/>
        <w:ind w:left="1369" w:right="1227"/>
        <w:jc w:val="center"/>
        <w:rPr>
          <w:b/>
          <w:sz w:val="24"/>
        </w:rPr>
      </w:pPr>
      <w:r w:rsidRPr="000C3662">
        <w:rPr>
          <w:b/>
          <w:sz w:val="24"/>
        </w:rPr>
        <w:t>МІНДЕТТЕМЕ-КЕЛІСІМ</w:t>
      </w:r>
    </w:p>
    <w:p w14:paraId="78C19AB3" w14:textId="77777777" w:rsidR="009C752C" w:rsidRPr="000C3662" w:rsidRDefault="00C81F4D">
      <w:pPr>
        <w:tabs>
          <w:tab w:val="left" w:pos="8405"/>
        </w:tabs>
        <w:spacing w:before="177"/>
        <w:ind w:left="198"/>
        <w:jc w:val="center"/>
        <w:rPr>
          <w:sz w:val="24"/>
        </w:rPr>
      </w:pPr>
      <w:r w:rsidRPr="000C3662">
        <w:rPr>
          <w:b/>
          <w:sz w:val="24"/>
        </w:rPr>
        <w:t xml:space="preserve">Мен, </w:t>
      </w:r>
      <w:r w:rsidRPr="000C3662">
        <w:rPr>
          <w:sz w:val="24"/>
          <w:u w:val="thick"/>
        </w:rPr>
        <w:t xml:space="preserve"> </w:t>
      </w:r>
      <w:r w:rsidRPr="000C3662">
        <w:rPr>
          <w:sz w:val="24"/>
          <w:u w:val="thick"/>
        </w:rPr>
        <w:tab/>
      </w:r>
    </w:p>
    <w:p w14:paraId="3658CA8D" w14:textId="77777777" w:rsidR="009C752C" w:rsidRPr="000C3662" w:rsidRDefault="00C81F4D">
      <w:pPr>
        <w:pStyle w:val="a3"/>
        <w:spacing w:before="183"/>
        <w:ind w:left="1369" w:right="1227"/>
        <w:jc w:val="center"/>
      </w:pPr>
      <w:r w:rsidRPr="000C3662">
        <w:t>(аты-жөні)</w:t>
      </w:r>
    </w:p>
    <w:p w14:paraId="075F5114" w14:textId="77777777" w:rsidR="009C752C" w:rsidRPr="000C3662" w:rsidRDefault="00C81F4D">
      <w:pPr>
        <w:pStyle w:val="a3"/>
        <w:spacing w:before="182" w:line="256" w:lineRule="auto"/>
        <w:ind w:right="784"/>
      </w:pPr>
      <w:r w:rsidRPr="000C3662">
        <w:t>ақылы</w:t>
      </w:r>
      <w:r w:rsidRPr="000C3662">
        <w:rPr>
          <w:spacing w:val="-7"/>
        </w:rPr>
        <w:t xml:space="preserve"> </w:t>
      </w:r>
      <w:r w:rsidRPr="000C3662">
        <w:t>қызмет</w:t>
      </w:r>
      <w:r w:rsidRPr="000C3662">
        <w:rPr>
          <w:spacing w:val="-6"/>
        </w:rPr>
        <w:t xml:space="preserve"> </w:t>
      </w:r>
      <w:r w:rsidRPr="000C3662">
        <w:t>көрсету</w:t>
      </w:r>
      <w:r w:rsidRPr="000C3662">
        <w:rPr>
          <w:spacing w:val="-8"/>
        </w:rPr>
        <w:t xml:space="preserve"> </w:t>
      </w:r>
      <w:r w:rsidRPr="000C3662">
        <w:t>шарты</w:t>
      </w:r>
      <w:r w:rsidRPr="000C3662">
        <w:rPr>
          <w:spacing w:val="-6"/>
        </w:rPr>
        <w:t xml:space="preserve"> </w:t>
      </w:r>
      <w:r w:rsidRPr="000C3662">
        <w:t>бойынша</w:t>
      </w:r>
      <w:r w:rsidRPr="000C3662">
        <w:rPr>
          <w:spacing w:val="-6"/>
        </w:rPr>
        <w:t xml:space="preserve"> </w:t>
      </w:r>
      <w:r w:rsidRPr="000C3662">
        <w:t>(бұдан</w:t>
      </w:r>
      <w:r w:rsidRPr="000C3662">
        <w:rPr>
          <w:spacing w:val="-3"/>
        </w:rPr>
        <w:t xml:space="preserve"> </w:t>
      </w:r>
      <w:r w:rsidRPr="000C3662">
        <w:t>әрі-</w:t>
      </w:r>
      <w:r w:rsidRPr="000C3662">
        <w:rPr>
          <w:spacing w:val="-6"/>
        </w:rPr>
        <w:t xml:space="preserve"> </w:t>
      </w:r>
      <w:r w:rsidRPr="000C3662">
        <w:t>Шарт)</w:t>
      </w:r>
      <w:r w:rsidRPr="000C3662">
        <w:rPr>
          <w:spacing w:val="-2"/>
        </w:rPr>
        <w:t xml:space="preserve"> </w:t>
      </w:r>
      <w:r w:rsidR="00E05F69" w:rsidRPr="000C3662">
        <w:t>"</w:t>
      </w:r>
      <w:r w:rsidR="00E2080E" w:rsidRPr="000C3662">
        <w:t>Отбасы банк</w:t>
      </w:r>
      <w:r w:rsidR="00E05F69" w:rsidRPr="000C3662">
        <w:t>"</w:t>
      </w:r>
      <w:r w:rsidRPr="000C3662">
        <w:t xml:space="preserve"> АҚ-ға (бұдан әрі – Банк) қызмет көрсетуші қызмет көрсету</w:t>
      </w:r>
      <w:r w:rsidRPr="000C3662">
        <w:rPr>
          <w:spacing w:val="-15"/>
        </w:rPr>
        <w:t xml:space="preserve"> </w:t>
      </w:r>
      <w:r w:rsidRPr="000C3662">
        <w:t>кезеңінде:</w:t>
      </w:r>
    </w:p>
    <w:p w14:paraId="6EB6152D" w14:textId="77777777" w:rsidR="009C752C" w:rsidRPr="000C3662" w:rsidRDefault="00C81F4D" w:rsidP="007C0093">
      <w:pPr>
        <w:pStyle w:val="a4"/>
        <w:numPr>
          <w:ilvl w:val="0"/>
          <w:numId w:val="66"/>
        </w:numPr>
        <w:tabs>
          <w:tab w:val="left" w:pos="1885"/>
        </w:tabs>
        <w:spacing w:before="164" w:line="343" w:lineRule="auto"/>
        <w:ind w:right="1161"/>
        <w:rPr>
          <w:sz w:val="24"/>
        </w:rPr>
      </w:pPr>
      <w:r w:rsidRPr="000C3662">
        <w:rPr>
          <w:sz w:val="24"/>
        </w:rPr>
        <w:t>Өзіме ерікті міндеттемелерді, төмендегілерді қоса алғанда, бірақ шектеу қоймай қабылдаймын:</w:t>
      </w:r>
    </w:p>
    <w:p w14:paraId="5A573FEE" w14:textId="77777777" w:rsidR="009C752C" w:rsidRPr="000C3662" w:rsidRDefault="00C81F4D" w:rsidP="00C15EE6">
      <w:pPr>
        <w:pStyle w:val="a4"/>
        <w:numPr>
          <w:ilvl w:val="0"/>
          <w:numId w:val="1"/>
        </w:numPr>
        <w:tabs>
          <w:tab w:val="left" w:pos="2031"/>
        </w:tabs>
        <w:spacing w:before="2"/>
        <w:ind w:right="793" w:firstLine="626"/>
        <w:rPr>
          <w:sz w:val="24"/>
        </w:rPr>
      </w:pPr>
      <w:r w:rsidRPr="000C3662">
        <w:rPr>
          <w:sz w:val="24"/>
        </w:rPr>
        <w:t>Банктің ақпараттық қауіпсіздігі жөніндегі Банктің ішкі құжаттарының талаптарын сақтау;</w:t>
      </w:r>
    </w:p>
    <w:p w14:paraId="603C6C8B"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0C3662">
        <w:rPr>
          <w:spacing w:val="-15"/>
          <w:sz w:val="24"/>
        </w:rPr>
        <w:t xml:space="preserve"> </w:t>
      </w:r>
      <w:r w:rsidRPr="000C3662">
        <w:rPr>
          <w:sz w:val="24"/>
        </w:rPr>
        <w:t>асыру;</w:t>
      </w:r>
    </w:p>
    <w:p w14:paraId="091CFD98"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0C3662">
        <w:rPr>
          <w:spacing w:val="-12"/>
          <w:sz w:val="24"/>
        </w:rPr>
        <w:t xml:space="preserve"> </w:t>
      </w:r>
      <w:r w:rsidRPr="000C3662">
        <w:rPr>
          <w:sz w:val="24"/>
        </w:rPr>
        <w:t>пайдаланбау;</w:t>
      </w:r>
    </w:p>
    <w:p w14:paraId="383975AE"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Банктің құпиясөзбен қорғау талаптарын сақтау және үшінші тұлғаларға құпиясөздерді бермеу;</w:t>
      </w:r>
    </w:p>
    <w:p w14:paraId="0F64564D" w14:textId="77777777" w:rsidR="009C752C" w:rsidRPr="000C3662" w:rsidRDefault="00C81F4D">
      <w:pPr>
        <w:pStyle w:val="a4"/>
        <w:numPr>
          <w:ilvl w:val="0"/>
          <w:numId w:val="1"/>
        </w:numPr>
        <w:tabs>
          <w:tab w:val="left" w:pos="2031"/>
        </w:tabs>
        <w:spacing w:before="121"/>
        <w:ind w:left="2030"/>
        <w:rPr>
          <w:sz w:val="24"/>
        </w:rPr>
      </w:pPr>
      <w:r w:rsidRPr="000C3662">
        <w:rPr>
          <w:sz w:val="24"/>
        </w:rPr>
        <w:t>Өзінің жұмыс орнына басқа тұлғаларды жол</w:t>
      </w:r>
      <w:r w:rsidRPr="000C3662">
        <w:rPr>
          <w:spacing w:val="-4"/>
          <w:sz w:val="24"/>
        </w:rPr>
        <w:t xml:space="preserve"> </w:t>
      </w:r>
      <w:r w:rsidRPr="000C3662">
        <w:rPr>
          <w:sz w:val="24"/>
        </w:rPr>
        <w:t>бермеуге;</w:t>
      </w:r>
    </w:p>
    <w:p w14:paraId="174F8365" w14:textId="77777777" w:rsidR="009C752C" w:rsidRPr="000C3662" w:rsidRDefault="00C81F4D">
      <w:pPr>
        <w:pStyle w:val="a4"/>
        <w:numPr>
          <w:ilvl w:val="0"/>
          <w:numId w:val="1"/>
        </w:numPr>
        <w:tabs>
          <w:tab w:val="left" w:pos="2031"/>
        </w:tabs>
        <w:spacing w:before="120"/>
        <w:ind w:left="2030"/>
        <w:rPr>
          <w:sz w:val="24"/>
        </w:rPr>
      </w:pPr>
      <w:r w:rsidRPr="000C3662">
        <w:rPr>
          <w:sz w:val="24"/>
        </w:rPr>
        <w:t>ақпараттық жүйелерде бөтен біреудің тіркеу жазбасымен қызмет</w:t>
      </w:r>
      <w:r w:rsidRPr="000C3662">
        <w:rPr>
          <w:spacing w:val="-11"/>
          <w:sz w:val="24"/>
        </w:rPr>
        <w:t xml:space="preserve"> </w:t>
      </w:r>
      <w:r w:rsidRPr="000C3662">
        <w:rPr>
          <w:sz w:val="24"/>
        </w:rPr>
        <w:t>көрсетпеуге;</w:t>
      </w:r>
    </w:p>
    <w:p w14:paraId="60706EBD"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өзінің тіркеу жазбаларын жеке, корпоративтік және бөтен жұмыс станцияларына пайдаланбауға;</w:t>
      </w:r>
    </w:p>
    <w:p w14:paraId="54553994" w14:textId="77777777" w:rsidR="009C752C" w:rsidRPr="000C3662" w:rsidRDefault="00C81F4D">
      <w:pPr>
        <w:pStyle w:val="a4"/>
        <w:numPr>
          <w:ilvl w:val="0"/>
          <w:numId w:val="1"/>
        </w:numPr>
        <w:tabs>
          <w:tab w:val="left" w:pos="2031"/>
        </w:tabs>
        <w:spacing w:before="120"/>
        <w:ind w:right="789" w:firstLine="707"/>
        <w:rPr>
          <w:sz w:val="24"/>
        </w:rPr>
      </w:pPr>
      <w:r w:rsidRPr="000C3662">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0C3662">
        <w:rPr>
          <w:spacing w:val="-9"/>
          <w:sz w:val="24"/>
        </w:rPr>
        <w:t xml:space="preserve"> </w:t>
      </w:r>
      <w:r w:rsidRPr="000C3662">
        <w:rPr>
          <w:sz w:val="24"/>
        </w:rPr>
        <w:t>баптамау;</w:t>
      </w:r>
    </w:p>
    <w:p w14:paraId="648EB256" w14:textId="77777777" w:rsidR="009C752C" w:rsidRPr="000C3662" w:rsidRDefault="00C81F4D">
      <w:pPr>
        <w:pStyle w:val="a4"/>
        <w:numPr>
          <w:ilvl w:val="0"/>
          <w:numId w:val="1"/>
        </w:numPr>
        <w:tabs>
          <w:tab w:val="left" w:pos="2031"/>
        </w:tabs>
        <w:spacing w:before="120"/>
        <w:ind w:right="788" w:firstLine="707"/>
        <w:rPr>
          <w:sz w:val="24"/>
        </w:rPr>
      </w:pPr>
      <w:r w:rsidRPr="000C3662">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0C3662">
        <w:rPr>
          <w:spacing w:val="-8"/>
          <w:sz w:val="24"/>
        </w:rPr>
        <w:t xml:space="preserve"> </w:t>
      </w:r>
      <w:r w:rsidRPr="000C3662">
        <w:rPr>
          <w:sz w:val="24"/>
        </w:rPr>
        <w:t>қоспауға;</w:t>
      </w:r>
    </w:p>
    <w:p w14:paraId="515C89B3"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жұмыс станцияларына Банк орналастырған бағдарламалық қамтамасыз етулерді өшірмеуге/жоймауға;</w:t>
      </w:r>
    </w:p>
    <w:p w14:paraId="661B668D" w14:textId="77777777" w:rsidR="009C752C" w:rsidRPr="000C3662" w:rsidRDefault="00C81F4D">
      <w:pPr>
        <w:pStyle w:val="a4"/>
        <w:numPr>
          <w:ilvl w:val="0"/>
          <w:numId w:val="1"/>
        </w:numPr>
        <w:tabs>
          <w:tab w:val="left" w:pos="2031"/>
        </w:tabs>
        <w:spacing w:before="120"/>
        <w:ind w:right="792" w:firstLine="707"/>
        <w:rPr>
          <w:sz w:val="24"/>
        </w:rPr>
      </w:pPr>
      <w:r w:rsidRPr="000C3662">
        <w:rPr>
          <w:sz w:val="24"/>
        </w:rPr>
        <w:t>Банк берген электронды-сандық қолтаңбаны жеке мақсаттарына пайдаланбауға және оны үшінші тұлғаларға</w:t>
      </w:r>
      <w:r w:rsidRPr="000C3662">
        <w:rPr>
          <w:spacing w:val="-3"/>
          <w:sz w:val="24"/>
        </w:rPr>
        <w:t xml:space="preserve"> </w:t>
      </w:r>
      <w:r w:rsidRPr="000C3662">
        <w:rPr>
          <w:sz w:val="24"/>
        </w:rPr>
        <w:t>бермеуге;</w:t>
      </w:r>
    </w:p>
    <w:p w14:paraId="443A16D9"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0C3662">
        <w:rPr>
          <w:spacing w:val="-8"/>
          <w:sz w:val="24"/>
        </w:rPr>
        <w:t xml:space="preserve"> </w:t>
      </w:r>
      <w:r w:rsidRPr="000C3662">
        <w:rPr>
          <w:sz w:val="24"/>
        </w:rPr>
        <w:t>алмауға;</w:t>
      </w:r>
    </w:p>
    <w:p w14:paraId="038B64B1" w14:textId="77777777" w:rsidR="009C752C" w:rsidRPr="000C3662" w:rsidRDefault="00C81F4D">
      <w:pPr>
        <w:pStyle w:val="a4"/>
        <w:numPr>
          <w:ilvl w:val="0"/>
          <w:numId w:val="1"/>
        </w:numPr>
        <w:tabs>
          <w:tab w:val="left" w:pos="2031"/>
        </w:tabs>
        <w:spacing w:before="120"/>
        <w:ind w:right="786" w:firstLine="707"/>
        <w:rPr>
          <w:sz w:val="24"/>
        </w:rPr>
      </w:pPr>
      <w:r w:rsidRPr="000C3662">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0C3662">
          <w:rPr>
            <w:sz w:val="24"/>
          </w:rPr>
          <w:t>incident@hcsbk.kz</w:t>
        </w:r>
      </w:hyperlink>
      <w:r w:rsidRPr="000C3662">
        <w:rPr>
          <w:sz w:val="24"/>
        </w:rPr>
        <w:t xml:space="preserve"> электронды мекенжайына</w:t>
      </w:r>
      <w:r w:rsidRPr="000C3662">
        <w:rPr>
          <w:spacing w:val="-2"/>
          <w:sz w:val="24"/>
        </w:rPr>
        <w:t xml:space="preserve"> </w:t>
      </w:r>
      <w:r w:rsidRPr="000C3662">
        <w:rPr>
          <w:sz w:val="24"/>
        </w:rPr>
        <w:t>хабарлауға,</w:t>
      </w:r>
    </w:p>
    <w:p w14:paraId="15A29652" w14:textId="77777777" w:rsidR="009C752C" w:rsidRPr="000C3662" w:rsidRDefault="00C81F4D">
      <w:pPr>
        <w:pStyle w:val="a4"/>
        <w:numPr>
          <w:ilvl w:val="0"/>
          <w:numId w:val="1"/>
        </w:numPr>
        <w:tabs>
          <w:tab w:val="left" w:pos="2031"/>
        </w:tabs>
        <w:spacing w:before="120"/>
        <w:ind w:right="785" w:firstLine="707"/>
        <w:rPr>
          <w:sz w:val="24"/>
        </w:rPr>
      </w:pPr>
      <w:r w:rsidRPr="000C3662">
        <w:rPr>
          <w:sz w:val="24"/>
        </w:rPr>
        <w:t>компьютерлік</w:t>
      </w:r>
      <w:r w:rsidRPr="000C3662">
        <w:rPr>
          <w:spacing w:val="-6"/>
          <w:sz w:val="24"/>
        </w:rPr>
        <w:t xml:space="preserve"> </w:t>
      </w:r>
      <w:r w:rsidRPr="000C3662">
        <w:rPr>
          <w:sz w:val="24"/>
        </w:rPr>
        <w:t>ойындар</w:t>
      </w:r>
      <w:r w:rsidRPr="000C3662">
        <w:rPr>
          <w:spacing w:val="-9"/>
          <w:sz w:val="24"/>
        </w:rPr>
        <w:t xml:space="preserve"> </w:t>
      </w:r>
      <w:r w:rsidRPr="000C3662">
        <w:rPr>
          <w:sz w:val="24"/>
        </w:rPr>
        <w:t>ойнау</w:t>
      </w:r>
      <w:r w:rsidRPr="000C3662">
        <w:rPr>
          <w:spacing w:val="-11"/>
          <w:sz w:val="24"/>
        </w:rPr>
        <w:t xml:space="preserve"> </w:t>
      </w:r>
      <w:r w:rsidRPr="000C3662">
        <w:rPr>
          <w:sz w:val="24"/>
        </w:rPr>
        <w:t>үшін,</w:t>
      </w:r>
      <w:r w:rsidRPr="000C3662">
        <w:rPr>
          <w:spacing w:val="-7"/>
          <w:sz w:val="24"/>
        </w:rPr>
        <w:t xml:space="preserve"> </w:t>
      </w:r>
      <w:r w:rsidRPr="000C3662">
        <w:rPr>
          <w:sz w:val="24"/>
        </w:rPr>
        <w:t>соның</w:t>
      </w:r>
      <w:r w:rsidRPr="000C3662">
        <w:rPr>
          <w:spacing w:val="-6"/>
          <w:sz w:val="24"/>
        </w:rPr>
        <w:t xml:space="preserve"> </w:t>
      </w:r>
      <w:r w:rsidRPr="000C3662">
        <w:rPr>
          <w:sz w:val="24"/>
        </w:rPr>
        <w:t>ішінде,</w:t>
      </w:r>
      <w:r w:rsidRPr="000C3662">
        <w:rPr>
          <w:spacing w:val="-3"/>
          <w:sz w:val="24"/>
        </w:rPr>
        <w:t xml:space="preserve"> </w:t>
      </w:r>
      <w:r w:rsidRPr="000C3662">
        <w:rPr>
          <w:sz w:val="24"/>
        </w:rPr>
        <w:t>офлайн,</w:t>
      </w:r>
      <w:r w:rsidRPr="000C3662">
        <w:rPr>
          <w:spacing w:val="-6"/>
          <w:sz w:val="24"/>
        </w:rPr>
        <w:t xml:space="preserve"> </w:t>
      </w:r>
      <w:r w:rsidRPr="000C3662">
        <w:rPr>
          <w:sz w:val="24"/>
        </w:rPr>
        <w:t>онлайн,</w:t>
      </w:r>
      <w:r w:rsidRPr="000C3662">
        <w:rPr>
          <w:spacing w:val="-4"/>
          <w:sz w:val="24"/>
        </w:rPr>
        <w:t xml:space="preserve"> </w:t>
      </w:r>
      <w:r w:rsidRPr="000C3662">
        <w:rPr>
          <w:sz w:val="24"/>
        </w:rPr>
        <w:t>клиенттік</w:t>
      </w:r>
      <w:r w:rsidRPr="000C3662">
        <w:rPr>
          <w:spacing w:val="-6"/>
          <w:sz w:val="24"/>
        </w:rPr>
        <w:t xml:space="preserve"> </w:t>
      </w:r>
      <w:r w:rsidRPr="000C3662">
        <w:rPr>
          <w:sz w:val="24"/>
        </w:rPr>
        <w:t>және браузерлік ойындар үшін Банктің ақпараттық технологияларының</w:t>
      </w:r>
      <w:r w:rsidRPr="000C3662">
        <w:rPr>
          <w:spacing w:val="21"/>
          <w:sz w:val="24"/>
        </w:rPr>
        <w:t xml:space="preserve"> </w:t>
      </w:r>
      <w:r w:rsidRPr="000C3662">
        <w:rPr>
          <w:sz w:val="24"/>
        </w:rPr>
        <w:t>ифрақұрылымын</w:t>
      </w:r>
    </w:p>
    <w:p w14:paraId="196D8E39"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1AF5F0A8" w14:textId="77777777" w:rsidR="009C752C" w:rsidRPr="000C3662" w:rsidRDefault="00C81F4D">
      <w:pPr>
        <w:pStyle w:val="a3"/>
        <w:spacing w:before="66"/>
        <w:jc w:val="left"/>
      </w:pPr>
      <w:r w:rsidRPr="000C3662">
        <w:lastRenderedPageBreak/>
        <w:t>пайдаланбауға;</w:t>
      </w:r>
    </w:p>
    <w:p w14:paraId="681E2F9A" w14:textId="77777777" w:rsidR="009C752C" w:rsidRPr="000C3662" w:rsidRDefault="00C81F4D">
      <w:pPr>
        <w:pStyle w:val="a4"/>
        <w:numPr>
          <w:ilvl w:val="0"/>
          <w:numId w:val="1"/>
        </w:numPr>
        <w:tabs>
          <w:tab w:val="left" w:pos="2031"/>
        </w:tabs>
        <w:spacing w:before="120"/>
        <w:ind w:right="791" w:firstLine="707"/>
        <w:rPr>
          <w:sz w:val="24"/>
        </w:rPr>
      </w:pPr>
      <w:r w:rsidRPr="000C3662">
        <w:rPr>
          <w:sz w:val="24"/>
        </w:rPr>
        <w:t>Банктің ақпараттық жүйелеріне қашықтықтан қосылу үшін жеке және қызметтік мобильді құрылғыларын</w:t>
      </w:r>
      <w:r w:rsidRPr="000C3662">
        <w:rPr>
          <w:spacing w:val="-3"/>
          <w:sz w:val="24"/>
        </w:rPr>
        <w:t xml:space="preserve"> </w:t>
      </w:r>
      <w:r w:rsidRPr="000C3662">
        <w:rPr>
          <w:sz w:val="24"/>
        </w:rPr>
        <w:t>пайдаланбауға;</w:t>
      </w:r>
    </w:p>
    <w:p w14:paraId="6915073A"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белгіленген рәсімдер мен қол жеткізу қалыптамасынан аттап өтетін Банктің ақпараттық активтеріне кіруге рұқсат алуға</w:t>
      </w:r>
      <w:r w:rsidRPr="000C3662">
        <w:rPr>
          <w:spacing w:val="-5"/>
          <w:sz w:val="24"/>
        </w:rPr>
        <w:t xml:space="preserve"> </w:t>
      </w:r>
      <w:r w:rsidRPr="000C3662">
        <w:rPr>
          <w:sz w:val="24"/>
        </w:rPr>
        <w:t>талпынбау;</w:t>
      </w:r>
    </w:p>
    <w:p w14:paraId="66C32591" w14:textId="77777777" w:rsidR="009C752C" w:rsidRPr="000C3662" w:rsidRDefault="00C81F4D">
      <w:pPr>
        <w:pStyle w:val="a4"/>
        <w:numPr>
          <w:ilvl w:val="0"/>
          <w:numId w:val="1"/>
        </w:numPr>
        <w:tabs>
          <w:tab w:val="left" w:pos="2031"/>
        </w:tabs>
        <w:spacing w:before="120"/>
        <w:ind w:left="2030"/>
        <w:rPr>
          <w:sz w:val="24"/>
        </w:rPr>
      </w:pPr>
      <w:r w:rsidRPr="000C3662">
        <w:rPr>
          <w:sz w:val="24"/>
        </w:rPr>
        <w:t>UDP хаттамасын қолданатын бағдарламалық қамтамасыз етуді</w:t>
      </w:r>
      <w:r w:rsidRPr="000C3662">
        <w:rPr>
          <w:spacing w:val="-3"/>
          <w:sz w:val="24"/>
        </w:rPr>
        <w:t xml:space="preserve"> </w:t>
      </w:r>
      <w:r w:rsidRPr="000C3662">
        <w:rPr>
          <w:sz w:val="24"/>
        </w:rPr>
        <w:t>пайдаланбау;</w:t>
      </w:r>
    </w:p>
    <w:p w14:paraId="67852249" w14:textId="77777777" w:rsidR="009C752C" w:rsidRPr="000C3662" w:rsidRDefault="00C81F4D">
      <w:pPr>
        <w:pStyle w:val="a4"/>
        <w:numPr>
          <w:ilvl w:val="0"/>
          <w:numId w:val="1"/>
        </w:numPr>
        <w:tabs>
          <w:tab w:val="left" w:pos="2031"/>
        </w:tabs>
        <w:spacing w:before="120"/>
        <w:ind w:right="787" w:firstLine="707"/>
        <w:rPr>
          <w:sz w:val="24"/>
        </w:rPr>
      </w:pPr>
      <w:r w:rsidRPr="000C3662">
        <w:rPr>
          <w:sz w:val="24"/>
        </w:rPr>
        <w:t>пирингтік</w:t>
      </w:r>
      <w:r w:rsidRPr="000C3662">
        <w:rPr>
          <w:spacing w:val="-16"/>
          <w:sz w:val="24"/>
        </w:rPr>
        <w:t xml:space="preserve"> </w:t>
      </w:r>
      <w:r w:rsidRPr="000C3662">
        <w:rPr>
          <w:sz w:val="24"/>
        </w:rPr>
        <w:t>желілерді</w:t>
      </w:r>
      <w:r w:rsidRPr="000C3662">
        <w:rPr>
          <w:spacing w:val="-18"/>
          <w:sz w:val="24"/>
        </w:rPr>
        <w:t xml:space="preserve"> </w:t>
      </w:r>
      <w:r w:rsidRPr="000C3662">
        <w:rPr>
          <w:sz w:val="24"/>
        </w:rPr>
        <w:t>қолданатын</w:t>
      </w:r>
      <w:r w:rsidRPr="000C3662">
        <w:rPr>
          <w:spacing w:val="29"/>
          <w:sz w:val="24"/>
        </w:rPr>
        <w:t xml:space="preserve"> </w:t>
      </w:r>
      <w:r w:rsidRPr="000C3662">
        <w:rPr>
          <w:sz w:val="24"/>
        </w:rPr>
        <w:t>бағдарламалық</w:t>
      </w:r>
      <w:r w:rsidRPr="000C3662">
        <w:rPr>
          <w:spacing w:val="-16"/>
          <w:sz w:val="24"/>
        </w:rPr>
        <w:t xml:space="preserve"> </w:t>
      </w:r>
      <w:r w:rsidRPr="000C3662">
        <w:rPr>
          <w:sz w:val="24"/>
        </w:rPr>
        <w:t>қамтамасыз</w:t>
      </w:r>
      <w:r w:rsidRPr="000C3662">
        <w:rPr>
          <w:spacing w:val="-16"/>
          <w:sz w:val="24"/>
        </w:rPr>
        <w:t xml:space="preserve"> </w:t>
      </w:r>
      <w:r w:rsidRPr="000C3662">
        <w:rPr>
          <w:sz w:val="24"/>
        </w:rPr>
        <w:t>етулерді</w:t>
      </w:r>
      <w:r w:rsidRPr="000C3662">
        <w:rPr>
          <w:spacing w:val="-16"/>
          <w:sz w:val="24"/>
        </w:rPr>
        <w:t xml:space="preserve"> </w:t>
      </w:r>
      <w:r w:rsidRPr="000C3662">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0C3662">
        <w:rPr>
          <w:spacing w:val="1"/>
          <w:sz w:val="24"/>
        </w:rPr>
        <w:t xml:space="preserve"> </w:t>
      </w:r>
      <w:r w:rsidRPr="000C3662">
        <w:rPr>
          <w:sz w:val="24"/>
        </w:rPr>
        <w:t>атқарады);</w:t>
      </w:r>
    </w:p>
    <w:p w14:paraId="798138F6" w14:textId="77777777" w:rsidR="009C752C" w:rsidRPr="000C3662" w:rsidRDefault="00C81F4D">
      <w:pPr>
        <w:pStyle w:val="a4"/>
        <w:numPr>
          <w:ilvl w:val="0"/>
          <w:numId w:val="1"/>
        </w:numPr>
        <w:tabs>
          <w:tab w:val="left" w:pos="2031"/>
        </w:tabs>
        <w:spacing w:before="120"/>
        <w:ind w:right="798" w:firstLine="707"/>
        <w:rPr>
          <w:sz w:val="24"/>
        </w:rPr>
      </w:pPr>
      <w:r w:rsidRPr="000C3662">
        <w:rPr>
          <w:sz w:val="24"/>
        </w:rPr>
        <w:t>криптовалюталармен қандай да бір транзакция жүргізетін бағдарламалық қамтамасыз етулерді пайдаланбау;</w:t>
      </w:r>
    </w:p>
    <w:p w14:paraId="6D732B87"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сыртқы корпоративтік электронды пошта ресурстарын және Интернет желісін пайдалану</w:t>
      </w:r>
      <w:r w:rsidRPr="000C3662">
        <w:rPr>
          <w:spacing w:val="-5"/>
          <w:sz w:val="24"/>
        </w:rPr>
        <w:t xml:space="preserve"> </w:t>
      </w:r>
      <w:r w:rsidRPr="000C3662">
        <w:rPr>
          <w:sz w:val="24"/>
        </w:rPr>
        <w:t>кезінде:</w:t>
      </w:r>
    </w:p>
    <w:p w14:paraId="7659C51D" w14:textId="77777777" w:rsidR="009C752C" w:rsidRPr="000C3662" w:rsidRDefault="00C81F4D" w:rsidP="007C0093">
      <w:pPr>
        <w:pStyle w:val="a4"/>
        <w:numPr>
          <w:ilvl w:val="1"/>
          <w:numId w:val="3"/>
        </w:numPr>
        <w:tabs>
          <w:tab w:val="left" w:pos="1892"/>
        </w:tabs>
        <w:spacing w:before="120"/>
        <w:ind w:right="787" w:firstLine="707"/>
        <w:rPr>
          <w:sz w:val="24"/>
        </w:rPr>
      </w:pPr>
      <w:r w:rsidRPr="000C3662">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0C3662">
        <w:rPr>
          <w:spacing w:val="-13"/>
          <w:sz w:val="24"/>
        </w:rPr>
        <w:t xml:space="preserve"> </w:t>
      </w:r>
      <w:r w:rsidRPr="000C3662">
        <w:rPr>
          <w:sz w:val="24"/>
        </w:rPr>
        <w:t>пайдаланбауға;</w:t>
      </w:r>
    </w:p>
    <w:p w14:paraId="6CEBD91A" w14:textId="77777777" w:rsidR="009C752C" w:rsidRPr="000C3662" w:rsidRDefault="00C81F4D" w:rsidP="007C0093">
      <w:pPr>
        <w:pStyle w:val="a4"/>
        <w:numPr>
          <w:ilvl w:val="1"/>
          <w:numId w:val="3"/>
        </w:numPr>
        <w:tabs>
          <w:tab w:val="left" w:pos="1842"/>
        </w:tabs>
        <w:spacing w:before="120"/>
        <w:ind w:right="792" w:firstLine="707"/>
        <w:rPr>
          <w:sz w:val="24"/>
        </w:rPr>
      </w:pPr>
      <w:r w:rsidRPr="000C3662">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0C3662">
        <w:rPr>
          <w:spacing w:val="-9"/>
          <w:sz w:val="24"/>
        </w:rPr>
        <w:t xml:space="preserve"> </w:t>
      </w:r>
      <w:r w:rsidRPr="000C3662">
        <w:rPr>
          <w:sz w:val="24"/>
        </w:rPr>
        <w:t>алынады;</w:t>
      </w:r>
    </w:p>
    <w:p w14:paraId="2EF4A61E" w14:textId="77777777" w:rsidR="009C752C" w:rsidRPr="000C3662" w:rsidRDefault="00C81F4D" w:rsidP="007C0093">
      <w:pPr>
        <w:pStyle w:val="a4"/>
        <w:numPr>
          <w:ilvl w:val="1"/>
          <w:numId w:val="3"/>
        </w:numPr>
        <w:tabs>
          <w:tab w:val="left" w:pos="1899"/>
        </w:tabs>
        <w:spacing w:before="121"/>
        <w:ind w:right="789" w:firstLine="707"/>
        <w:rPr>
          <w:sz w:val="24"/>
        </w:rPr>
      </w:pPr>
      <w:r w:rsidRPr="000C3662">
        <w:rPr>
          <w:sz w:val="24"/>
        </w:rPr>
        <w:t>Шарт бойынша қызмет көрсетуге қатысы жоқ аудио, бейне, графикалық, орындалатын және т. б. файлдардың салынымын жіберу кезінде</w:t>
      </w:r>
      <w:r w:rsidRPr="000C3662">
        <w:rPr>
          <w:spacing w:val="-10"/>
          <w:sz w:val="24"/>
        </w:rPr>
        <w:t xml:space="preserve"> </w:t>
      </w:r>
      <w:r w:rsidRPr="000C3662">
        <w:rPr>
          <w:sz w:val="24"/>
        </w:rPr>
        <w:t>пайдаланбауға;</w:t>
      </w:r>
    </w:p>
    <w:p w14:paraId="7A95A77C" w14:textId="77777777" w:rsidR="009C752C" w:rsidRPr="000C3662" w:rsidRDefault="00C81F4D" w:rsidP="007C0093">
      <w:pPr>
        <w:pStyle w:val="a4"/>
        <w:numPr>
          <w:ilvl w:val="1"/>
          <w:numId w:val="3"/>
        </w:numPr>
        <w:tabs>
          <w:tab w:val="left" w:pos="1789"/>
        </w:tabs>
        <w:spacing w:before="120"/>
        <w:ind w:right="787" w:firstLine="707"/>
        <w:rPr>
          <w:sz w:val="24"/>
        </w:rPr>
      </w:pPr>
      <w:r w:rsidRPr="000C3662">
        <w:rPr>
          <w:sz w:val="24"/>
        </w:rPr>
        <w:t xml:space="preserve">қорғалатын ақпарат тізбесіне кіретін ақпаратты, оның ішінде </w:t>
      </w:r>
      <w:r w:rsidR="00E05F69" w:rsidRPr="000C3662">
        <w:rPr>
          <w:sz w:val="24"/>
        </w:rPr>
        <w:t>"</w:t>
      </w:r>
      <w:r w:rsidR="00E2080E" w:rsidRPr="000C3662">
        <w:rPr>
          <w:sz w:val="24"/>
        </w:rPr>
        <w:t>Отбасы банк</w:t>
      </w:r>
      <w:r w:rsidR="00E05F69" w:rsidRPr="000C3662">
        <w:rPr>
          <w:sz w:val="24"/>
        </w:rPr>
        <w:t>"</w:t>
      </w:r>
      <w:r w:rsidRPr="000C3662">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0C3662">
        <w:rPr>
          <w:spacing w:val="-1"/>
          <w:sz w:val="24"/>
        </w:rPr>
        <w:t xml:space="preserve"> </w:t>
      </w:r>
      <w:r w:rsidRPr="000C3662">
        <w:rPr>
          <w:sz w:val="24"/>
        </w:rPr>
        <w:t>бермеуге;</w:t>
      </w:r>
    </w:p>
    <w:p w14:paraId="5A47310A"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топтық таратылымдарды жүргізбеу және оларға қандай да бір нысанда</w:t>
      </w:r>
      <w:r w:rsidRPr="000C3662">
        <w:rPr>
          <w:spacing w:val="-14"/>
          <w:sz w:val="24"/>
        </w:rPr>
        <w:t xml:space="preserve"> </w:t>
      </w:r>
      <w:r w:rsidRPr="000C3662">
        <w:rPr>
          <w:sz w:val="24"/>
        </w:rPr>
        <w:t>қатыспау;</w:t>
      </w:r>
    </w:p>
    <w:p w14:paraId="7831232C" w14:textId="77777777" w:rsidR="009C752C" w:rsidRPr="000C3662" w:rsidRDefault="00C81F4D" w:rsidP="007C0093">
      <w:pPr>
        <w:pStyle w:val="a4"/>
        <w:numPr>
          <w:ilvl w:val="1"/>
          <w:numId w:val="3"/>
        </w:numPr>
        <w:tabs>
          <w:tab w:val="left" w:pos="1897"/>
        </w:tabs>
        <w:spacing w:before="120"/>
        <w:ind w:right="789" w:firstLine="707"/>
        <w:rPr>
          <w:sz w:val="24"/>
        </w:rPr>
      </w:pPr>
      <w:r w:rsidRPr="000C3662">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0C3662">
        <w:rPr>
          <w:spacing w:val="-8"/>
          <w:sz w:val="24"/>
        </w:rPr>
        <w:t xml:space="preserve"> </w:t>
      </w:r>
      <w:r w:rsidRPr="000C3662">
        <w:rPr>
          <w:sz w:val="24"/>
        </w:rPr>
        <w:t>пайдаланбау;</w:t>
      </w:r>
    </w:p>
    <w:p w14:paraId="101F4753" w14:textId="77777777" w:rsidR="009C752C" w:rsidRPr="000C3662" w:rsidRDefault="00C81F4D" w:rsidP="007C0093">
      <w:pPr>
        <w:pStyle w:val="a4"/>
        <w:numPr>
          <w:ilvl w:val="1"/>
          <w:numId w:val="3"/>
        </w:numPr>
        <w:tabs>
          <w:tab w:val="left" w:pos="1818"/>
        </w:tabs>
        <w:spacing w:before="121"/>
        <w:ind w:right="787" w:firstLine="707"/>
        <w:rPr>
          <w:sz w:val="24"/>
        </w:rPr>
      </w:pPr>
      <w:r w:rsidRPr="000C3662">
        <w:rPr>
          <w:sz w:val="24"/>
        </w:rPr>
        <w:t>анықталмаған мақсаттағы зиянды файлдар мен бағдарламаларды және файлдарды таратпау;</w:t>
      </w:r>
    </w:p>
    <w:p w14:paraId="1AFFE3D7" w14:textId="77777777" w:rsidR="009C752C" w:rsidRPr="000C3662" w:rsidRDefault="00C81F4D" w:rsidP="007C0093">
      <w:pPr>
        <w:pStyle w:val="a4"/>
        <w:numPr>
          <w:ilvl w:val="1"/>
          <w:numId w:val="3"/>
        </w:numPr>
        <w:tabs>
          <w:tab w:val="left" w:pos="1858"/>
        </w:tabs>
        <w:spacing w:before="120"/>
        <w:ind w:right="792" w:firstLine="707"/>
        <w:rPr>
          <w:sz w:val="24"/>
        </w:rPr>
      </w:pPr>
      <w:r w:rsidRPr="000C3662">
        <w:rPr>
          <w:sz w:val="24"/>
        </w:rPr>
        <w:t>күмәнді және зиянды сайттарға, сондай-ақ Шарт бойынша қызмет көрсетумен байланысты емес ақпарат сайттарға</w:t>
      </w:r>
      <w:r w:rsidRPr="000C3662">
        <w:rPr>
          <w:spacing w:val="-3"/>
          <w:sz w:val="24"/>
        </w:rPr>
        <w:t xml:space="preserve"> </w:t>
      </w:r>
      <w:r w:rsidRPr="000C3662">
        <w:rPr>
          <w:sz w:val="24"/>
        </w:rPr>
        <w:t>баруға;</w:t>
      </w:r>
    </w:p>
    <w:p w14:paraId="65D47AC8"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анонимді Proxy серверін</w:t>
      </w:r>
      <w:r w:rsidRPr="000C3662">
        <w:rPr>
          <w:spacing w:val="-6"/>
          <w:sz w:val="24"/>
        </w:rPr>
        <w:t xml:space="preserve"> </w:t>
      </w:r>
      <w:r w:rsidRPr="000C3662">
        <w:rPr>
          <w:sz w:val="24"/>
        </w:rPr>
        <w:t>пайдаланбау;</w:t>
      </w:r>
    </w:p>
    <w:p w14:paraId="23773608" w14:textId="77777777" w:rsidR="009C752C" w:rsidRPr="000C3662" w:rsidRDefault="00C81F4D" w:rsidP="007C0093">
      <w:pPr>
        <w:pStyle w:val="a4"/>
        <w:numPr>
          <w:ilvl w:val="1"/>
          <w:numId w:val="3"/>
        </w:numPr>
        <w:tabs>
          <w:tab w:val="left" w:pos="1806"/>
        </w:tabs>
        <w:spacing w:before="120"/>
        <w:ind w:right="785" w:firstLine="707"/>
        <w:rPr>
          <w:sz w:val="24"/>
        </w:rPr>
      </w:pPr>
      <w:r w:rsidRPr="000C3662">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0C3662">
        <w:rPr>
          <w:spacing w:val="-2"/>
          <w:sz w:val="24"/>
        </w:rPr>
        <w:t xml:space="preserve"> </w:t>
      </w:r>
      <w:r w:rsidRPr="000C3662">
        <w:rPr>
          <w:sz w:val="24"/>
        </w:rPr>
        <w:t>пайдаланбау;</w:t>
      </w:r>
    </w:p>
    <w:p w14:paraId="2F608F8C" w14:textId="77777777" w:rsidR="009C752C" w:rsidRPr="000C3662" w:rsidRDefault="00C81F4D" w:rsidP="007C0093">
      <w:pPr>
        <w:pStyle w:val="a4"/>
        <w:numPr>
          <w:ilvl w:val="1"/>
          <w:numId w:val="3"/>
        </w:numPr>
        <w:tabs>
          <w:tab w:val="left" w:pos="1858"/>
        </w:tabs>
        <w:spacing w:before="120"/>
        <w:ind w:right="788" w:firstLine="707"/>
        <w:rPr>
          <w:sz w:val="24"/>
        </w:rPr>
      </w:pPr>
      <w:r w:rsidRPr="000C3662">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0C3662">
        <w:rPr>
          <w:spacing w:val="-1"/>
          <w:sz w:val="24"/>
        </w:rPr>
        <w:t xml:space="preserve"> </w:t>
      </w:r>
      <w:r w:rsidRPr="000C3662">
        <w:rPr>
          <w:sz w:val="24"/>
        </w:rPr>
        <w:t>пайдаланбау;</w:t>
      </w:r>
    </w:p>
    <w:p w14:paraId="266FC201"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28727988" w14:textId="77777777" w:rsidR="009C752C" w:rsidRPr="000C3662" w:rsidRDefault="00C81F4D" w:rsidP="007C0093">
      <w:pPr>
        <w:pStyle w:val="a4"/>
        <w:numPr>
          <w:ilvl w:val="1"/>
          <w:numId w:val="3"/>
        </w:numPr>
        <w:tabs>
          <w:tab w:val="left" w:pos="1894"/>
        </w:tabs>
        <w:spacing w:before="66"/>
        <w:ind w:right="789" w:firstLine="707"/>
        <w:rPr>
          <w:sz w:val="24"/>
        </w:rPr>
      </w:pPr>
      <w:r w:rsidRPr="000C3662">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0C3662">
        <w:rPr>
          <w:spacing w:val="-3"/>
          <w:sz w:val="24"/>
        </w:rPr>
        <w:t xml:space="preserve"> </w:t>
      </w:r>
      <w:r w:rsidRPr="000C3662">
        <w:rPr>
          <w:sz w:val="24"/>
        </w:rPr>
        <w:t>кірмеу;</w:t>
      </w:r>
    </w:p>
    <w:p w14:paraId="4AAD0FBA" w14:textId="77777777" w:rsidR="009C752C" w:rsidRPr="000C3662" w:rsidRDefault="00C81F4D" w:rsidP="007C0093">
      <w:pPr>
        <w:pStyle w:val="a4"/>
        <w:numPr>
          <w:ilvl w:val="1"/>
          <w:numId w:val="3"/>
        </w:numPr>
        <w:tabs>
          <w:tab w:val="left" w:pos="1947"/>
        </w:tabs>
        <w:spacing w:before="121"/>
        <w:ind w:right="791" w:firstLine="707"/>
        <w:rPr>
          <w:sz w:val="24"/>
        </w:rPr>
      </w:pPr>
      <w:r w:rsidRPr="000C3662">
        <w:rPr>
          <w:sz w:val="24"/>
        </w:rPr>
        <w:t>ағындық интернет-радиостанцияның, интернет-хабар тарату және ағындық мультимедиа-контенттің трансляциясын</w:t>
      </w:r>
      <w:r w:rsidRPr="000C3662">
        <w:rPr>
          <w:spacing w:val="-1"/>
          <w:sz w:val="24"/>
        </w:rPr>
        <w:t xml:space="preserve"> </w:t>
      </w:r>
      <w:r w:rsidRPr="000C3662">
        <w:rPr>
          <w:sz w:val="24"/>
        </w:rPr>
        <w:t>пайдаланбау;</w:t>
      </w:r>
    </w:p>
    <w:p w14:paraId="6C412AAF" w14:textId="77777777" w:rsidR="009C752C" w:rsidRPr="000C3662" w:rsidRDefault="00C81F4D" w:rsidP="007C0093">
      <w:pPr>
        <w:pStyle w:val="a4"/>
        <w:numPr>
          <w:ilvl w:val="1"/>
          <w:numId w:val="3"/>
        </w:numPr>
        <w:tabs>
          <w:tab w:val="left" w:pos="1777"/>
        </w:tabs>
        <w:spacing w:before="120"/>
        <w:ind w:right="791" w:firstLine="707"/>
        <w:rPr>
          <w:sz w:val="24"/>
        </w:rPr>
      </w:pPr>
      <w:r w:rsidRPr="000C3662">
        <w:rPr>
          <w:sz w:val="24"/>
        </w:rPr>
        <w:t>Интернет</w:t>
      </w:r>
      <w:r w:rsidRPr="000C3662">
        <w:rPr>
          <w:spacing w:val="-6"/>
          <w:sz w:val="24"/>
        </w:rPr>
        <w:t xml:space="preserve"> </w:t>
      </w:r>
      <w:r w:rsidRPr="000C3662">
        <w:rPr>
          <w:sz w:val="24"/>
        </w:rPr>
        <w:t>-</w:t>
      </w:r>
      <w:r w:rsidRPr="000C3662">
        <w:rPr>
          <w:spacing w:val="-8"/>
          <w:sz w:val="24"/>
        </w:rPr>
        <w:t xml:space="preserve"> </w:t>
      </w:r>
      <w:r w:rsidRPr="000C3662">
        <w:rPr>
          <w:sz w:val="24"/>
        </w:rPr>
        <w:t>ресурстарына</w:t>
      </w:r>
      <w:r w:rsidRPr="000C3662">
        <w:rPr>
          <w:spacing w:val="-8"/>
          <w:sz w:val="24"/>
        </w:rPr>
        <w:t xml:space="preserve"> </w:t>
      </w:r>
      <w:r w:rsidRPr="000C3662">
        <w:rPr>
          <w:sz w:val="24"/>
        </w:rPr>
        <w:t>және/немесе</w:t>
      </w:r>
      <w:r w:rsidRPr="000C3662">
        <w:rPr>
          <w:spacing w:val="-8"/>
          <w:sz w:val="24"/>
        </w:rPr>
        <w:t xml:space="preserve"> </w:t>
      </w:r>
      <w:r w:rsidRPr="000C3662">
        <w:rPr>
          <w:sz w:val="24"/>
        </w:rPr>
        <w:t>корпоративтік</w:t>
      </w:r>
      <w:r w:rsidRPr="000C3662">
        <w:rPr>
          <w:spacing w:val="-6"/>
          <w:sz w:val="24"/>
        </w:rPr>
        <w:t xml:space="preserve"> </w:t>
      </w:r>
      <w:r w:rsidRPr="000C3662">
        <w:rPr>
          <w:sz w:val="24"/>
        </w:rPr>
        <w:t>электрондық</w:t>
      </w:r>
      <w:r w:rsidRPr="000C3662">
        <w:rPr>
          <w:spacing w:val="-7"/>
          <w:sz w:val="24"/>
        </w:rPr>
        <w:t xml:space="preserve"> </w:t>
      </w:r>
      <w:r w:rsidRPr="000C3662">
        <w:rPr>
          <w:sz w:val="24"/>
        </w:rPr>
        <w:t>поштаға</w:t>
      </w:r>
      <w:r w:rsidRPr="000C3662">
        <w:rPr>
          <w:spacing w:val="-8"/>
          <w:sz w:val="24"/>
        </w:rPr>
        <w:t xml:space="preserve"> </w:t>
      </w:r>
      <w:r w:rsidRPr="000C3662">
        <w:rPr>
          <w:sz w:val="24"/>
        </w:rPr>
        <w:t>кіру</w:t>
      </w:r>
      <w:r w:rsidRPr="000C3662">
        <w:rPr>
          <w:spacing w:val="-12"/>
          <w:sz w:val="24"/>
        </w:rPr>
        <w:t xml:space="preserve"> </w:t>
      </w:r>
      <w:r w:rsidRPr="000C3662">
        <w:rPr>
          <w:sz w:val="24"/>
        </w:rPr>
        <w:t>үшін банк қызметкерлеріне, жұмысшыларына және үшінші тұлғаларға қажетті ақпаратты бермеуге;</w:t>
      </w:r>
    </w:p>
    <w:p w14:paraId="1B0F6CCB" w14:textId="77777777" w:rsidR="009C752C" w:rsidRPr="000C3662" w:rsidRDefault="00C81F4D" w:rsidP="007C0093">
      <w:pPr>
        <w:pStyle w:val="a4"/>
        <w:numPr>
          <w:ilvl w:val="1"/>
          <w:numId w:val="3"/>
        </w:numPr>
        <w:tabs>
          <w:tab w:val="left" w:pos="1878"/>
        </w:tabs>
        <w:spacing w:before="120"/>
        <w:ind w:right="784" w:firstLine="707"/>
        <w:rPr>
          <w:sz w:val="24"/>
        </w:rPr>
      </w:pPr>
      <w:r w:rsidRPr="000C3662">
        <w:rPr>
          <w:sz w:val="24"/>
        </w:rPr>
        <w:t>Шарт бойынша қызмет көрсетумен байланысты емес ақпараттық Интернет- ресурстарға</w:t>
      </w:r>
      <w:r w:rsidRPr="000C3662">
        <w:rPr>
          <w:spacing w:val="-2"/>
          <w:sz w:val="24"/>
        </w:rPr>
        <w:t xml:space="preserve"> </w:t>
      </w:r>
      <w:r w:rsidRPr="000C3662">
        <w:rPr>
          <w:sz w:val="24"/>
        </w:rPr>
        <w:t>бармау;</w:t>
      </w:r>
    </w:p>
    <w:p w14:paraId="39CD6CE8" w14:textId="77777777" w:rsidR="009C752C" w:rsidRPr="000C3662" w:rsidRDefault="00C81F4D" w:rsidP="007C0093">
      <w:pPr>
        <w:pStyle w:val="a4"/>
        <w:numPr>
          <w:ilvl w:val="1"/>
          <w:numId w:val="3"/>
        </w:numPr>
        <w:tabs>
          <w:tab w:val="left" w:pos="1770"/>
        </w:tabs>
        <w:spacing w:before="120"/>
        <w:ind w:right="789" w:firstLine="707"/>
        <w:rPr>
          <w:sz w:val="24"/>
        </w:rPr>
      </w:pPr>
      <w:r w:rsidRPr="000C3662">
        <w:rPr>
          <w:sz w:val="24"/>
        </w:rPr>
        <w:t>Банктің</w:t>
      </w:r>
      <w:r w:rsidRPr="000C3662">
        <w:rPr>
          <w:spacing w:val="-18"/>
          <w:sz w:val="24"/>
        </w:rPr>
        <w:t xml:space="preserve"> </w:t>
      </w:r>
      <w:r w:rsidRPr="000C3662">
        <w:rPr>
          <w:sz w:val="24"/>
        </w:rPr>
        <w:t>ішкі</w:t>
      </w:r>
      <w:r w:rsidRPr="000C3662">
        <w:rPr>
          <w:spacing w:val="-17"/>
          <w:sz w:val="24"/>
        </w:rPr>
        <w:t xml:space="preserve"> </w:t>
      </w:r>
      <w:r w:rsidRPr="000C3662">
        <w:rPr>
          <w:sz w:val="24"/>
        </w:rPr>
        <w:t>құжаттарымен</w:t>
      </w:r>
      <w:r w:rsidRPr="000C3662">
        <w:rPr>
          <w:spacing w:val="-16"/>
          <w:sz w:val="24"/>
        </w:rPr>
        <w:t xml:space="preserve"> </w:t>
      </w:r>
      <w:r w:rsidRPr="000C3662">
        <w:rPr>
          <w:sz w:val="24"/>
        </w:rPr>
        <w:t>белгіленген</w:t>
      </w:r>
      <w:r w:rsidRPr="000C3662">
        <w:rPr>
          <w:spacing w:val="-15"/>
          <w:sz w:val="24"/>
        </w:rPr>
        <w:t xml:space="preserve"> </w:t>
      </w:r>
      <w:r w:rsidRPr="000C3662">
        <w:rPr>
          <w:sz w:val="24"/>
        </w:rPr>
        <w:t>жағдайларды</w:t>
      </w:r>
      <w:r w:rsidRPr="000C3662">
        <w:rPr>
          <w:spacing w:val="-17"/>
          <w:sz w:val="24"/>
        </w:rPr>
        <w:t xml:space="preserve"> </w:t>
      </w:r>
      <w:r w:rsidRPr="000C3662">
        <w:rPr>
          <w:sz w:val="24"/>
        </w:rPr>
        <w:t>қоспағанда,</w:t>
      </w:r>
      <w:r w:rsidRPr="000C3662">
        <w:rPr>
          <w:spacing w:val="-16"/>
          <w:sz w:val="24"/>
        </w:rPr>
        <w:t xml:space="preserve"> </w:t>
      </w:r>
      <w:r w:rsidRPr="000C3662">
        <w:rPr>
          <w:sz w:val="24"/>
        </w:rPr>
        <w:t>Банк</w:t>
      </w:r>
      <w:r w:rsidRPr="000C3662">
        <w:rPr>
          <w:spacing w:val="-15"/>
          <w:sz w:val="24"/>
        </w:rPr>
        <w:t xml:space="preserve"> </w:t>
      </w:r>
      <w:r w:rsidRPr="000C3662">
        <w:rPr>
          <w:sz w:val="24"/>
        </w:rPr>
        <w:t>пайдаланатын бағдарламалық қамтамасыз етуді жаңартуды жүргізбеу;</w:t>
      </w:r>
    </w:p>
    <w:p w14:paraId="18D7CCDC" w14:textId="77777777" w:rsidR="009C752C" w:rsidRPr="000C3662" w:rsidRDefault="00C81F4D" w:rsidP="007C0093">
      <w:pPr>
        <w:pStyle w:val="a4"/>
        <w:numPr>
          <w:ilvl w:val="1"/>
          <w:numId w:val="3"/>
        </w:numPr>
        <w:tabs>
          <w:tab w:val="left" w:pos="1782"/>
        </w:tabs>
        <w:spacing w:before="120"/>
        <w:ind w:right="791" w:firstLine="707"/>
        <w:rPr>
          <w:sz w:val="24"/>
        </w:rPr>
      </w:pPr>
      <w:r w:rsidRPr="000C3662">
        <w:rPr>
          <w:sz w:val="24"/>
        </w:rPr>
        <w:t>Банктің ішкі құжаттарымен белгіленген жағдайларды қоспағанда, Интернет</w:t>
      </w:r>
      <w:r w:rsidRPr="000C3662">
        <w:rPr>
          <w:spacing w:val="-28"/>
          <w:sz w:val="24"/>
        </w:rPr>
        <w:t xml:space="preserve"> </w:t>
      </w:r>
      <w:r w:rsidRPr="000C3662">
        <w:rPr>
          <w:sz w:val="24"/>
        </w:rPr>
        <w:t>желісіне және/немесе корпоративтік электрондық поштаға кіруді бағдарламалық қамтамасыз етудің баптауларын</w:t>
      </w:r>
      <w:r w:rsidRPr="000C3662">
        <w:rPr>
          <w:spacing w:val="59"/>
          <w:sz w:val="24"/>
        </w:rPr>
        <w:t xml:space="preserve"> </w:t>
      </w:r>
      <w:r w:rsidRPr="000C3662">
        <w:rPr>
          <w:sz w:val="24"/>
        </w:rPr>
        <w:t>өзгертпеу;</w:t>
      </w:r>
    </w:p>
    <w:p w14:paraId="29DADFD3" w14:textId="77777777" w:rsidR="009C752C" w:rsidRPr="000C3662" w:rsidRDefault="00C81F4D" w:rsidP="007C0093">
      <w:pPr>
        <w:pStyle w:val="a4"/>
        <w:numPr>
          <w:ilvl w:val="1"/>
          <w:numId w:val="3"/>
        </w:numPr>
        <w:tabs>
          <w:tab w:val="left" w:pos="1825"/>
        </w:tabs>
        <w:spacing w:before="120"/>
        <w:ind w:right="793" w:firstLine="707"/>
        <w:rPr>
          <w:sz w:val="24"/>
        </w:rPr>
      </w:pPr>
      <w:r w:rsidRPr="000C3662">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0C3662">
        <w:rPr>
          <w:spacing w:val="-12"/>
          <w:sz w:val="24"/>
        </w:rPr>
        <w:t xml:space="preserve"> </w:t>
      </w:r>
      <w:r w:rsidRPr="000C3662">
        <w:rPr>
          <w:sz w:val="24"/>
        </w:rPr>
        <w:t>жүргізбеу;</w:t>
      </w:r>
    </w:p>
    <w:p w14:paraId="4CC97B91" w14:textId="77777777" w:rsidR="009C752C" w:rsidRPr="000C3662" w:rsidRDefault="00C81F4D" w:rsidP="007C0093">
      <w:pPr>
        <w:pStyle w:val="a4"/>
        <w:numPr>
          <w:ilvl w:val="1"/>
          <w:numId w:val="3"/>
        </w:numPr>
        <w:tabs>
          <w:tab w:val="left" w:pos="1786"/>
        </w:tabs>
        <w:spacing w:before="120"/>
        <w:ind w:right="789" w:firstLine="707"/>
        <w:rPr>
          <w:sz w:val="24"/>
        </w:rPr>
      </w:pPr>
      <w:r w:rsidRPr="000C3662">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0C3662">
        <w:rPr>
          <w:spacing w:val="-1"/>
          <w:sz w:val="24"/>
        </w:rPr>
        <w:t xml:space="preserve"> </w:t>
      </w:r>
      <w:r w:rsidRPr="000C3662">
        <w:rPr>
          <w:sz w:val="24"/>
        </w:rPr>
        <w:t>етеді;</w:t>
      </w:r>
    </w:p>
    <w:p w14:paraId="68964250" w14:textId="77777777" w:rsidR="009C752C" w:rsidRPr="000C3662" w:rsidRDefault="00C81F4D" w:rsidP="007C0093">
      <w:pPr>
        <w:pStyle w:val="a4"/>
        <w:numPr>
          <w:ilvl w:val="1"/>
          <w:numId w:val="3"/>
        </w:numPr>
        <w:tabs>
          <w:tab w:val="left" w:pos="1818"/>
        </w:tabs>
        <w:spacing w:before="121"/>
        <w:ind w:right="788" w:firstLine="707"/>
        <w:rPr>
          <w:sz w:val="24"/>
        </w:rPr>
      </w:pPr>
      <w:r w:rsidRPr="000C3662">
        <w:rPr>
          <w:sz w:val="24"/>
        </w:rPr>
        <w:t>коммерциялық немесе жарнамалық сипаттағы ақпаратты тегін таратуға жазылмау және корпоративтік поштаны алушы ретінде</w:t>
      </w:r>
      <w:r w:rsidRPr="000C3662">
        <w:rPr>
          <w:spacing w:val="-4"/>
          <w:sz w:val="24"/>
        </w:rPr>
        <w:t xml:space="preserve"> </w:t>
      </w:r>
      <w:r w:rsidRPr="000C3662">
        <w:rPr>
          <w:sz w:val="24"/>
        </w:rPr>
        <w:t>көрсетпеу;</w:t>
      </w:r>
    </w:p>
    <w:p w14:paraId="677AF2B1" w14:textId="77777777" w:rsidR="009C752C" w:rsidRPr="000C3662" w:rsidRDefault="00C81F4D" w:rsidP="007C0093">
      <w:pPr>
        <w:pStyle w:val="a4"/>
        <w:numPr>
          <w:ilvl w:val="1"/>
          <w:numId w:val="3"/>
        </w:numPr>
        <w:tabs>
          <w:tab w:val="left" w:pos="1849"/>
        </w:tabs>
        <w:spacing w:before="120"/>
        <w:ind w:right="790" w:firstLine="707"/>
        <w:rPr>
          <w:sz w:val="24"/>
        </w:rPr>
      </w:pPr>
      <w:r w:rsidRPr="000C3662">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0C3662">
        <w:rPr>
          <w:spacing w:val="-4"/>
          <w:sz w:val="24"/>
        </w:rPr>
        <w:t xml:space="preserve"> </w:t>
      </w:r>
      <w:r w:rsidRPr="000C3662">
        <w:rPr>
          <w:sz w:val="24"/>
        </w:rPr>
        <w:t>алмауға;</w:t>
      </w:r>
    </w:p>
    <w:p w14:paraId="72BD6543"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Интернет пайдалану үшін жұмыс орнына бөгде адамдарды</w:t>
      </w:r>
      <w:r w:rsidRPr="000C3662">
        <w:rPr>
          <w:spacing w:val="-11"/>
          <w:sz w:val="24"/>
        </w:rPr>
        <w:t xml:space="preserve"> </w:t>
      </w:r>
      <w:r w:rsidRPr="000C3662">
        <w:rPr>
          <w:sz w:val="24"/>
        </w:rPr>
        <w:t>жіберу.</w:t>
      </w:r>
    </w:p>
    <w:p w14:paraId="66E2A9EF" w14:textId="77777777" w:rsidR="009C752C" w:rsidRPr="000C3662" w:rsidRDefault="00C81F4D">
      <w:pPr>
        <w:pStyle w:val="a3"/>
        <w:ind w:right="793" w:firstLine="707"/>
      </w:pPr>
      <w:r w:rsidRPr="000C3662">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209E1390" w14:textId="77777777" w:rsidR="001F2422" w:rsidRPr="000C3662" w:rsidRDefault="00C81F4D" w:rsidP="007C0093">
      <w:pPr>
        <w:pStyle w:val="a4"/>
        <w:numPr>
          <w:ilvl w:val="0"/>
          <w:numId w:val="66"/>
        </w:numPr>
        <w:tabs>
          <w:tab w:val="left" w:pos="1887"/>
        </w:tabs>
        <w:spacing w:before="120"/>
        <w:ind w:left="934" w:right="796" w:firstLine="705"/>
        <w:rPr>
          <w:sz w:val="24"/>
        </w:rPr>
      </w:pPr>
      <w:r w:rsidRPr="000C3662">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0C3662">
        <w:rPr>
          <w:spacing w:val="-5"/>
          <w:sz w:val="24"/>
        </w:rPr>
        <w:t xml:space="preserve"> </w:t>
      </w:r>
      <w:r w:rsidRPr="000C3662">
        <w:rPr>
          <w:sz w:val="24"/>
        </w:rPr>
        <w:t>бар.</w:t>
      </w:r>
    </w:p>
    <w:p w14:paraId="6B6137B4" w14:textId="77777777" w:rsidR="001F2422" w:rsidRPr="000C3662" w:rsidRDefault="001F2422" w:rsidP="007C0093">
      <w:pPr>
        <w:pStyle w:val="a4"/>
        <w:numPr>
          <w:ilvl w:val="0"/>
          <w:numId w:val="66"/>
        </w:numPr>
        <w:tabs>
          <w:tab w:val="left" w:pos="1887"/>
        </w:tabs>
        <w:spacing w:before="120"/>
        <w:ind w:left="934" w:right="796" w:firstLine="705"/>
        <w:rPr>
          <w:sz w:val="24"/>
        </w:rPr>
      </w:pPr>
      <w:r w:rsidRPr="000C3662">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0BA2DDAB" w14:textId="77777777" w:rsidR="001F2422" w:rsidRPr="000C3662" w:rsidRDefault="001F2422" w:rsidP="007C0093">
      <w:pPr>
        <w:pStyle w:val="a4"/>
        <w:numPr>
          <w:ilvl w:val="0"/>
          <w:numId w:val="66"/>
        </w:numPr>
        <w:tabs>
          <w:tab w:val="left" w:pos="1887"/>
        </w:tabs>
        <w:spacing w:before="120"/>
        <w:ind w:left="934" w:right="796" w:firstLine="705"/>
        <w:rPr>
          <w:sz w:val="24"/>
        </w:rPr>
      </w:pPr>
      <w:r w:rsidRPr="000C3662">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021EA48B" w14:textId="77777777" w:rsidR="009C752C" w:rsidRPr="000C3662" w:rsidRDefault="009C752C">
      <w:pPr>
        <w:pStyle w:val="a3"/>
        <w:spacing w:before="0"/>
        <w:ind w:left="0"/>
        <w:jc w:val="left"/>
        <w:rPr>
          <w:sz w:val="20"/>
        </w:rPr>
      </w:pPr>
    </w:p>
    <w:p w14:paraId="6C9B1D8B" w14:textId="77777777" w:rsidR="0023452B" w:rsidRPr="000C3662" w:rsidRDefault="0023452B" w:rsidP="0023452B">
      <w:pPr>
        <w:spacing w:before="182" w:line="256" w:lineRule="auto"/>
        <w:ind w:left="1094" w:right="724"/>
        <w:jc w:val="both"/>
        <w:rPr>
          <w:sz w:val="24"/>
          <w:lang w:eastAsia="kk-KZ" w:bidi="kk-KZ"/>
        </w:rPr>
      </w:pPr>
      <w:r w:rsidRPr="000C3662">
        <w:rPr>
          <w:sz w:val="24"/>
          <w:lang w:eastAsia="kk-KZ" w:bidi="kk-KZ"/>
        </w:rPr>
        <w:tab/>
        <w:t>____________________________________                                    ____________</w:t>
      </w:r>
    </w:p>
    <w:p w14:paraId="15C94E6B" w14:textId="77777777" w:rsidR="0023452B" w:rsidRPr="0023452B" w:rsidRDefault="0023452B" w:rsidP="0023452B">
      <w:pPr>
        <w:spacing w:before="68"/>
        <w:ind w:right="728"/>
        <w:jc w:val="center"/>
        <w:rPr>
          <w:sz w:val="24"/>
          <w:szCs w:val="24"/>
          <w:lang w:eastAsia="ru-RU"/>
        </w:rPr>
      </w:pPr>
      <w:r w:rsidRPr="000C3662">
        <w:rPr>
          <w:sz w:val="24"/>
          <w:szCs w:val="24"/>
          <w:lang w:eastAsia="ru-RU"/>
        </w:rPr>
        <w:t xml:space="preserve">(Топ көшбасшысының аты-жөні және қолы) </w:t>
      </w:r>
      <w:r w:rsidRPr="000C3662">
        <w:rPr>
          <w:sz w:val="24"/>
          <w:szCs w:val="24"/>
          <w:lang w:eastAsia="ru-RU"/>
        </w:rPr>
        <w:tab/>
      </w:r>
      <w:r w:rsidRPr="000C3662">
        <w:rPr>
          <w:sz w:val="24"/>
          <w:szCs w:val="24"/>
          <w:lang w:eastAsia="ru-RU"/>
        </w:rPr>
        <w:tab/>
      </w:r>
      <w:r w:rsidRPr="000C3662">
        <w:rPr>
          <w:sz w:val="24"/>
          <w:szCs w:val="24"/>
          <w:lang w:eastAsia="ru-RU"/>
        </w:rPr>
        <w:tab/>
        <w:t xml:space="preserve">             (күні)</w:t>
      </w:r>
    </w:p>
    <w:p w14:paraId="66D21F15" w14:textId="77777777" w:rsidR="0053461B" w:rsidRPr="0023452B" w:rsidRDefault="0053461B" w:rsidP="0023452B">
      <w:pPr>
        <w:pStyle w:val="a3"/>
        <w:spacing w:before="3"/>
        <w:ind w:left="0"/>
        <w:jc w:val="left"/>
        <w:rPr>
          <w:sz w:val="16"/>
        </w:rPr>
      </w:pPr>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CBB0" w14:textId="77777777" w:rsidR="00FC4CC5" w:rsidRDefault="00FC4CC5">
      <w:r>
        <w:separator/>
      </w:r>
    </w:p>
  </w:endnote>
  <w:endnote w:type="continuationSeparator" w:id="0">
    <w:p w14:paraId="1396B49D" w14:textId="77777777" w:rsidR="00FC4CC5" w:rsidRDefault="00FC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84DE" w14:textId="77777777" w:rsidR="00EE39EF" w:rsidRDefault="00EE39EF">
    <w:pPr>
      <w:pStyle w:val="a3"/>
      <w:spacing w:before="0" w:line="14" w:lineRule="auto"/>
      <w:ind w:left="0"/>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D5CE" w14:textId="77777777" w:rsidR="00FC4CC5" w:rsidRDefault="00FC4CC5">
      <w:r>
        <w:separator/>
      </w:r>
    </w:p>
  </w:footnote>
  <w:footnote w:type="continuationSeparator" w:id="0">
    <w:p w14:paraId="0F970E9C" w14:textId="77777777" w:rsidR="00FC4CC5" w:rsidRDefault="00FC4CC5">
      <w:r>
        <w:continuationSeparator/>
      </w:r>
    </w:p>
  </w:footnote>
  <w:footnote w:id="1">
    <w:p w14:paraId="5D550533" w14:textId="24163DE1" w:rsidR="00EE39EF" w:rsidRPr="000C3662" w:rsidRDefault="00EE39EF" w:rsidP="00E200FD">
      <w:pPr>
        <w:pStyle w:val="af2"/>
        <w:ind w:right="395"/>
        <w:jc w:val="both"/>
        <w:rPr>
          <w:sz w:val="16"/>
          <w:szCs w:val="16"/>
        </w:rPr>
      </w:pPr>
      <w:r>
        <w:rPr>
          <w:rStyle w:val="af4"/>
        </w:rPr>
        <w:footnoteRef/>
      </w:r>
      <w:r>
        <w:t xml:space="preserve"> </w:t>
      </w:r>
      <w:r w:rsidRPr="00DE1FAE">
        <w:rPr>
          <w:sz w:val="16"/>
          <w:szCs w:val="16"/>
        </w:rPr>
        <w:t>Қаржы пирамидасы -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footnote>
  <w:footnote w:id="2">
    <w:p w14:paraId="1335DE8E" w14:textId="14A79BE5" w:rsidR="00EE39EF" w:rsidRDefault="00EE39EF" w:rsidP="00E200FD">
      <w:pPr>
        <w:pStyle w:val="af2"/>
        <w:ind w:right="395"/>
        <w:jc w:val="both"/>
        <w:rPr>
          <w:sz w:val="16"/>
          <w:szCs w:val="16"/>
        </w:rPr>
      </w:pPr>
      <w:r>
        <w:rPr>
          <w:rStyle w:val="af4"/>
        </w:rPr>
        <w:footnoteRef/>
      </w:r>
      <w:r>
        <w:t xml:space="preserve"> </w:t>
      </w:r>
      <w:r w:rsidRPr="00DE1FAE">
        <w:rPr>
          <w:sz w:val="16"/>
          <w:szCs w:val="16"/>
        </w:rPr>
        <w:t xml:space="preserve"> Ипотекалық кеңес беру ұйымы</w:t>
      </w:r>
      <w:r>
        <w:rPr>
          <w:sz w:val="16"/>
          <w:szCs w:val="16"/>
        </w:rPr>
        <w:t xml:space="preserve"> </w:t>
      </w:r>
      <w:r w:rsidRPr="00DE1FAE">
        <w:rPr>
          <w:sz w:val="16"/>
          <w:szCs w:val="16"/>
        </w:rPr>
        <w:t>-</w:t>
      </w:r>
      <w:r>
        <w:rPr>
          <w:sz w:val="16"/>
          <w:szCs w:val="16"/>
        </w:rPr>
        <w:t xml:space="preserve"> </w:t>
      </w:r>
      <w:r w:rsidRPr="00DE1FAE">
        <w:rPr>
          <w:sz w:val="16"/>
          <w:szCs w:val="16"/>
        </w:rPr>
        <w:t>ипотека бойынша кеңес беру қызметін ұсынатын ұйым.</w:t>
      </w:r>
    </w:p>
    <w:p w14:paraId="21B55D74" w14:textId="0CD64586" w:rsidR="00EE39EF" w:rsidRDefault="00EE39EF" w:rsidP="0016334B">
      <w:pPr>
        <w:pStyle w:val="af2"/>
      </w:pPr>
      <w:r>
        <w:rPr>
          <w:sz w:val="16"/>
          <w:szCs w:val="16"/>
        </w:rPr>
        <w:t>.</w:t>
      </w:r>
    </w:p>
  </w:footnote>
  <w:footnote w:id="3">
    <w:p w14:paraId="701F1714" w14:textId="4FCCB611" w:rsidR="00EE39EF" w:rsidRPr="00132AD9" w:rsidRDefault="00EE39EF">
      <w:pPr>
        <w:pStyle w:val="af2"/>
        <w:rPr>
          <w:lang w:val="ru-RU"/>
        </w:rPr>
      </w:pPr>
      <w:r>
        <w:rPr>
          <w:rStyle w:val="af4"/>
        </w:rPr>
        <w:footnoteRef/>
      </w:r>
      <w:r>
        <w:t xml:space="preserve"> </w:t>
      </w:r>
      <w:r w:rsidRPr="007940B3">
        <w:rPr>
          <w:sz w:val="16"/>
          <w:szCs w:val="16"/>
        </w:rPr>
        <w:t xml:space="preserve">Финансовая пирамида – </w:t>
      </w:r>
      <w:r w:rsidRPr="007940B3">
        <w:rPr>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color w:val="000000"/>
          <w:sz w:val="16"/>
          <w:szCs w:val="16"/>
          <w:shd w:val="clear" w:color="auto" w:fill="FFFFFF"/>
        </w:rPr>
        <w:t xml:space="preserve"> </w:t>
      </w:r>
      <w:r w:rsidRPr="007940B3">
        <w:rPr>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color w:val="000000"/>
          <w:shd w:val="clear" w:color="auto" w:fill="FFFFFF"/>
        </w:rPr>
        <w:t xml:space="preserve"> </w:t>
      </w:r>
      <w:r w:rsidRPr="007940B3">
        <w:rPr>
          <w:color w:val="000000"/>
          <w:sz w:val="16"/>
          <w:szCs w:val="16"/>
          <w:shd w:val="clear" w:color="auto" w:fill="FFFFFF"/>
        </w:rPr>
        <w:t>подразделением.</w:t>
      </w:r>
    </w:p>
  </w:footnote>
  <w:footnote w:id="4">
    <w:p w14:paraId="32F59524" w14:textId="7D248AF7" w:rsidR="00EE39EF" w:rsidRPr="00132AD9" w:rsidRDefault="00EE39EF">
      <w:pPr>
        <w:pStyle w:val="af2"/>
        <w:rPr>
          <w:lang w:val="ru-RU"/>
        </w:rPr>
      </w:pPr>
      <w:r>
        <w:rPr>
          <w:rStyle w:val="af4"/>
        </w:rPr>
        <w:footnoteRef/>
      </w:r>
      <w:r>
        <w:t xml:space="preserve"> </w:t>
      </w:r>
      <w:r w:rsidRPr="004E5EA8">
        <w:rPr>
          <w:sz w:val="16"/>
          <w:szCs w:val="16"/>
        </w:rPr>
        <w:t>Консалтинговая ипотечная организация – организация, предоставляющая услуги консультации по ипотеке</w:t>
      </w:r>
      <w:r>
        <w:rPr>
          <w:sz w:val="16"/>
          <w:szCs w:val="16"/>
          <w:lang w:val="ru-RU"/>
        </w:rPr>
        <w:t>.</w:t>
      </w:r>
    </w:p>
  </w:footnote>
  <w:footnote w:id="5">
    <w:p w14:paraId="4BA0B188" w14:textId="109C5D90" w:rsidR="00EE39EF" w:rsidRPr="008E1528" w:rsidRDefault="00EE39EF">
      <w:pPr>
        <w:pStyle w:val="af2"/>
        <w:rPr>
          <w:lang w:val="ru-RU"/>
        </w:rPr>
      </w:pPr>
      <w:r>
        <w:rPr>
          <w:rStyle w:val="af4"/>
        </w:rPr>
        <w:footnoteRef/>
      </w:r>
      <w:r>
        <w:t xml:space="preserve"> </w:t>
      </w:r>
      <w:r w:rsidRPr="008E1528">
        <w:rPr>
          <w:b/>
          <w:lang w:eastAsia="ru-RU"/>
        </w:rPr>
        <w:t xml:space="preserve">ССК </w:t>
      </w:r>
      <w:r w:rsidRPr="008E1528">
        <w:rPr>
          <w:lang w:eastAsia="ru-RU"/>
        </w:rPr>
        <w:t>- социальная сеть консультантов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1" w15:restartNumberingAfterBreak="0">
    <w:nsid w:val="015E1B35"/>
    <w:multiLevelType w:val="hybridMultilevel"/>
    <w:tmpl w:val="C3CC24A6"/>
    <w:lvl w:ilvl="0" w:tplc="E82805C6">
      <w:start w:val="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3"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5"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6"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7"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8"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9"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1"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2"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4"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5"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6"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17"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18"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0"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1"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22"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23"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24"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25" w15:restartNumberingAfterBreak="0">
    <w:nsid w:val="2BA80E3D"/>
    <w:multiLevelType w:val="hybridMultilevel"/>
    <w:tmpl w:val="E112E940"/>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6"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27"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28"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29"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0"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31"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32"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33"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34"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35"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37"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8"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40"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41"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42"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43"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44"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5"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46"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47"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48"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49"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50" w15:restartNumberingAfterBreak="0">
    <w:nsid w:val="5BB03350"/>
    <w:multiLevelType w:val="multilevel"/>
    <w:tmpl w:val="682488CE"/>
    <w:lvl w:ilvl="0">
      <w:start w:val="24"/>
      <w:numFmt w:val="decimal"/>
      <w:lvlText w:val="%1-"/>
      <w:lvlJc w:val="left"/>
      <w:pPr>
        <w:ind w:left="510" w:hanging="510"/>
      </w:pPr>
      <w:rPr>
        <w:rFonts w:hint="default"/>
        <w:i w:val="0"/>
        <w:color w:val="auto"/>
      </w:rPr>
    </w:lvl>
    <w:lvl w:ilvl="1">
      <w:start w:val="2"/>
      <w:numFmt w:val="decimal"/>
      <w:lvlText w:val="%1-%2)"/>
      <w:lvlJc w:val="left"/>
      <w:pPr>
        <w:ind w:left="1554" w:hanging="720"/>
      </w:pPr>
      <w:rPr>
        <w:rFonts w:hint="default"/>
        <w:i w:val="0"/>
        <w:color w:val="auto"/>
      </w:rPr>
    </w:lvl>
    <w:lvl w:ilvl="2">
      <w:start w:val="1"/>
      <w:numFmt w:val="decimal"/>
      <w:lvlText w:val="%1-%2)%3."/>
      <w:lvlJc w:val="left"/>
      <w:pPr>
        <w:ind w:left="2388" w:hanging="720"/>
      </w:pPr>
      <w:rPr>
        <w:rFonts w:hint="default"/>
        <w:i w:val="0"/>
        <w:color w:val="auto"/>
      </w:rPr>
    </w:lvl>
    <w:lvl w:ilvl="3">
      <w:start w:val="1"/>
      <w:numFmt w:val="decimal"/>
      <w:lvlText w:val="%1-%2)%3.%4."/>
      <w:lvlJc w:val="left"/>
      <w:pPr>
        <w:ind w:left="3222" w:hanging="720"/>
      </w:pPr>
      <w:rPr>
        <w:rFonts w:hint="default"/>
        <w:i w:val="0"/>
        <w:color w:val="auto"/>
      </w:rPr>
    </w:lvl>
    <w:lvl w:ilvl="4">
      <w:start w:val="1"/>
      <w:numFmt w:val="decimal"/>
      <w:lvlText w:val="%1-%2)%3.%4.%5."/>
      <w:lvlJc w:val="left"/>
      <w:pPr>
        <w:ind w:left="4416" w:hanging="1080"/>
      </w:pPr>
      <w:rPr>
        <w:rFonts w:hint="default"/>
        <w:i w:val="0"/>
        <w:color w:val="auto"/>
      </w:rPr>
    </w:lvl>
    <w:lvl w:ilvl="5">
      <w:start w:val="1"/>
      <w:numFmt w:val="decimal"/>
      <w:lvlText w:val="%1-%2)%3.%4.%5.%6."/>
      <w:lvlJc w:val="left"/>
      <w:pPr>
        <w:ind w:left="5250" w:hanging="1080"/>
      </w:pPr>
      <w:rPr>
        <w:rFonts w:hint="default"/>
        <w:i w:val="0"/>
        <w:color w:val="auto"/>
      </w:rPr>
    </w:lvl>
    <w:lvl w:ilvl="6">
      <w:start w:val="1"/>
      <w:numFmt w:val="decimal"/>
      <w:lvlText w:val="%1-%2)%3.%4.%5.%6.%7."/>
      <w:lvlJc w:val="left"/>
      <w:pPr>
        <w:ind w:left="6444" w:hanging="1440"/>
      </w:pPr>
      <w:rPr>
        <w:rFonts w:hint="default"/>
        <w:i w:val="0"/>
        <w:color w:val="auto"/>
      </w:rPr>
    </w:lvl>
    <w:lvl w:ilvl="7">
      <w:start w:val="1"/>
      <w:numFmt w:val="decimal"/>
      <w:lvlText w:val="%1-%2)%3.%4.%5.%6.%7.%8."/>
      <w:lvlJc w:val="left"/>
      <w:pPr>
        <w:ind w:left="7278" w:hanging="1440"/>
      </w:pPr>
      <w:rPr>
        <w:rFonts w:hint="default"/>
        <w:i w:val="0"/>
        <w:color w:val="auto"/>
      </w:rPr>
    </w:lvl>
    <w:lvl w:ilvl="8">
      <w:start w:val="1"/>
      <w:numFmt w:val="decimal"/>
      <w:lvlText w:val="%1-%2)%3.%4.%5.%6.%7.%8.%9."/>
      <w:lvlJc w:val="left"/>
      <w:pPr>
        <w:ind w:left="8472" w:hanging="1800"/>
      </w:pPr>
      <w:rPr>
        <w:rFonts w:hint="default"/>
        <w:i w:val="0"/>
        <w:color w:val="auto"/>
      </w:rPr>
    </w:lvl>
  </w:abstractNum>
  <w:abstractNum w:abstractNumId="51"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52"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53"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54"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55"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56" w15:restartNumberingAfterBreak="0">
    <w:nsid w:val="66731026"/>
    <w:multiLevelType w:val="multilevel"/>
    <w:tmpl w:val="718CA31E"/>
    <w:lvl w:ilvl="0">
      <w:start w:val="18"/>
      <w:numFmt w:val="decimal"/>
      <w:lvlText w:val="%1-"/>
      <w:lvlJc w:val="left"/>
      <w:pPr>
        <w:ind w:left="510" w:hanging="510"/>
      </w:pPr>
      <w:rPr>
        <w:rFonts w:hint="default"/>
      </w:rPr>
    </w:lvl>
    <w:lvl w:ilvl="1">
      <w:start w:val="1"/>
      <w:numFmt w:val="decimal"/>
      <w:lvlText w:val="%1-%2)"/>
      <w:lvlJc w:val="left"/>
      <w:pPr>
        <w:ind w:left="1289" w:hanging="72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57"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58"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59"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60" w15:restartNumberingAfterBreak="0">
    <w:nsid w:val="6D465839"/>
    <w:multiLevelType w:val="multilevel"/>
    <w:tmpl w:val="B478F354"/>
    <w:lvl w:ilvl="0">
      <w:start w:val="18"/>
      <w:numFmt w:val="decimal"/>
      <w:lvlText w:val="%1-"/>
      <w:lvlJc w:val="left"/>
      <w:pPr>
        <w:ind w:left="510" w:hanging="510"/>
      </w:pPr>
      <w:rPr>
        <w:rFonts w:hint="default"/>
      </w:rPr>
    </w:lvl>
    <w:lvl w:ilvl="1">
      <w:start w:val="1"/>
      <w:numFmt w:val="decimal"/>
      <w:lvlText w:val="%1-%2)"/>
      <w:lvlJc w:val="left"/>
      <w:pPr>
        <w:ind w:left="1554" w:hanging="720"/>
      </w:pPr>
      <w:rPr>
        <w:rFonts w:hint="default"/>
      </w:rPr>
    </w:lvl>
    <w:lvl w:ilvl="2">
      <w:start w:val="1"/>
      <w:numFmt w:val="decimal"/>
      <w:lvlText w:val="%1-%2)%3."/>
      <w:lvlJc w:val="left"/>
      <w:pPr>
        <w:ind w:left="2388" w:hanging="720"/>
      </w:pPr>
      <w:rPr>
        <w:rFonts w:hint="default"/>
      </w:rPr>
    </w:lvl>
    <w:lvl w:ilvl="3">
      <w:start w:val="1"/>
      <w:numFmt w:val="decimal"/>
      <w:lvlText w:val="%1-%2)%3.%4."/>
      <w:lvlJc w:val="left"/>
      <w:pPr>
        <w:ind w:left="3222" w:hanging="720"/>
      </w:pPr>
      <w:rPr>
        <w:rFonts w:hint="default"/>
      </w:rPr>
    </w:lvl>
    <w:lvl w:ilvl="4">
      <w:start w:val="1"/>
      <w:numFmt w:val="decimal"/>
      <w:lvlText w:val="%1-%2)%3.%4.%5."/>
      <w:lvlJc w:val="left"/>
      <w:pPr>
        <w:ind w:left="4416"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78" w:hanging="1440"/>
      </w:pPr>
      <w:rPr>
        <w:rFonts w:hint="default"/>
      </w:rPr>
    </w:lvl>
    <w:lvl w:ilvl="8">
      <w:start w:val="1"/>
      <w:numFmt w:val="decimal"/>
      <w:lvlText w:val="%1-%2)%3.%4.%5.%6.%7.%8.%9."/>
      <w:lvlJc w:val="left"/>
      <w:pPr>
        <w:ind w:left="8472" w:hanging="1800"/>
      </w:pPr>
      <w:rPr>
        <w:rFonts w:hint="default"/>
      </w:rPr>
    </w:lvl>
  </w:abstractNum>
  <w:abstractNum w:abstractNumId="61"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62"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63" w15:restartNumberingAfterBreak="0">
    <w:nsid w:val="6DE94B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64"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65"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66"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67" w15:restartNumberingAfterBreak="0">
    <w:nsid w:val="72CF47E3"/>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68"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69"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71"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72"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74"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16cid:durableId="1276475434">
    <w:abstractNumId w:val="46"/>
  </w:num>
  <w:num w:numId="2" w16cid:durableId="975526152">
    <w:abstractNumId w:val="13"/>
  </w:num>
  <w:num w:numId="3" w16cid:durableId="1247953746">
    <w:abstractNumId w:val="55"/>
  </w:num>
  <w:num w:numId="4" w16cid:durableId="999387290">
    <w:abstractNumId w:val="49"/>
  </w:num>
  <w:num w:numId="5" w16cid:durableId="682319078">
    <w:abstractNumId w:val="19"/>
  </w:num>
  <w:num w:numId="6" w16cid:durableId="455952957">
    <w:abstractNumId w:val="39"/>
  </w:num>
  <w:num w:numId="7" w16cid:durableId="870073493">
    <w:abstractNumId w:val="36"/>
  </w:num>
  <w:num w:numId="8" w16cid:durableId="961809707">
    <w:abstractNumId w:val="15"/>
  </w:num>
  <w:num w:numId="9" w16cid:durableId="332606966">
    <w:abstractNumId w:val="57"/>
  </w:num>
  <w:num w:numId="10" w16cid:durableId="1074933953">
    <w:abstractNumId w:val="47"/>
  </w:num>
  <w:num w:numId="11" w16cid:durableId="1804342810">
    <w:abstractNumId w:val="24"/>
  </w:num>
  <w:num w:numId="12" w16cid:durableId="348145707">
    <w:abstractNumId w:val="14"/>
  </w:num>
  <w:num w:numId="13" w16cid:durableId="1656759714">
    <w:abstractNumId w:val="33"/>
  </w:num>
  <w:num w:numId="14" w16cid:durableId="190385185">
    <w:abstractNumId w:val="30"/>
  </w:num>
  <w:num w:numId="15" w16cid:durableId="1403528839">
    <w:abstractNumId w:val="34"/>
  </w:num>
  <w:num w:numId="16" w16cid:durableId="1771972413">
    <w:abstractNumId w:val="4"/>
  </w:num>
  <w:num w:numId="17" w16cid:durableId="587810379">
    <w:abstractNumId w:val="73"/>
  </w:num>
  <w:num w:numId="18" w16cid:durableId="1782334197">
    <w:abstractNumId w:val="8"/>
  </w:num>
  <w:num w:numId="19" w16cid:durableId="107359998">
    <w:abstractNumId w:val="31"/>
  </w:num>
  <w:num w:numId="20" w16cid:durableId="1577083027">
    <w:abstractNumId w:val="45"/>
  </w:num>
  <w:num w:numId="21" w16cid:durableId="1035084086">
    <w:abstractNumId w:val="21"/>
  </w:num>
  <w:num w:numId="22" w16cid:durableId="1193151963">
    <w:abstractNumId w:val="28"/>
  </w:num>
  <w:num w:numId="23" w16cid:durableId="1584561282">
    <w:abstractNumId w:val="68"/>
  </w:num>
  <w:num w:numId="24" w16cid:durableId="1975790089">
    <w:abstractNumId w:val="62"/>
  </w:num>
  <w:num w:numId="25" w16cid:durableId="1124730500">
    <w:abstractNumId w:val="20"/>
  </w:num>
  <w:num w:numId="26" w16cid:durableId="1277954962">
    <w:abstractNumId w:val="10"/>
  </w:num>
  <w:num w:numId="27" w16cid:durableId="562300072">
    <w:abstractNumId w:val="26"/>
  </w:num>
  <w:num w:numId="28" w16cid:durableId="800609004">
    <w:abstractNumId w:val="71"/>
  </w:num>
  <w:num w:numId="29" w16cid:durableId="1450658552">
    <w:abstractNumId w:val="16"/>
  </w:num>
  <w:num w:numId="30" w16cid:durableId="2130735150">
    <w:abstractNumId w:val="65"/>
  </w:num>
  <w:num w:numId="31" w16cid:durableId="520705933">
    <w:abstractNumId w:val="42"/>
  </w:num>
  <w:num w:numId="32" w16cid:durableId="1159926976">
    <w:abstractNumId w:val="52"/>
  </w:num>
  <w:num w:numId="33" w16cid:durableId="687829867">
    <w:abstractNumId w:val="7"/>
  </w:num>
  <w:num w:numId="34" w16cid:durableId="833301424">
    <w:abstractNumId w:val="6"/>
  </w:num>
  <w:num w:numId="35" w16cid:durableId="2004165615">
    <w:abstractNumId w:val="23"/>
  </w:num>
  <w:num w:numId="36" w16cid:durableId="1098872272">
    <w:abstractNumId w:val="58"/>
  </w:num>
  <w:num w:numId="37" w16cid:durableId="402337055">
    <w:abstractNumId w:val="32"/>
  </w:num>
  <w:num w:numId="38" w16cid:durableId="858350352">
    <w:abstractNumId w:val="74"/>
  </w:num>
  <w:num w:numId="39" w16cid:durableId="1566136323">
    <w:abstractNumId w:val="70"/>
  </w:num>
  <w:num w:numId="40" w16cid:durableId="1053965497">
    <w:abstractNumId w:val="66"/>
  </w:num>
  <w:num w:numId="41" w16cid:durableId="1713575593">
    <w:abstractNumId w:val="41"/>
  </w:num>
  <w:num w:numId="42" w16cid:durableId="1046566368">
    <w:abstractNumId w:val="2"/>
  </w:num>
  <w:num w:numId="43" w16cid:durableId="1424181974">
    <w:abstractNumId w:val="53"/>
  </w:num>
  <w:num w:numId="44" w16cid:durableId="69233015">
    <w:abstractNumId w:val="27"/>
  </w:num>
  <w:num w:numId="45" w16cid:durableId="249705004">
    <w:abstractNumId w:val="51"/>
  </w:num>
  <w:num w:numId="46" w16cid:durableId="1407416061">
    <w:abstractNumId w:val="64"/>
  </w:num>
  <w:num w:numId="47" w16cid:durableId="1258440945">
    <w:abstractNumId w:val="43"/>
  </w:num>
  <w:num w:numId="48" w16cid:durableId="290020526">
    <w:abstractNumId w:val="40"/>
  </w:num>
  <w:num w:numId="49" w16cid:durableId="707224469">
    <w:abstractNumId w:val="11"/>
  </w:num>
  <w:num w:numId="50" w16cid:durableId="718283652">
    <w:abstractNumId w:val="17"/>
  </w:num>
  <w:num w:numId="51" w16cid:durableId="1997103690">
    <w:abstractNumId w:val="54"/>
  </w:num>
  <w:num w:numId="52" w16cid:durableId="761996816">
    <w:abstractNumId w:val="48"/>
  </w:num>
  <w:num w:numId="53" w16cid:durableId="284892456">
    <w:abstractNumId w:val="37"/>
  </w:num>
  <w:num w:numId="54" w16cid:durableId="1360931211">
    <w:abstractNumId w:val="29"/>
  </w:num>
  <w:num w:numId="55" w16cid:durableId="83966353">
    <w:abstractNumId w:val="61"/>
  </w:num>
  <w:num w:numId="56" w16cid:durableId="2062552409">
    <w:abstractNumId w:val="72"/>
  </w:num>
  <w:num w:numId="57" w16cid:durableId="861864941">
    <w:abstractNumId w:val="5"/>
  </w:num>
  <w:num w:numId="58" w16cid:durableId="2134055847">
    <w:abstractNumId w:val="38"/>
  </w:num>
  <w:num w:numId="59" w16cid:durableId="1428816367">
    <w:abstractNumId w:val="59"/>
  </w:num>
  <w:num w:numId="60" w16cid:durableId="631256255">
    <w:abstractNumId w:val="35"/>
  </w:num>
  <w:num w:numId="61" w16cid:durableId="1104881154">
    <w:abstractNumId w:val="12"/>
  </w:num>
  <w:num w:numId="62" w16cid:durableId="942997979">
    <w:abstractNumId w:val="9"/>
  </w:num>
  <w:num w:numId="63" w16cid:durableId="531503000">
    <w:abstractNumId w:val="3"/>
  </w:num>
  <w:num w:numId="64" w16cid:durableId="275673707">
    <w:abstractNumId w:val="18"/>
  </w:num>
  <w:num w:numId="65" w16cid:durableId="919949912">
    <w:abstractNumId w:val="69"/>
  </w:num>
  <w:num w:numId="66" w16cid:durableId="1102648970">
    <w:abstractNumId w:val="44"/>
  </w:num>
  <w:num w:numId="67" w16cid:durableId="950018912">
    <w:abstractNumId w:val="22"/>
  </w:num>
  <w:num w:numId="68" w16cid:durableId="870799526">
    <w:abstractNumId w:val="60"/>
  </w:num>
  <w:num w:numId="69" w16cid:durableId="719598882">
    <w:abstractNumId w:val="50"/>
  </w:num>
  <w:num w:numId="70" w16cid:durableId="2035106521">
    <w:abstractNumId w:val="1"/>
  </w:num>
  <w:num w:numId="71" w16cid:durableId="1325354865">
    <w:abstractNumId w:val="25"/>
  </w:num>
  <w:num w:numId="72" w16cid:durableId="580526073">
    <w:abstractNumId w:val="56"/>
  </w:num>
  <w:num w:numId="73" w16cid:durableId="1096562835">
    <w:abstractNumId w:val="67"/>
  </w:num>
  <w:num w:numId="74" w16cid:durableId="2081058974">
    <w:abstractNumId w:val="63"/>
  </w:num>
  <w:num w:numId="75" w16cid:durableId="1739549279">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2C"/>
    <w:rsid w:val="00002D96"/>
    <w:rsid w:val="0000473A"/>
    <w:rsid w:val="00004912"/>
    <w:rsid w:val="000140D7"/>
    <w:rsid w:val="00015AD6"/>
    <w:rsid w:val="00016142"/>
    <w:rsid w:val="00020B96"/>
    <w:rsid w:val="00021983"/>
    <w:rsid w:val="00024935"/>
    <w:rsid w:val="00026CE5"/>
    <w:rsid w:val="00031A4D"/>
    <w:rsid w:val="000320FA"/>
    <w:rsid w:val="000539C7"/>
    <w:rsid w:val="00054946"/>
    <w:rsid w:val="00054B05"/>
    <w:rsid w:val="00055A83"/>
    <w:rsid w:val="00064F19"/>
    <w:rsid w:val="0007062A"/>
    <w:rsid w:val="00070B45"/>
    <w:rsid w:val="00070D93"/>
    <w:rsid w:val="00072496"/>
    <w:rsid w:val="000776D2"/>
    <w:rsid w:val="0008423A"/>
    <w:rsid w:val="000909EB"/>
    <w:rsid w:val="00092082"/>
    <w:rsid w:val="00094827"/>
    <w:rsid w:val="00094F0B"/>
    <w:rsid w:val="00095145"/>
    <w:rsid w:val="000A2517"/>
    <w:rsid w:val="000A3290"/>
    <w:rsid w:val="000A7E03"/>
    <w:rsid w:val="000B0E88"/>
    <w:rsid w:val="000B25C1"/>
    <w:rsid w:val="000C15BB"/>
    <w:rsid w:val="000C2EF4"/>
    <w:rsid w:val="000C3662"/>
    <w:rsid w:val="000C3F4A"/>
    <w:rsid w:val="000C4288"/>
    <w:rsid w:val="000C4A6D"/>
    <w:rsid w:val="000C58CB"/>
    <w:rsid w:val="000C74E6"/>
    <w:rsid w:val="000D3653"/>
    <w:rsid w:val="000D665F"/>
    <w:rsid w:val="000D6F3B"/>
    <w:rsid w:val="000E2DA2"/>
    <w:rsid w:val="000E3F2E"/>
    <w:rsid w:val="000E5DEF"/>
    <w:rsid w:val="000F235F"/>
    <w:rsid w:val="000F3243"/>
    <w:rsid w:val="000F6943"/>
    <w:rsid w:val="0010243C"/>
    <w:rsid w:val="00103EE6"/>
    <w:rsid w:val="00104011"/>
    <w:rsid w:val="00104BD6"/>
    <w:rsid w:val="00110084"/>
    <w:rsid w:val="00112807"/>
    <w:rsid w:val="0011588E"/>
    <w:rsid w:val="00122253"/>
    <w:rsid w:val="00124C94"/>
    <w:rsid w:val="00125679"/>
    <w:rsid w:val="00132AD9"/>
    <w:rsid w:val="00134D3A"/>
    <w:rsid w:val="00135C39"/>
    <w:rsid w:val="00143021"/>
    <w:rsid w:val="0014462E"/>
    <w:rsid w:val="001465AB"/>
    <w:rsid w:val="001465FE"/>
    <w:rsid w:val="0014728F"/>
    <w:rsid w:val="0014746A"/>
    <w:rsid w:val="001559CB"/>
    <w:rsid w:val="00156934"/>
    <w:rsid w:val="0016334B"/>
    <w:rsid w:val="00163FE5"/>
    <w:rsid w:val="001728C0"/>
    <w:rsid w:val="001754A5"/>
    <w:rsid w:val="001866EB"/>
    <w:rsid w:val="00187E73"/>
    <w:rsid w:val="00190DE9"/>
    <w:rsid w:val="00191D7A"/>
    <w:rsid w:val="001935E1"/>
    <w:rsid w:val="001964A7"/>
    <w:rsid w:val="001965C9"/>
    <w:rsid w:val="00196E4C"/>
    <w:rsid w:val="001A50F9"/>
    <w:rsid w:val="001A5F9B"/>
    <w:rsid w:val="001A6D59"/>
    <w:rsid w:val="001B3675"/>
    <w:rsid w:val="001B42A7"/>
    <w:rsid w:val="001B76BB"/>
    <w:rsid w:val="001C3DED"/>
    <w:rsid w:val="001C47A1"/>
    <w:rsid w:val="001C5DA2"/>
    <w:rsid w:val="001C7602"/>
    <w:rsid w:val="001D042C"/>
    <w:rsid w:val="001D3BB6"/>
    <w:rsid w:val="001D4467"/>
    <w:rsid w:val="001D4C5F"/>
    <w:rsid w:val="001E0F2F"/>
    <w:rsid w:val="001F0614"/>
    <w:rsid w:val="001F2422"/>
    <w:rsid w:val="001F2C53"/>
    <w:rsid w:val="00201808"/>
    <w:rsid w:val="00202ED6"/>
    <w:rsid w:val="00204473"/>
    <w:rsid w:val="00204CEC"/>
    <w:rsid w:val="00205737"/>
    <w:rsid w:val="00206C05"/>
    <w:rsid w:val="002137CB"/>
    <w:rsid w:val="00215022"/>
    <w:rsid w:val="002164E5"/>
    <w:rsid w:val="0022288F"/>
    <w:rsid w:val="0022441C"/>
    <w:rsid w:val="00224D43"/>
    <w:rsid w:val="00225DD8"/>
    <w:rsid w:val="0023452B"/>
    <w:rsid w:val="002347EC"/>
    <w:rsid w:val="002355F1"/>
    <w:rsid w:val="00236C17"/>
    <w:rsid w:val="002409F2"/>
    <w:rsid w:val="0024108A"/>
    <w:rsid w:val="00250E08"/>
    <w:rsid w:val="0025414C"/>
    <w:rsid w:val="00264A6B"/>
    <w:rsid w:val="002721BC"/>
    <w:rsid w:val="002726AF"/>
    <w:rsid w:val="0027278F"/>
    <w:rsid w:val="002762D4"/>
    <w:rsid w:val="002806D5"/>
    <w:rsid w:val="00281D7F"/>
    <w:rsid w:val="00282024"/>
    <w:rsid w:val="00286709"/>
    <w:rsid w:val="00286949"/>
    <w:rsid w:val="00287124"/>
    <w:rsid w:val="00292790"/>
    <w:rsid w:val="002A086F"/>
    <w:rsid w:val="002A46C9"/>
    <w:rsid w:val="002B05C0"/>
    <w:rsid w:val="002B430C"/>
    <w:rsid w:val="002B73B7"/>
    <w:rsid w:val="002C1F7D"/>
    <w:rsid w:val="002C4390"/>
    <w:rsid w:val="002C4CC1"/>
    <w:rsid w:val="002C5C3E"/>
    <w:rsid w:val="002C75A9"/>
    <w:rsid w:val="002D3438"/>
    <w:rsid w:val="002D7CEB"/>
    <w:rsid w:val="002E75BC"/>
    <w:rsid w:val="002F139B"/>
    <w:rsid w:val="002F398E"/>
    <w:rsid w:val="002F7236"/>
    <w:rsid w:val="002F76B2"/>
    <w:rsid w:val="00303357"/>
    <w:rsid w:val="00304B0C"/>
    <w:rsid w:val="003068C8"/>
    <w:rsid w:val="00307226"/>
    <w:rsid w:val="003206FD"/>
    <w:rsid w:val="003217EF"/>
    <w:rsid w:val="0033190F"/>
    <w:rsid w:val="0033794E"/>
    <w:rsid w:val="003441B8"/>
    <w:rsid w:val="00351F36"/>
    <w:rsid w:val="00357465"/>
    <w:rsid w:val="003626FD"/>
    <w:rsid w:val="00362A18"/>
    <w:rsid w:val="00373545"/>
    <w:rsid w:val="00373E8D"/>
    <w:rsid w:val="00376975"/>
    <w:rsid w:val="00380BE1"/>
    <w:rsid w:val="003829A2"/>
    <w:rsid w:val="0038659E"/>
    <w:rsid w:val="003A4D96"/>
    <w:rsid w:val="003A7B73"/>
    <w:rsid w:val="003B3202"/>
    <w:rsid w:val="003B6E3A"/>
    <w:rsid w:val="003B7CEC"/>
    <w:rsid w:val="003B7F3E"/>
    <w:rsid w:val="003C0433"/>
    <w:rsid w:val="003C4723"/>
    <w:rsid w:val="003D3E01"/>
    <w:rsid w:val="003D49C3"/>
    <w:rsid w:val="003D53F1"/>
    <w:rsid w:val="003E6056"/>
    <w:rsid w:val="003F4D77"/>
    <w:rsid w:val="003F688C"/>
    <w:rsid w:val="003F7359"/>
    <w:rsid w:val="0040375F"/>
    <w:rsid w:val="004137E3"/>
    <w:rsid w:val="00415EA3"/>
    <w:rsid w:val="004173D2"/>
    <w:rsid w:val="004204B9"/>
    <w:rsid w:val="00420754"/>
    <w:rsid w:val="004210DB"/>
    <w:rsid w:val="0042199B"/>
    <w:rsid w:val="00425735"/>
    <w:rsid w:val="00427BD0"/>
    <w:rsid w:val="004315F9"/>
    <w:rsid w:val="0044393C"/>
    <w:rsid w:val="00443DF7"/>
    <w:rsid w:val="00444788"/>
    <w:rsid w:val="00444D97"/>
    <w:rsid w:val="00447E13"/>
    <w:rsid w:val="00447EB5"/>
    <w:rsid w:val="004565A0"/>
    <w:rsid w:val="00460BDF"/>
    <w:rsid w:val="00464361"/>
    <w:rsid w:val="00464776"/>
    <w:rsid w:val="0046502C"/>
    <w:rsid w:val="004651F6"/>
    <w:rsid w:val="00466202"/>
    <w:rsid w:val="004713F6"/>
    <w:rsid w:val="004717E3"/>
    <w:rsid w:val="00472C19"/>
    <w:rsid w:val="00472D2D"/>
    <w:rsid w:val="004741DA"/>
    <w:rsid w:val="004745F4"/>
    <w:rsid w:val="00484FC6"/>
    <w:rsid w:val="00487F8A"/>
    <w:rsid w:val="004901F6"/>
    <w:rsid w:val="00490304"/>
    <w:rsid w:val="004912E3"/>
    <w:rsid w:val="00492647"/>
    <w:rsid w:val="004A2888"/>
    <w:rsid w:val="004A4BEE"/>
    <w:rsid w:val="004A6C7E"/>
    <w:rsid w:val="004B27F8"/>
    <w:rsid w:val="004B2903"/>
    <w:rsid w:val="004B4C1A"/>
    <w:rsid w:val="004C1C6E"/>
    <w:rsid w:val="004D72BF"/>
    <w:rsid w:val="004D7638"/>
    <w:rsid w:val="004E07A5"/>
    <w:rsid w:val="004E2152"/>
    <w:rsid w:val="004E4B8B"/>
    <w:rsid w:val="004F2CB8"/>
    <w:rsid w:val="00502E8E"/>
    <w:rsid w:val="00503523"/>
    <w:rsid w:val="00503B12"/>
    <w:rsid w:val="005073C8"/>
    <w:rsid w:val="00510A8F"/>
    <w:rsid w:val="00511B2E"/>
    <w:rsid w:val="00513160"/>
    <w:rsid w:val="0052233A"/>
    <w:rsid w:val="005235A9"/>
    <w:rsid w:val="0053461B"/>
    <w:rsid w:val="00534ED8"/>
    <w:rsid w:val="00535FB0"/>
    <w:rsid w:val="005412F5"/>
    <w:rsid w:val="00545ECD"/>
    <w:rsid w:val="00546A57"/>
    <w:rsid w:val="00555EFE"/>
    <w:rsid w:val="00556099"/>
    <w:rsid w:val="00567273"/>
    <w:rsid w:val="00573CE4"/>
    <w:rsid w:val="00575AA5"/>
    <w:rsid w:val="005840D9"/>
    <w:rsid w:val="00584D1F"/>
    <w:rsid w:val="005871E6"/>
    <w:rsid w:val="00587C51"/>
    <w:rsid w:val="005901AC"/>
    <w:rsid w:val="00590F7B"/>
    <w:rsid w:val="00592438"/>
    <w:rsid w:val="0059489E"/>
    <w:rsid w:val="005A042B"/>
    <w:rsid w:val="005A5A15"/>
    <w:rsid w:val="005A6418"/>
    <w:rsid w:val="005A7C61"/>
    <w:rsid w:val="005B2AC9"/>
    <w:rsid w:val="005D2913"/>
    <w:rsid w:val="005E1AB7"/>
    <w:rsid w:val="005E2BEE"/>
    <w:rsid w:val="005E7F8C"/>
    <w:rsid w:val="005F3FE5"/>
    <w:rsid w:val="005F4219"/>
    <w:rsid w:val="00606356"/>
    <w:rsid w:val="006079B3"/>
    <w:rsid w:val="00607A1B"/>
    <w:rsid w:val="00611B9B"/>
    <w:rsid w:val="0061323B"/>
    <w:rsid w:val="00617384"/>
    <w:rsid w:val="00617C44"/>
    <w:rsid w:val="00623B94"/>
    <w:rsid w:val="00624550"/>
    <w:rsid w:val="006248CB"/>
    <w:rsid w:val="006319A2"/>
    <w:rsid w:val="00632893"/>
    <w:rsid w:val="006330B3"/>
    <w:rsid w:val="00633519"/>
    <w:rsid w:val="00633E69"/>
    <w:rsid w:val="00636ADE"/>
    <w:rsid w:val="00644CFF"/>
    <w:rsid w:val="006460F9"/>
    <w:rsid w:val="0065021B"/>
    <w:rsid w:val="00650543"/>
    <w:rsid w:val="0065106D"/>
    <w:rsid w:val="006518E7"/>
    <w:rsid w:val="0065197F"/>
    <w:rsid w:val="00652903"/>
    <w:rsid w:val="00655837"/>
    <w:rsid w:val="00657672"/>
    <w:rsid w:val="00660D5F"/>
    <w:rsid w:val="0066392E"/>
    <w:rsid w:val="00664A98"/>
    <w:rsid w:val="00667033"/>
    <w:rsid w:val="00673951"/>
    <w:rsid w:val="006749B3"/>
    <w:rsid w:val="00675D31"/>
    <w:rsid w:val="006777E5"/>
    <w:rsid w:val="00677B9F"/>
    <w:rsid w:val="00681B78"/>
    <w:rsid w:val="00682EDF"/>
    <w:rsid w:val="00686E5A"/>
    <w:rsid w:val="00687A5D"/>
    <w:rsid w:val="006B3B8C"/>
    <w:rsid w:val="006C20B7"/>
    <w:rsid w:val="006C2D36"/>
    <w:rsid w:val="006C546C"/>
    <w:rsid w:val="006C7351"/>
    <w:rsid w:val="006D2C53"/>
    <w:rsid w:val="006D30C6"/>
    <w:rsid w:val="006D76CA"/>
    <w:rsid w:val="006E0749"/>
    <w:rsid w:val="006E10AC"/>
    <w:rsid w:val="006E183E"/>
    <w:rsid w:val="006E1C29"/>
    <w:rsid w:val="006E2D19"/>
    <w:rsid w:val="006E43A0"/>
    <w:rsid w:val="006E4E74"/>
    <w:rsid w:val="006E6DE2"/>
    <w:rsid w:val="006E7C5C"/>
    <w:rsid w:val="006F038C"/>
    <w:rsid w:val="006F0602"/>
    <w:rsid w:val="006F1F82"/>
    <w:rsid w:val="006F2C35"/>
    <w:rsid w:val="006F3128"/>
    <w:rsid w:val="006F32C3"/>
    <w:rsid w:val="006F3DE3"/>
    <w:rsid w:val="006F426E"/>
    <w:rsid w:val="006F7E71"/>
    <w:rsid w:val="0070090B"/>
    <w:rsid w:val="007011DA"/>
    <w:rsid w:val="00701CE4"/>
    <w:rsid w:val="0070346B"/>
    <w:rsid w:val="00706C69"/>
    <w:rsid w:val="00712BD3"/>
    <w:rsid w:val="007131DE"/>
    <w:rsid w:val="0071748A"/>
    <w:rsid w:val="007247C1"/>
    <w:rsid w:val="00730B3C"/>
    <w:rsid w:val="0073191E"/>
    <w:rsid w:val="00736040"/>
    <w:rsid w:val="007361E8"/>
    <w:rsid w:val="00737977"/>
    <w:rsid w:val="007411E3"/>
    <w:rsid w:val="00741D2D"/>
    <w:rsid w:val="00743837"/>
    <w:rsid w:val="00745428"/>
    <w:rsid w:val="007460C0"/>
    <w:rsid w:val="00746C94"/>
    <w:rsid w:val="00750A65"/>
    <w:rsid w:val="0075401E"/>
    <w:rsid w:val="007722E3"/>
    <w:rsid w:val="007743C9"/>
    <w:rsid w:val="00775EB1"/>
    <w:rsid w:val="0077705C"/>
    <w:rsid w:val="00777A2A"/>
    <w:rsid w:val="00777C9F"/>
    <w:rsid w:val="007833B6"/>
    <w:rsid w:val="0078364A"/>
    <w:rsid w:val="00796972"/>
    <w:rsid w:val="007A1D8F"/>
    <w:rsid w:val="007A2155"/>
    <w:rsid w:val="007A2D25"/>
    <w:rsid w:val="007A3175"/>
    <w:rsid w:val="007B13BB"/>
    <w:rsid w:val="007B2DCF"/>
    <w:rsid w:val="007B5C1E"/>
    <w:rsid w:val="007B7674"/>
    <w:rsid w:val="007C0093"/>
    <w:rsid w:val="007C3FE3"/>
    <w:rsid w:val="007C4510"/>
    <w:rsid w:val="007C513B"/>
    <w:rsid w:val="007C55B2"/>
    <w:rsid w:val="007C7A39"/>
    <w:rsid w:val="007D168B"/>
    <w:rsid w:val="007D722D"/>
    <w:rsid w:val="007E0E29"/>
    <w:rsid w:val="007E29A9"/>
    <w:rsid w:val="007E5898"/>
    <w:rsid w:val="007F0E41"/>
    <w:rsid w:val="007F3281"/>
    <w:rsid w:val="00811856"/>
    <w:rsid w:val="00811B1E"/>
    <w:rsid w:val="00816607"/>
    <w:rsid w:val="0082279C"/>
    <w:rsid w:val="00822CE4"/>
    <w:rsid w:val="00824A52"/>
    <w:rsid w:val="008255BF"/>
    <w:rsid w:val="008358F1"/>
    <w:rsid w:val="008404DC"/>
    <w:rsid w:val="0084066C"/>
    <w:rsid w:val="00840969"/>
    <w:rsid w:val="00841044"/>
    <w:rsid w:val="00842134"/>
    <w:rsid w:val="00847C1B"/>
    <w:rsid w:val="008553B3"/>
    <w:rsid w:val="008570A7"/>
    <w:rsid w:val="0086139C"/>
    <w:rsid w:val="008628B2"/>
    <w:rsid w:val="008653E7"/>
    <w:rsid w:val="00866D7D"/>
    <w:rsid w:val="00866E17"/>
    <w:rsid w:val="00870ED0"/>
    <w:rsid w:val="00872C08"/>
    <w:rsid w:val="00874C0B"/>
    <w:rsid w:val="008808DA"/>
    <w:rsid w:val="00883044"/>
    <w:rsid w:val="00884193"/>
    <w:rsid w:val="00894501"/>
    <w:rsid w:val="00896971"/>
    <w:rsid w:val="00896D25"/>
    <w:rsid w:val="008A27EE"/>
    <w:rsid w:val="008A2A3E"/>
    <w:rsid w:val="008A38A7"/>
    <w:rsid w:val="008A52D6"/>
    <w:rsid w:val="008A7463"/>
    <w:rsid w:val="008A7544"/>
    <w:rsid w:val="008B5148"/>
    <w:rsid w:val="008B781C"/>
    <w:rsid w:val="008C2EED"/>
    <w:rsid w:val="008C4077"/>
    <w:rsid w:val="008C6D6D"/>
    <w:rsid w:val="008D0C61"/>
    <w:rsid w:val="008D1C2B"/>
    <w:rsid w:val="008D2D44"/>
    <w:rsid w:val="008E0CA2"/>
    <w:rsid w:val="008E1528"/>
    <w:rsid w:val="008E25A3"/>
    <w:rsid w:val="008E5227"/>
    <w:rsid w:val="008E5E41"/>
    <w:rsid w:val="008F25ED"/>
    <w:rsid w:val="008F6477"/>
    <w:rsid w:val="00901FDC"/>
    <w:rsid w:val="00902D75"/>
    <w:rsid w:val="00904A7A"/>
    <w:rsid w:val="0091366C"/>
    <w:rsid w:val="009153A8"/>
    <w:rsid w:val="009219E8"/>
    <w:rsid w:val="00922702"/>
    <w:rsid w:val="009304FA"/>
    <w:rsid w:val="00933814"/>
    <w:rsid w:val="00933FE9"/>
    <w:rsid w:val="00934B31"/>
    <w:rsid w:val="00936619"/>
    <w:rsid w:val="00940606"/>
    <w:rsid w:val="0094362D"/>
    <w:rsid w:val="00944C87"/>
    <w:rsid w:val="00944FC8"/>
    <w:rsid w:val="009476A7"/>
    <w:rsid w:val="00950356"/>
    <w:rsid w:val="00955FC2"/>
    <w:rsid w:val="0095659B"/>
    <w:rsid w:val="00957C6A"/>
    <w:rsid w:val="00960919"/>
    <w:rsid w:val="00960FAF"/>
    <w:rsid w:val="00962062"/>
    <w:rsid w:val="0096242D"/>
    <w:rsid w:val="00963C68"/>
    <w:rsid w:val="00965DEE"/>
    <w:rsid w:val="00971504"/>
    <w:rsid w:val="009736CE"/>
    <w:rsid w:val="00973ACE"/>
    <w:rsid w:val="009764D0"/>
    <w:rsid w:val="00981566"/>
    <w:rsid w:val="009823B6"/>
    <w:rsid w:val="0098478E"/>
    <w:rsid w:val="009847F8"/>
    <w:rsid w:val="00984AEE"/>
    <w:rsid w:val="009859DE"/>
    <w:rsid w:val="00992521"/>
    <w:rsid w:val="00996C90"/>
    <w:rsid w:val="009972B6"/>
    <w:rsid w:val="009A20BA"/>
    <w:rsid w:val="009A3015"/>
    <w:rsid w:val="009A6F95"/>
    <w:rsid w:val="009C2126"/>
    <w:rsid w:val="009C4675"/>
    <w:rsid w:val="009C752C"/>
    <w:rsid w:val="009D357B"/>
    <w:rsid w:val="009D4AA3"/>
    <w:rsid w:val="009D65F1"/>
    <w:rsid w:val="009F13F2"/>
    <w:rsid w:val="009F17F6"/>
    <w:rsid w:val="009F6A7A"/>
    <w:rsid w:val="009F7037"/>
    <w:rsid w:val="00A01F1E"/>
    <w:rsid w:val="00A03DA7"/>
    <w:rsid w:val="00A048C0"/>
    <w:rsid w:val="00A1003C"/>
    <w:rsid w:val="00A1142F"/>
    <w:rsid w:val="00A128CB"/>
    <w:rsid w:val="00A13418"/>
    <w:rsid w:val="00A16941"/>
    <w:rsid w:val="00A209B9"/>
    <w:rsid w:val="00A22A00"/>
    <w:rsid w:val="00A23883"/>
    <w:rsid w:val="00A25684"/>
    <w:rsid w:val="00A30447"/>
    <w:rsid w:val="00A30A17"/>
    <w:rsid w:val="00A310FE"/>
    <w:rsid w:val="00A31AB0"/>
    <w:rsid w:val="00A3572A"/>
    <w:rsid w:val="00A36D8B"/>
    <w:rsid w:val="00A37460"/>
    <w:rsid w:val="00A376E1"/>
    <w:rsid w:val="00A378BB"/>
    <w:rsid w:val="00A37951"/>
    <w:rsid w:val="00A41D63"/>
    <w:rsid w:val="00A43CEE"/>
    <w:rsid w:val="00A57097"/>
    <w:rsid w:val="00A571AE"/>
    <w:rsid w:val="00A57D6A"/>
    <w:rsid w:val="00A60386"/>
    <w:rsid w:val="00A6426F"/>
    <w:rsid w:val="00A65E71"/>
    <w:rsid w:val="00A66A30"/>
    <w:rsid w:val="00A70492"/>
    <w:rsid w:val="00A71E01"/>
    <w:rsid w:val="00A728D3"/>
    <w:rsid w:val="00A73C2E"/>
    <w:rsid w:val="00A76AB9"/>
    <w:rsid w:val="00A77ADA"/>
    <w:rsid w:val="00A811FA"/>
    <w:rsid w:val="00A81841"/>
    <w:rsid w:val="00A82D97"/>
    <w:rsid w:val="00A875C7"/>
    <w:rsid w:val="00A90F50"/>
    <w:rsid w:val="00A960A1"/>
    <w:rsid w:val="00A96C67"/>
    <w:rsid w:val="00A97B86"/>
    <w:rsid w:val="00AA40B0"/>
    <w:rsid w:val="00AB0C00"/>
    <w:rsid w:val="00AB2576"/>
    <w:rsid w:val="00AC19F3"/>
    <w:rsid w:val="00AC2ADE"/>
    <w:rsid w:val="00AD1FEE"/>
    <w:rsid w:val="00AD6438"/>
    <w:rsid w:val="00AE2A6B"/>
    <w:rsid w:val="00AE4BB0"/>
    <w:rsid w:val="00AE4CC0"/>
    <w:rsid w:val="00AF2D37"/>
    <w:rsid w:val="00B00DC9"/>
    <w:rsid w:val="00B02D90"/>
    <w:rsid w:val="00B031D2"/>
    <w:rsid w:val="00B134CF"/>
    <w:rsid w:val="00B1583C"/>
    <w:rsid w:val="00B214E1"/>
    <w:rsid w:val="00B276A5"/>
    <w:rsid w:val="00B317F8"/>
    <w:rsid w:val="00B36C30"/>
    <w:rsid w:val="00B37435"/>
    <w:rsid w:val="00B40980"/>
    <w:rsid w:val="00B41E8E"/>
    <w:rsid w:val="00B43E9D"/>
    <w:rsid w:val="00B5020D"/>
    <w:rsid w:val="00B56052"/>
    <w:rsid w:val="00B6149A"/>
    <w:rsid w:val="00B6746F"/>
    <w:rsid w:val="00B67C65"/>
    <w:rsid w:val="00B7057B"/>
    <w:rsid w:val="00B72CE1"/>
    <w:rsid w:val="00B8294B"/>
    <w:rsid w:val="00B84E08"/>
    <w:rsid w:val="00B85D2E"/>
    <w:rsid w:val="00B85ED3"/>
    <w:rsid w:val="00B86C91"/>
    <w:rsid w:val="00B90995"/>
    <w:rsid w:val="00BA2676"/>
    <w:rsid w:val="00BA3DA1"/>
    <w:rsid w:val="00BA6026"/>
    <w:rsid w:val="00BA6ECA"/>
    <w:rsid w:val="00BA729F"/>
    <w:rsid w:val="00BB2E55"/>
    <w:rsid w:val="00BB53F6"/>
    <w:rsid w:val="00BB561D"/>
    <w:rsid w:val="00BB6000"/>
    <w:rsid w:val="00BB6645"/>
    <w:rsid w:val="00BC215E"/>
    <w:rsid w:val="00BC2BE0"/>
    <w:rsid w:val="00BC3187"/>
    <w:rsid w:val="00BC47C3"/>
    <w:rsid w:val="00BC58B0"/>
    <w:rsid w:val="00BD4272"/>
    <w:rsid w:val="00BD4D41"/>
    <w:rsid w:val="00BE2826"/>
    <w:rsid w:val="00BE31D5"/>
    <w:rsid w:val="00BE7006"/>
    <w:rsid w:val="00BF456F"/>
    <w:rsid w:val="00BF7155"/>
    <w:rsid w:val="00C07BF4"/>
    <w:rsid w:val="00C10DE7"/>
    <w:rsid w:val="00C1310A"/>
    <w:rsid w:val="00C14741"/>
    <w:rsid w:val="00C147DD"/>
    <w:rsid w:val="00C15EE6"/>
    <w:rsid w:val="00C2145F"/>
    <w:rsid w:val="00C31C22"/>
    <w:rsid w:val="00C33C61"/>
    <w:rsid w:val="00C34F65"/>
    <w:rsid w:val="00C41868"/>
    <w:rsid w:val="00C44A69"/>
    <w:rsid w:val="00C47EBC"/>
    <w:rsid w:val="00C54BC6"/>
    <w:rsid w:val="00C5777B"/>
    <w:rsid w:val="00C75EBE"/>
    <w:rsid w:val="00C81F4D"/>
    <w:rsid w:val="00C839C7"/>
    <w:rsid w:val="00C83BAA"/>
    <w:rsid w:val="00C85DAC"/>
    <w:rsid w:val="00C87A12"/>
    <w:rsid w:val="00C9106C"/>
    <w:rsid w:val="00C91963"/>
    <w:rsid w:val="00C95F1F"/>
    <w:rsid w:val="00C9675C"/>
    <w:rsid w:val="00CA232F"/>
    <w:rsid w:val="00CA23FE"/>
    <w:rsid w:val="00CA6C94"/>
    <w:rsid w:val="00CA779D"/>
    <w:rsid w:val="00CB1F3E"/>
    <w:rsid w:val="00CC008C"/>
    <w:rsid w:val="00CC2B9A"/>
    <w:rsid w:val="00CC50E0"/>
    <w:rsid w:val="00CD40AC"/>
    <w:rsid w:val="00CD50EE"/>
    <w:rsid w:val="00CE1AC0"/>
    <w:rsid w:val="00CE3F05"/>
    <w:rsid w:val="00CF035E"/>
    <w:rsid w:val="00CF128A"/>
    <w:rsid w:val="00CF5A63"/>
    <w:rsid w:val="00CF607A"/>
    <w:rsid w:val="00D00D2F"/>
    <w:rsid w:val="00D022C0"/>
    <w:rsid w:val="00D02352"/>
    <w:rsid w:val="00D0279E"/>
    <w:rsid w:val="00D04184"/>
    <w:rsid w:val="00D070AE"/>
    <w:rsid w:val="00D071C5"/>
    <w:rsid w:val="00D149CC"/>
    <w:rsid w:val="00D2008F"/>
    <w:rsid w:val="00D205FF"/>
    <w:rsid w:val="00D2071D"/>
    <w:rsid w:val="00D220B8"/>
    <w:rsid w:val="00D2246E"/>
    <w:rsid w:val="00D22580"/>
    <w:rsid w:val="00D260AE"/>
    <w:rsid w:val="00D27953"/>
    <w:rsid w:val="00D327AE"/>
    <w:rsid w:val="00D3562A"/>
    <w:rsid w:val="00D36245"/>
    <w:rsid w:val="00D36411"/>
    <w:rsid w:val="00D36A10"/>
    <w:rsid w:val="00D4256E"/>
    <w:rsid w:val="00D45EBE"/>
    <w:rsid w:val="00D46E52"/>
    <w:rsid w:val="00D4733F"/>
    <w:rsid w:val="00D478DD"/>
    <w:rsid w:val="00D511AE"/>
    <w:rsid w:val="00D54FA3"/>
    <w:rsid w:val="00D57E74"/>
    <w:rsid w:val="00D6009C"/>
    <w:rsid w:val="00D6079A"/>
    <w:rsid w:val="00D6097C"/>
    <w:rsid w:val="00D62A93"/>
    <w:rsid w:val="00D658D3"/>
    <w:rsid w:val="00D66550"/>
    <w:rsid w:val="00D70CC2"/>
    <w:rsid w:val="00D71B0F"/>
    <w:rsid w:val="00D72404"/>
    <w:rsid w:val="00D72B23"/>
    <w:rsid w:val="00D73B5C"/>
    <w:rsid w:val="00D73BA8"/>
    <w:rsid w:val="00D82C68"/>
    <w:rsid w:val="00D83CF2"/>
    <w:rsid w:val="00D8443D"/>
    <w:rsid w:val="00D85500"/>
    <w:rsid w:val="00D902D9"/>
    <w:rsid w:val="00D97523"/>
    <w:rsid w:val="00DA46BE"/>
    <w:rsid w:val="00DB003C"/>
    <w:rsid w:val="00DB0991"/>
    <w:rsid w:val="00DB5C37"/>
    <w:rsid w:val="00DC772A"/>
    <w:rsid w:val="00DD789B"/>
    <w:rsid w:val="00DE0190"/>
    <w:rsid w:val="00DF24E4"/>
    <w:rsid w:val="00DF6911"/>
    <w:rsid w:val="00E05F69"/>
    <w:rsid w:val="00E105B8"/>
    <w:rsid w:val="00E200FD"/>
    <w:rsid w:val="00E2080E"/>
    <w:rsid w:val="00E23035"/>
    <w:rsid w:val="00E25DDF"/>
    <w:rsid w:val="00E27945"/>
    <w:rsid w:val="00E31829"/>
    <w:rsid w:val="00E35E15"/>
    <w:rsid w:val="00E41743"/>
    <w:rsid w:val="00E43047"/>
    <w:rsid w:val="00E4416B"/>
    <w:rsid w:val="00E4466C"/>
    <w:rsid w:val="00E45B52"/>
    <w:rsid w:val="00E5414D"/>
    <w:rsid w:val="00E576F9"/>
    <w:rsid w:val="00E626A7"/>
    <w:rsid w:val="00E64673"/>
    <w:rsid w:val="00E6517B"/>
    <w:rsid w:val="00E65CDD"/>
    <w:rsid w:val="00E74652"/>
    <w:rsid w:val="00E80673"/>
    <w:rsid w:val="00E8654C"/>
    <w:rsid w:val="00E86F3D"/>
    <w:rsid w:val="00E87101"/>
    <w:rsid w:val="00E87874"/>
    <w:rsid w:val="00E965B6"/>
    <w:rsid w:val="00EA10E3"/>
    <w:rsid w:val="00EA5554"/>
    <w:rsid w:val="00EB01C2"/>
    <w:rsid w:val="00EB0EC8"/>
    <w:rsid w:val="00EB0F5E"/>
    <w:rsid w:val="00EB5D8E"/>
    <w:rsid w:val="00EB6B3E"/>
    <w:rsid w:val="00EB6C76"/>
    <w:rsid w:val="00EC30E2"/>
    <w:rsid w:val="00EC50D6"/>
    <w:rsid w:val="00EC79C2"/>
    <w:rsid w:val="00ED0877"/>
    <w:rsid w:val="00ED18DE"/>
    <w:rsid w:val="00ED283A"/>
    <w:rsid w:val="00ED2EC6"/>
    <w:rsid w:val="00ED32A1"/>
    <w:rsid w:val="00ED533D"/>
    <w:rsid w:val="00ED55FA"/>
    <w:rsid w:val="00ED606B"/>
    <w:rsid w:val="00EE0EF4"/>
    <w:rsid w:val="00EE1166"/>
    <w:rsid w:val="00EE2614"/>
    <w:rsid w:val="00EE39EF"/>
    <w:rsid w:val="00EE5A97"/>
    <w:rsid w:val="00EF1156"/>
    <w:rsid w:val="00EF120E"/>
    <w:rsid w:val="00EF7B2A"/>
    <w:rsid w:val="00F0118D"/>
    <w:rsid w:val="00F01A2E"/>
    <w:rsid w:val="00F03D1F"/>
    <w:rsid w:val="00F05E85"/>
    <w:rsid w:val="00F12CC3"/>
    <w:rsid w:val="00F35DC1"/>
    <w:rsid w:val="00F3692B"/>
    <w:rsid w:val="00F40675"/>
    <w:rsid w:val="00F4398D"/>
    <w:rsid w:val="00F47B2F"/>
    <w:rsid w:val="00F5734C"/>
    <w:rsid w:val="00F626E8"/>
    <w:rsid w:val="00F70FBD"/>
    <w:rsid w:val="00F7266E"/>
    <w:rsid w:val="00F73D06"/>
    <w:rsid w:val="00F7568D"/>
    <w:rsid w:val="00F77F9E"/>
    <w:rsid w:val="00F82372"/>
    <w:rsid w:val="00F823B7"/>
    <w:rsid w:val="00F83223"/>
    <w:rsid w:val="00F84FE8"/>
    <w:rsid w:val="00F93F41"/>
    <w:rsid w:val="00F95929"/>
    <w:rsid w:val="00FA01CD"/>
    <w:rsid w:val="00FA7500"/>
    <w:rsid w:val="00FB769D"/>
    <w:rsid w:val="00FC0AAA"/>
    <w:rsid w:val="00FC494A"/>
    <w:rsid w:val="00FC4CC5"/>
    <w:rsid w:val="00FC725C"/>
    <w:rsid w:val="00FC77E0"/>
    <w:rsid w:val="00FD1B82"/>
    <w:rsid w:val="00FD7C11"/>
    <w:rsid w:val="00FE203E"/>
    <w:rsid w:val="00FE25A0"/>
    <w:rsid w:val="00FE2AEF"/>
    <w:rsid w:val="00FE3A4C"/>
    <w:rsid w:val="00FE5F2A"/>
    <w:rsid w:val="00FE61C5"/>
    <w:rsid w:val="00FE681E"/>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D9926"/>
  <w15:docId w15:val="{DD3EA47F-E96D-4E54-879F-3C03CB5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 w:type="paragraph" w:styleId="af2">
    <w:name w:val="footnote text"/>
    <w:basedOn w:val="a"/>
    <w:link w:val="af3"/>
    <w:uiPriority w:val="99"/>
    <w:unhideWhenUsed/>
    <w:rsid w:val="00132AD9"/>
    <w:rPr>
      <w:sz w:val="20"/>
      <w:szCs w:val="20"/>
    </w:rPr>
  </w:style>
  <w:style w:type="character" w:customStyle="1" w:styleId="af3">
    <w:name w:val="Текст сноски Знак"/>
    <w:basedOn w:val="a0"/>
    <w:link w:val="af2"/>
    <w:uiPriority w:val="99"/>
    <w:rsid w:val="00132AD9"/>
    <w:rPr>
      <w:rFonts w:ascii="Times New Roman" w:eastAsia="Times New Roman" w:hAnsi="Times New Roman" w:cs="Times New Roman"/>
      <w:sz w:val="20"/>
      <w:szCs w:val="20"/>
      <w:lang w:val="kk-KZ"/>
    </w:rPr>
  </w:style>
  <w:style w:type="character" w:styleId="af4">
    <w:name w:val="footnote reference"/>
    <w:basedOn w:val="a0"/>
    <w:uiPriority w:val="99"/>
    <w:unhideWhenUsed/>
    <w:rsid w:val="00132AD9"/>
    <w:rPr>
      <w:vertAlign w:val="superscript"/>
    </w:rPr>
  </w:style>
  <w:style w:type="paragraph" w:styleId="af5">
    <w:name w:val="endnote text"/>
    <w:basedOn w:val="a"/>
    <w:link w:val="af6"/>
    <w:uiPriority w:val="99"/>
    <w:semiHidden/>
    <w:unhideWhenUsed/>
    <w:rsid w:val="00464776"/>
    <w:rPr>
      <w:sz w:val="20"/>
      <w:szCs w:val="20"/>
    </w:rPr>
  </w:style>
  <w:style w:type="character" w:customStyle="1" w:styleId="af6">
    <w:name w:val="Текст концевой сноски Знак"/>
    <w:basedOn w:val="a0"/>
    <w:link w:val="af5"/>
    <w:uiPriority w:val="99"/>
    <w:semiHidden/>
    <w:rsid w:val="00464776"/>
    <w:rPr>
      <w:rFonts w:ascii="Times New Roman" w:eastAsia="Times New Roman" w:hAnsi="Times New Roman" w:cs="Times New Roman"/>
      <w:sz w:val="20"/>
      <w:szCs w:val="20"/>
      <w:lang w:val="kk-KZ"/>
    </w:rPr>
  </w:style>
  <w:style w:type="character" w:styleId="af7">
    <w:name w:val="endnote reference"/>
    <w:basedOn w:val="a0"/>
    <w:uiPriority w:val="99"/>
    <w:semiHidden/>
    <w:unhideWhenUsed/>
    <w:rsid w:val="00464776"/>
    <w:rPr>
      <w:vertAlign w:val="superscript"/>
    </w:rPr>
  </w:style>
  <w:style w:type="table" w:customStyle="1" w:styleId="TableNormal1">
    <w:name w:val="Table Normal1"/>
    <w:uiPriority w:val="2"/>
    <w:semiHidden/>
    <w:unhideWhenUsed/>
    <w:qFormat/>
    <w:rsid w:val="00EB01C2"/>
    <w:tblPr>
      <w:tblInd w:w="0" w:type="dxa"/>
      <w:tblCellMar>
        <w:top w:w="0" w:type="dxa"/>
        <w:left w:w="0" w:type="dxa"/>
        <w:bottom w:w="0" w:type="dxa"/>
        <w:right w:w="0" w:type="dxa"/>
      </w:tblCellMar>
    </w:tblPr>
  </w:style>
  <w:style w:type="paragraph" w:styleId="af8">
    <w:name w:val="Revision"/>
    <w:hidden/>
    <w:uiPriority w:val="99"/>
    <w:semiHidden/>
    <w:rsid w:val="002F398E"/>
    <w:pPr>
      <w:widowControl/>
      <w:autoSpaceDE/>
      <w:autoSpaceDN/>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6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B1F1-4168-43AC-8A66-CA4A3576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55</Pages>
  <Words>30480</Words>
  <Characters>173741</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Меруерт Галымовна</dc:creator>
  <cp:keywords/>
  <dc:description/>
  <cp:lastModifiedBy>Сейтова Динара Жандарбековна</cp:lastModifiedBy>
  <cp:revision>9</cp:revision>
  <cp:lastPrinted>2021-07-13T08:55:00Z</cp:lastPrinted>
  <dcterms:created xsi:type="dcterms:W3CDTF">2026-02-25T09:44:00Z</dcterms:created>
  <dcterms:modified xsi:type="dcterms:W3CDTF">2026-06-17T05:08:00Z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